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213" w:rsidRPr="001F7C1B" w:rsidRDefault="00564213" w:rsidP="004D11C0">
      <w:pPr>
        <w:ind w:firstLineChars="100" w:firstLine="213"/>
        <w:jc w:val="right"/>
        <w:rPr>
          <w:rFonts w:asciiTheme="minorEastAsia" w:eastAsiaTheme="minorEastAsia" w:hAnsiTheme="minorEastAsia"/>
          <w:lang w:eastAsia="zh-TW"/>
        </w:rPr>
      </w:pPr>
      <w:r w:rsidRPr="001F7C1B">
        <w:rPr>
          <w:rFonts w:asciiTheme="minorEastAsia" w:eastAsiaTheme="minorEastAsia" w:hAnsiTheme="minorEastAsia" w:hint="eastAsia"/>
          <w:lang w:eastAsia="zh-TW"/>
        </w:rPr>
        <w:t>２０</w:t>
      </w:r>
      <w:r w:rsidR="00F866DC" w:rsidRPr="001F7C1B">
        <w:rPr>
          <w:rFonts w:asciiTheme="minorEastAsia" w:eastAsiaTheme="minorEastAsia" w:hAnsiTheme="minorEastAsia" w:hint="eastAsia"/>
        </w:rPr>
        <w:t>１</w:t>
      </w:r>
      <w:r w:rsidR="003D52DE">
        <w:rPr>
          <w:rFonts w:asciiTheme="minorEastAsia" w:eastAsiaTheme="minorEastAsia" w:hAnsiTheme="minorEastAsia" w:hint="eastAsia"/>
        </w:rPr>
        <w:t>９</w:t>
      </w:r>
      <w:r w:rsidRPr="001F7C1B">
        <w:rPr>
          <w:rFonts w:asciiTheme="minorEastAsia" w:eastAsiaTheme="minorEastAsia" w:hAnsiTheme="minorEastAsia" w:hint="eastAsia"/>
          <w:lang w:eastAsia="zh-TW"/>
        </w:rPr>
        <w:t>年</w:t>
      </w:r>
      <w:r w:rsidRPr="001F7C1B">
        <w:rPr>
          <w:rFonts w:asciiTheme="minorEastAsia" w:eastAsiaTheme="minorEastAsia" w:hAnsiTheme="minorEastAsia" w:hint="eastAsia"/>
        </w:rPr>
        <w:t xml:space="preserve">　　</w:t>
      </w:r>
      <w:r w:rsidRPr="001F7C1B">
        <w:rPr>
          <w:rFonts w:asciiTheme="minorEastAsia" w:eastAsiaTheme="minorEastAsia" w:hAnsiTheme="minorEastAsia" w:hint="eastAsia"/>
          <w:lang w:eastAsia="zh-TW"/>
        </w:rPr>
        <w:t>月</w:t>
      </w:r>
      <w:r w:rsidRPr="001F7C1B">
        <w:rPr>
          <w:rFonts w:asciiTheme="minorEastAsia" w:eastAsiaTheme="minorEastAsia" w:hAnsiTheme="minorEastAsia" w:hint="eastAsia"/>
        </w:rPr>
        <w:t xml:space="preserve">　　</w:t>
      </w:r>
      <w:r w:rsidRPr="001F7C1B">
        <w:rPr>
          <w:rFonts w:asciiTheme="minorEastAsia" w:eastAsiaTheme="minorEastAsia" w:hAnsiTheme="minorEastAsia" w:hint="eastAsia"/>
          <w:lang w:eastAsia="zh-TW"/>
        </w:rPr>
        <w:t>日</w:t>
      </w:r>
    </w:p>
    <w:p w:rsidR="00564213" w:rsidRPr="001F7C1B" w:rsidRDefault="00564213" w:rsidP="00220F69">
      <w:pPr>
        <w:rPr>
          <w:rFonts w:asciiTheme="minorEastAsia" w:eastAsiaTheme="minorEastAsia" w:hAnsiTheme="minorEastAsia"/>
        </w:rPr>
      </w:pPr>
    </w:p>
    <w:p w:rsidR="00564213" w:rsidRPr="001F7C1B" w:rsidRDefault="00564213" w:rsidP="00220F69">
      <w:pPr>
        <w:rPr>
          <w:rFonts w:asciiTheme="minorEastAsia" w:eastAsiaTheme="minorEastAsia" w:hAnsiTheme="minorEastAsia"/>
        </w:rPr>
      </w:pPr>
    </w:p>
    <w:p w:rsidR="00564213" w:rsidRPr="001F7C1B" w:rsidRDefault="00564213" w:rsidP="004D11C0">
      <w:pPr>
        <w:ind w:firstLineChars="100" w:firstLine="213"/>
        <w:rPr>
          <w:rFonts w:asciiTheme="minorEastAsia" w:eastAsiaTheme="minorEastAsia" w:hAnsiTheme="minorEastAsia"/>
          <w:lang w:eastAsia="zh-TW"/>
        </w:rPr>
      </w:pPr>
      <w:r w:rsidRPr="001F7C1B">
        <w:rPr>
          <w:rFonts w:asciiTheme="minorEastAsia" w:eastAsiaTheme="minorEastAsia" w:hAnsiTheme="minorEastAsia" w:hint="eastAsia"/>
          <w:lang w:eastAsia="zh-TW"/>
        </w:rPr>
        <w:t xml:space="preserve">　　</w:t>
      </w:r>
      <w:r w:rsidRPr="001F7C1B">
        <w:rPr>
          <w:rFonts w:asciiTheme="minorEastAsia" w:eastAsiaTheme="minorEastAsia" w:hAnsiTheme="minorEastAsia" w:hint="eastAsia"/>
          <w:sz w:val="26"/>
          <w:szCs w:val="26"/>
          <w:lang w:eastAsia="zh-TW"/>
        </w:rPr>
        <w:t xml:space="preserve">　　　　　　　　　</w:t>
      </w:r>
      <w:r w:rsidR="00220F69" w:rsidRPr="001F7C1B">
        <w:rPr>
          <w:rFonts w:asciiTheme="minorEastAsia" w:eastAsiaTheme="minorEastAsia" w:hAnsiTheme="minorEastAsia" w:hint="eastAsia"/>
          <w:sz w:val="26"/>
          <w:szCs w:val="26"/>
        </w:rPr>
        <w:t xml:space="preserve">　　</w:t>
      </w:r>
      <w:r w:rsidRPr="001F7C1B">
        <w:rPr>
          <w:rFonts w:asciiTheme="minorEastAsia" w:eastAsiaTheme="minorEastAsia" w:hAnsiTheme="minorEastAsia" w:hint="eastAsia"/>
          <w:lang w:eastAsia="zh-TW"/>
        </w:rPr>
        <w:t>様</w:t>
      </w:r>
    </w:p>
    <w:p w:rsidR="00564213" w:rsidRDefault="00564213" w:rsidP="00220F69">
      <w:pPr>
        <w:rPr>
          <w:rFonts w:asciiTheme="minorEastAsia" w:eastAsiaTheme="minorEastAsia" w:hAnsiTheme="minorEastAsia"/>
        </w:rPr>
      </w:pPr>
    </w:p>
    <w:p w:rsidR="00515FDF" w:rsidRPr="001F7C1B" w:rsidRDefault="00515FDF" w:rsidP="00220F69">
      <w:pPr>
        <w:rPr>
          <w:rFonts w:asciiTheme="minorEastAsia" w:eastAsiaTheme="minorEastAsia" w:hAnsiTheme="minorEastAsia"/>
        </w:rPr>
      </w:pPr>
    </w:p>
    <w:p w:rsidR="00564213" w:rsidRPr="001F7C1B" w:rsidRDefault="00564213" w:rsidP="00515FDF">
      <w:pPr>
        <w:ind w:firstLineChars="1662" w:firstLine="4464"/>
        <w:rPr>
          <w:rFonts w:asciiTheme="minorEastAsia" w:eastAsiaTheme="minorEastAsia" w:hAnsiTheme="minorEastAsia"/>
          <w:lang w:eastAsia="zh-TW"/>
        </w:rPr>
      </w:pPr>
      <w:r w:rsidRPr="00515FDF">
        <w:rPr>
          <w:rFonts w:asciiTheme="minorEastAsia" w:eastAsiaTheme="minorEastAsia" w:hAnsiTheme="minorEastAsia" w:hint="eastAsia"/>
          <w:spacing w:val="28"/>
          <w:kern w:val="0"/>
          <w:fitText w:val="2160" w:id="576463873"/>
          <w:lang w:eastAsia="zh-TW"/>
        </w:rPr>
        <w:t>自治労福島県本</w:t>
      </w:r>
      <w:r w:rsidRPr="00515FDF">
        <w:rPr>
          <w:rFonts w:asciiTheme="minorEastAsia" w:eastAsiaTheme="minorEastAsia" w:hAnsiTheme="minorEastAsia" w:hint="eastAsia"/>
          <w:spacing w:val="4"/>
          <w:kern w:val="0"/>
          <w:fitText w:val="2160" w:id="576463873"/>
          <w:lang w:eastAsia="zh-TW"/>
        </w:rPr>
        <w:t>部</w:t>
      </w:r>
    </w:p>
    <w:p w:rsidR="00564213" w:rsidRPr="001F7C1B" w:rsidRDefault="00564213" w:rsidP="00CF4E18">
      <w:pPr>
        <w:ind w:firstLineChars="2100" w:firstLine="4465"/>
        <w:rPr>
          <w:rFonts w:asciiTheme="minorEastAsia" w:eastAsiaTheme="minorEastAsia" w:hAnsiTheme="minorEastAsia"/>
        </w:rPr>
      </w:pPr>
      <w:r w:rsidRPr="001F7C1B">
        <w:rPr>
          <w:rFonts w:asciiTheme="minorEastAsia" w:eastAsiaTheme="minorEastAsia" w:hAnsiTheme="minorEastAsia" w:hint="eastAsia"/>
          <w:lang w:eastAsia="zh-TW"/>
        </w:rPr>
        <w:t xml:space="preserve">中央執行委員長　</w:t>
      </w:r>
      <w:r w:rsidR="00F866DC" w:rsidRPr="001F7C1B">
        <w:rPr>
          <w:rFonts w:asciiTheme="minorEastAsia" w:eastAsiaTheme="minorEastAsia" w:hAnsiTheme="minorEastAsia" w:hint="eastAsia"/>
          <w:sz w:val="24"/>
        </w:rPr>
        <w:t xml:space="preserve">　</w:t>
      </w:r>
      <w:r w:rsidR="00132DAC" w:rsidRPr="00E1231D">
        <w:rPr>
          <w:rFonts w:asciiTheme="minorEastAsia" w:eastAsiaTheme="minorEastAsia" w:hAnsiTheme="minorEastAsia" w:hint="eastAsia"/>
          <w:sz w:val="28"/>
          <w:szCs w:val="28"/>
        </w:rPr>
        <w:t>志　賀　一　幸</w:t>
      </w:r>
    </w:p>
    <w:p w:rsidR="00564213" w:rsidRPr="001F7C1B" w:rsidRDefault="00564213" w:rsidP="00220F69">
      <w:pPr>
        <w:rPr>
          <w:rFonts w:asciiTheme="minorEastAsia" w:eastAsiaTheme="minorEastAsia" w:hAnsiTheme="minorEastAsia"/>
        </w:rPr>
      </w:pPr>
    </w:p>
    <w:p w:rsidR="00140B39" w:rsidRPr="001F7C1B" w:rsidRDefault="00140B39" w:rsidP="004D11C0">
      <w:pPr>
        <w:rPr>
          <w:rFonts w:asciiTheme="minorEastAsia" w:eastAsiaTheme="minorEastAsia" w:hAnsiTheme="minorEastAsia"/>
        </w:rPr>
      </w:pPr>
    </w:p>
    <w:p w:rsidR="006218C6" w:rsidRDefault="006218C6" w:rsidP="004D11C0">
      <w:pPr>
        <w:rPr>
          <w:rFonts w:asciiTheme="minorEastAsia" w:eastAsiaTheme="minorEastAsia" w:hAnsiTheme="minorEastAsia"/>
        </w:rPr>
      </w:pPr>
    </w:p>
    <w:p w:rsidR="002053B5" w:rsidRDefault="002053B5" w:rsidP="004D11C0">
      <w:pPr>
        <w:rPr>
          <w:rFonts w:asciiTheme="minorEastAsia" w:eastAsiaTheme="minorEastAsia" w:hAnsiTheme="minorEastAsia"/>
        </w:rPr>
      </w:pPr>
    </w:p>
    <w:p w:rsidR="00515FDF" w:rsidRDefault="00515FDF" w:rsidP="004D11C0">
      <w:pPr>
        <w:rPr>
          <w:rFonts w:asciiTheme="minorEastAsia" w:eastAsiaTheme="minorEastAsia" w:hAnsiTheme="minorEastAsia"/>
        </w:rPr>
      </w:pPr>
    </w:p>
    <w:p w:rsidR="00515FDF" w:rsidRDefault="00515FDF" w:rsidP="004D11C0">
      <w:pPr>
        <w:rPr>
          <w:rFonts w:asciiTheme="minorEastAsia" w:eastAsiaTheme="minorEastAsia" w:hAnsiTheme="minorEastAsia"/>
        </w:rPr>
      </w:pPr>
    </w:p>
    <w:p w:rsidR="00564213" w:rsidRPr="001F7C1B" w:rsidRDefault="00564213" w:rsidP="004D11C0">
      <w:pPr>
        <w:jc w:val="center"/>
        <w:rPr>
          <w:rFonts w:asciiTheme="minorEastAsia" w:eastAsiaTheme="minorEastAsia" w:hAnsiTheme="minorEastAsia"/>
        </w:rPr>
      </w:pPr>
      <w:r w:rsidRPr="001F7C1B">
        <w:rPr>
          <w:rFonts w:asciiTheme="minorEastAsia" w:eastAsiaTheme="minorEastAsia" w:hAnsiTheme="minorEastAsia" w:hint="eastAsia"/>
          <w:b/>
          <w:bCs/>
          <w:sz w:val="48"/>
          <w:szCs w:val="48"/>
          <w:lang w:eastAsia="zh-TW"/>
        </w:rPr>
        <w:t xml:space="preserve">要　</w:t>
      </w:r>
      <w:r w:rsidR="00220F69" w:rsidRPr="001F7C1B">
        <w:rPr>
          <w:rFonts w:asciiTheme="minorEastAsia" w:eastAsiaTheme="minorEastAsia" w:hAnsiTheme="minorEastAsia" w:hint="eastAsia"/>
          <w:b/>
          <w:bCs/>
          <w:sz w:val="48"/>
          <w:szCs w:val="48"/>
        </w:rPr>
        <w:t xml:space="preserve"> </w:t>
      </w:r>
      <w:r w:rsidRPr="001F7C1B">
        <w:rPr>
          <w:rFonts w:asciiTheme="minorEastAsia" w:eastAsiaTheme="minorEastAsia" w:hAnsiTheme="minorEastAsia" w:hint="eastAsia"/>
          <w:b/>
          <w:bCs/>
          <w:sz w:val="48"/>
          <w:szCs w:val="48"/>
          <w:lang w:eastAsia="zh-TW"/>
        </w:rPr>
        <w:t xml:space="preserve">求　</w:t>
      </w:r>
      <w:r w:rsidR="00220F69" w:rsidRPr="001F7C1B">
        <w:rPr>
          <w:rFonts w:asciiTheme="minorEastAsia" w:eastAsiaTheme="minorEastAsia" w:hAnsiTheme="minorEastAsia" w:hint="eastAsia"/>
          <w:b/>
          <w:bCs/>
          <w:sz w:val="48"/>
          <w:szCs w:val="48"/>
        </w:rPr>
        <w:t xml:space="preserve"> </w:t>
      </w:r>
      <w:r w:rsidRPr="001F7C1B">
        <w:rPr>
          <w:rFonts w:asciiTheme="minorEastAsia" w:eastAsiaTheme="minorEastAsia" w:hAnsiTheme="minorEastAsia" w:hint="eastAsia"/>
          <w:b/>
          <w:bCs/>
          <w:sz w:val="48"/>
          <w:szCs w:val="48"/>
          <w:lang w:eastAsia="zh-TW"/>
        </w:rPr>
        <w:t>書</w:t>
      </w:r>
    </w:p>
    <w:p w:rsidR="00564213" w:rsidRPr="001F7C1B" w:rsidRDefault="00564213" w:rsidP="00140B39">
      <w:pPr>
        <w:rPr>
          <w:rFonts w:asciiTheme="minorEastAsia" w:eastAsiaTheme="minorEastAsia" w:hAnsiTheme="minorEastAsia"/>
        </w:rPr>
      </w:pPr>
    </w:p>
    <w:p w:rsidR="00564213" w:rsidRDefault="00564213" w:rsidP="004D11C0">
      <w:pPr>
        <w:rPr>
          <w:rFonts w:asciiTheme="minorEastAsia" w:eastAsiaTheme="minorEastAsia" w:hAnsiTheme="minorEastAsia"/>
        </w:rPr>
      </w:pPr>
    </w:p>
    <w:p w:rsidR="00515FDF" w:rsidRPr="001F7C1B" w:rsidRDefault="00515FDF" w:rsidP="004D11C0">
      <w:pPr>
        <w:rPr>
          <w:rFonts w:asciiTheme="minorEastAsia" w:eastAsiaTheme="minorEastAsia" w:hAnsiTheme="minorEastAsia"/>
        </w:rPr>
      </w:pPr>
    </w:p>
    <w:p w:rsidR="00564213" w:rsidRPr="001F7C1B" w:rsidRDefault="00564213" w:rsidP="00515FDF">
      <w:pPr>
        <w:ind w:firstLineChars="100" w:firstLine="213"/>
        <w:rPr>
          <w:rFonts w:asciiTheme="minorEastAsia" w:eastAsiaTheme="minorEastAsia" w:hAnsiTheme="minorEastAsia"/>
        </w:rPr>
      </w:pPr>
      <w:r w:rsidRPr="001F7C1B">
        <w:rPr>
          <w:rFonts w:asciiTheme="minorEastAsia" w:eastAsiaTheme="minorEastAsia" w:hAnsiTheme="minorEastAsia" w:hint="eastAsia"/>
        </w:rPr>
        <w:t>貴職におかれましては、地方自治の確立・住民福祉の向上に向けて日々のご</w:t>
      </w:r>
      <w:r w:rsidR="00161561" w:rsidRPr="001F7C1B">
        <w:rPr>
          <w:rFonts w:asciiTheme="minorEastAsia" w:eastAsiaTheme="minorEastAsia" w:hAnsiTheme="minorEastAsia" w:hint="eastAsia"/>
        </w:rPr>
        <w:t>尽力を賜り、</w:t>
      </w:r>
      <w:r w:rsidR="00BE4938" w:rsidRPr="001F7C1B">
        <w:rPr>
          <w:rFonts w:asciiTheme="minorEastAsia" w:eastAsiaTheme="minorEastAsia" w:hAnsiTheme="minorEastAsia" w:hint="eastAsia"/>
        </w:rPr>
        <w:t>また、</w:t>
      </w:r>
      <w:r w:rsidR="00161561" w:rsidRPr="001F7C1B">
        <w:rPr>
          <w:rFonts w:asciiTheme="minorEastAsia" w:eastAsiaTheme="minorEastAsia" w:hAnsiTheme="minorEastAsia" w:hint="eastAsia"/>
        </w:rPr>
        <w:t>自治労・福島県本部に対するご理解とご協力</w:t>
      </w:r>
      <w:r w:rsidR="00BE4938" w:rsidRPr="001F7C1B">
        <w:rPr>
          <w:rFonts w:asciiTheme="minorEastAsia" w:eastAsiaTheme="minorEastAsia" w:hAnsiTheme="minorEastAsia" w:hint="eastAsia"/>
        </w:rPr>
        <w:t>に感謝を申し上げます。とりわけ、</w:t>
      </w:r>
      <w:r w:rsidR="003D52DE">
        <w:rPr>
          <w:rFonts w:asciiTheme="minorEastAsia" w:eastAsiaTheme="minorEastAsia" w:hAnsiTheme="minorEastAsia" w:hint="eastAsia"/>
        </w:rPr>
        <w:t>９</w:t>
      </w:r>
      <w:r w:rsidR="00BE4938" w:rsidRPr="001F7C1B">
        <w:rPr>
          <w:rFonts w:asciiTheme="minorEastAsia" w:eastAsiaTheme="minorEastAsia" w:hAnsiTheme="minorEastAsia" w:hint="eastAsia"/>
        </w:rPr>
        <w:t>年目を迎える</w:t>
      </w:r>
      <w:r w:rsidRPr="001F7C1B">
        <w:rPr>
          <w:rFonts w:asciiTheme="minorEastAsia" w:eastAsiaTheme="minorEastAsia" w:hAnsiTheme="minorEastAsia" w:hint="eastAsia"/>
        </w:rPr>
        <w:t>東日本大震災</w:t>
      </w:r>
      <w:r w:rsidR="00BE4938" w:rsidRPr="001F7C1B">
        <w:rPr>
          <w:rFonts w:asciiTheme="minorEastAsia" w:eastAsiaTheme="minorEastAsia" w:hAnsiTheme="minorEastAsia" w:hint="eastAsia"/>
        </w:rPr>
        <w:t>およ</w:t>
      </w:r>
      <w:r w:rsidRPr="001F7C1B">
        <w:rPr>
          <w:rFonts w:asciiTheme="minorEastAsia" w:eastAsiaTheme="minorEastAsia" w:hAnsiTheme="minorEastAsia" w:hint="eastAsia"/>
        </w:rPr>
        <w:t>び福島第一原発事故</w:t>
      </w:r>
      <w:r w:rsidR="00BE4938" w:rsidRPr="001F7C1B">
        <w:rPr>
          <w:rFonts w:asciiTheme="minorEastAsia" w:eastAsiaTheme="minorEastAsia" w:hAnsiTheme="minorEastAsia" w:hint="eastAsia"/>
        </w:rPr>
        <w:t>の</w:t>
      </w:r>
      <w:r w:rsidRPr="001F7C1B">
        <w:rPr>
          <w:rFonts w:asciiTheme="minorEastAsia" w:eastAsiaTheme="minorEastAsia" w:hAnsiTheme="minorEastAsia" w:hint="eastAsia"/>
        </w:rPr>
        <w:t>復興・</w:t>
      </w:r>
      <w:r w:rsidR="00593A5E">
        <w:rPr>
          <w:rFonts w:asciiTheme="minorEastAsia" w:eastAsiaTheme="minorEastAsia" w:hAnsiTheme="minorEastAsia" w:hint="eastAsia"/>
        </w:rPr>
        <w:t>創生</w:t>
      </w:r>
      <w:r w:rsidR="00BE4938" w:rsidRPr="001F7C1B">
        <w:rPr>
          <w:rFonts w:asciiTheme="minorEastAsia" w:eastAsiaTheme="minorEastAsia" w:hAnsiTheme="minorEastAsia" w:hint="eastAsia"/>
        </w:rPr>
        <w:t>の献身的なとりくみに対して、</w:t>
      </w:r>
      <w:r w:rsidR="00161561" w:rsidRPr="001F7C1B">
        <w:rPr>
          <w:rFonts w:asciiTheme="minorEastAsia" w:eastAsiaTheme="minorEastAsia" w:hAnsiTheme="minorEastAsia" w:hint="eastAsia"/>
        </w:rPr>
        <w:t>重ねて</w:t>
      </w:r>
      <w:r w:rsidRPr="001F7C1B">
        <w:rPr>
          <w:rFonts w:asciiTheme="minorEastAsia" w:eastAsiaTheme="minorEastAsia" w:hAnsiTheme="minorEastAsia" w:hint="eastAsia"/>
        </w:rPr>
        <w:t>敬意を表します。</w:t>
      </w:r>
    </w:p>
    <w:p w:rsidR="00564213" w:rsidRPr="001F7C1B" w:rsidRDefault="00564213" w:rsidP="00515FDF">
      <w:pPr>
        <w:ind w:firstLineChars="100" w:firstLine="213"/>
        <w:rPr>
          <w:rFonts w:asciiTheme="minorEastAsia" w:eastAsiaTheme="minorEastAsia" w:hAnsiTheme="minorEastAsia"/>
        </w:rPr>
      </w:pPr>
      <w:r w:rsidRPr="001F7C1B">
        <w:rPr>
          <w:rFonts w:asciiTheme="minorEastAsia" w:eastAsiaTheme="minorEastAsia" w:hAnsiTheme="minorEastAsia" w:hint="eastAsia"/>
        </w:rPr>
        <w:t>さて、私ども自治労福島県本部は</w:t>
      </w:r>
      <w:r w:rsidR="00F866DC" w:rsidRPr="001F7C1B">
        <w:rPr>
          <w:rFonts w:asciiTheme="minorEastAsia" w:eastAsiaTheme="minorEastAsia" w:hAnsiTheme="minorEastAsia" w:hint="eastAsia"/>
        </w:rPr>
        <w:t>201</w:t>
      </w:r>
      <w:r w:rsidR="003D52DE">
        <w:rPr>
          <w:rFonts w:asciiTheme="minorEastAsia" w:eastAsiaTheme="minorEastAsia" w:hAnsiTheme="minorEastAsia" w:hint="eastAsia"/>
        </w:rPr>
        <w:t>9</w:t>
      </w:r>
      <w:r w:rsidRPr="001F7C1B">
        <w:rPr>
          <w:rFonts w:asciiTheme="minorEastAsia" w:eastAsiaTheme="minorEastAsia" w:hAnsiTheme="minorEastAsia" w:hint="eastAsia"/>
        </w:rPr>
        <w:t>春闘を取り組むにあたり、２月</w:t>
      </w:r>
      <w:r w:rsidR="003D52DE">
        <w:rPr>
          <w:rFonts w:asciiTheme="minorEastAsia" w:eastAsiaTheme="minorEastAsia" w:hAnsiTheme="minorEastAsia" w:hint="eastAsia"/>
        </w:rPr>
        <w:t>８</w:t>
      </w:r>
      <w:r w:rsidRPr="001F7C1B">
        <w:rPr>
          <w:rFonts w:asciiTheme="minorEastAsia" w:eastAsiaTheme="minorEastAsia" w:hAnsiTheme="minorEastAsia" w:hint="eastAsia"/>
        </w:rPr>
        <w:t>日開催</w:t>
      </w:r>
      <w:r w:rsidR="00BE4938" w:rsidRPr="001F7C1B">
        <w:rPr>
          <w:rFonts w:asciiTheme="minorEastAsia" w:eastAsiaTheme="minorEastAsia" w:hAnsiTheme="minorEastAsia" w:hint="eastAsia"/>
        </w:rPr>
        <w:t>の</w:t>
      </w:r>
      <w:r w:rsidRPr="001F7C1B">
        <w:rPr>
          <w:rFonts w:asciiTheme="minorEastAsia" w:eastAsiaTheme="minorEastAsia" w:hAnsiTheme="minorEastAsia" w:hint="eastAsia"/>
        </w:rPr>
        <w:t>第</w:t>
      </w:r>
      <w:r w:rsidR="00593A5E">
        <w:rPr>
          <w:rFonts w:asciiTheme="minorEastAsia" w:eastAsiaTheme="minorEastAsia" w:hAnsiTheme="minorEastAsia" w:hint="eastAsia"/>
        </w:rPr>
        <w:t>10</w:t>
      </w:r>
      <w:r w:rsidR="003D52DE">
        <w:rPr>
          <w:rFonts w:asciiTheme="minorEastAsia" w:eastAsiaTheme="minorEastAsia" w:hAnsiTheme="minorEastAsia" w:hint="eastAsia"/>
        </w:rPr>
        <w:t>4</w:t>
      </w:r>
      <w:r w:rsidRPr="001F7C1B">
        <w:rPr>
          <w:rFonts w:asciiTheme="minorEastAsia" w:eastAsiaTheme="minorEastAsia" w:hAnsiTheme="minorEastAsia" w:hint="eastAsia"/>
        </w:rPr>
        <w:t>回臨時大会</w:t>
      </w:r>
      <w:r w:rsidR="00BE4938" w:rsidRPr="001F7C1B">
        <w:rPr>
          <w:rFonts w:asciiTheme="minorEastAsia" w:eastAsiaTheme="minorEastAsia" w:hAnsiTheme="minorEastAsia" w:hint="eastAsia"/>
        </w:rPr>
        <w:t>で</w:t>
      </w:r>
      <w:r w:rsidRPr="001F7C1B">
        <w:rPr>
          <w:rFonts w:asciiTheme="minorEastAsia" w:eastAsiaTheme="minorEastAsia" w:hAnsiTheme="minorEastAsia" w:hint="eastAsia"/>
        </w:rPr>
        <w:t>福島県本部に結集する</w:t>
      </w:r>
      <w:r w:rsidR="00132DAC">
        <w:rPr>
          <w:rFonts w:asciiTheme="minorEastAsia" w:eastAsiaTheme="minorEastAsia" w:hAnsiTheme="minorEastAsia" w:hint="eastAsia"/>
        </w:rPr>
        <w:t>81</w:t>
      </w:r>
      <w:r w:rsidRPr="001F7C1B">
        <w:rPr>
          <w:rFonts w:asciiTheme="minorEastAsia" w:eastAsiaTheme="minorEastAsia" w:hAnsiTheme="minorEastAsia" w:hint="eastAsia"/>
        </w:rPr>
        <w:t>単組１直属支部の総意として、</w:t>
      </w:r>
      <w:r w:rsidR="00F866DC" w:rsidRPr="001F7C1B">
        <w:rPr>
          <w:rFonts w:asciiTheme="minorEastAsia" w:eastAsiaTheme="minorEastAsia" w:hAnsiTheme="minorEastAsia" w:hint="eastAsia"/>
        </w:rPr>
        <w:t>201</w:t>
      </w:r>
      <w:r w:rsidR="003D52DE">
        <w:rPr>
          <w:rFonts w:asciiTheme="minorEastAsia" w:eastAsiaTheme="minorEastAsia" w:hAnsiTheme="minorEastAsia" w:hint="eastAsia"/>
        </w:rPr>
        <w:t>9</w:t>
      </w:r>
      <w:r w:rsidRPr="001F7C1B">
        <w:rPr>
          <w:rFonts w:asciiTheme="minorEastAsia" w:eastAsiaTheme="minorEastAsia" w:hAnsiTheme="minorEastAsia" w:hint="eastAsia"/>
        </w:rPr>
        <w:t>春闘要求事項を決定し、要求書を提出することとしました。</w:t>
      </w:r>
    </w:p>
    <w:p w:rsidR="00564213" w:rsidRPr="001F7C1B" w:rsidRDefault="00564213" w:rsidP="00515FDF">
      <w:pPr>
        <w:ind w:firstLineChars="100" w:firstLine="213"/>
        <w:rPr>
          <w:rFonts w:asciiTheme="minorEastAsia" w:eastAsiaTheme="minorEastAsia" w:hAnsiTheme="minorEastAsia"/>
        </w:rPr>
      </w:pPr>
      <w:r w:rsidRPr="001F7C1B">
        <w:rPr>
          <w:rFonts w:asciiTheme="minorEastAsia" w:eastAsiaTheme="minorEastAsia" w:hAnsiTheme="minorEastAsia" w:hint="eastAsia"/>
        </w:rPr>
        <w:t>私たちは、賃金の引き上げと安心して働き続けられる職場づくり</w:t>
      </w:r>
      <w:r w:rsidR="00593A5E">
        <w:rPr>
          <w:rFonts w:asciiTheme="minorEastAsia" w:eastAsiaTheme="minorEastAsia" w:hAnsiTheme="minorEastAsia" w:hint="eastAsia"/>
        </w:rPr>
        <w:t>、</w:t>
      </w:r>
      <w:r w:rsidRPr="001F7C1B">
        <w:rPr>
          <w:rFonts w:asciiTheme="minorEastAsia" w:eastAsiaTheme="minorEastAsia" w:hAnsiTheme="minorEastAsia" w:hint="eastAsia"/>
        </w:rPr>
        <w:t>人員確保</w:t>
      </w:r>
      <w:r w:rsidR="00BE4938" w:rsidRPr="001F7C1B">
        <w:rPr>
          <w:rFonts w:asciiTheme="minorEastAsia" w:eastAsiaTheme="minorEastAsia" w:hAnsiTheme="minorEastAsia" w:hint="eastAsia"/>
        </w:rPr>
        <w:t>は</w:t>
      </w:r>
      <w:r w:rsidRPr="001F7C1B">
        <w:rPr>
          <w:rFonts w:asciiTheme="minorEastAsia" w:eastAsiaTheme="minorEastAsia" w:hAnsiTheme="minorEastAsia" w:hint="eastAsia"/>
        </w:rPr>
        <w:t>、</w:t>
      </w:r>
      <w:r w:rsidR="00BE4938" w:rsidRPr="001F7C1B">
        <w:rPr>
          <w:rFonts w:asciiTheme="minorEastAsia" w:eastAsiaTheme="minorEastAsia" w:hAnsiTheme="minorEastAsia" w:hint="eastAsia"/>
        </w:rPr>
        <w:t>ふるさとの復興・</w:t>
      </w:r>
      <w:r w:rsidR="00593A5E">
        <w:rPr>
          <w:rFonts w:asciiTheme="minorEastAsia" w:eastAsiaTheme="minorEastAsia" w:hAnsiTheme="minorEastAsia" w:hint="eastAsia"/>
        </w:rPr>
        <w:t>創生</w:t>
      </w:r>
      <w:r w:rsidR="00BE4938" w:rsidRPr="001F7C1B">
        <w:rPr>
          <w:rFonts w:asciiTheme="minorEastAsia" w:eastAsiaTheme="minorEastAsia" w:hAnsiTheme="minorEastAsia" w:hint="eastAsia"/>
        </w:rPr>
        <w:t>に献身的に取り組む職員の士気・意欲の向上に必須要件と考えます。加えて、</w:t>
      </w:r>
      <w:r w:rsidRPr="001F7C1B">
        <w:rPr>
          <w:rFonts w:asciiTheme="minorEastAsia" w:eastAsiaTheme="minorEastAsia" w:hAnsiTheme="minorEastAsia" w:hint="eastAsia"/>
        </w:rPr>
        <w:t>福祉・保健・医療の充実をはじめとする制度・政策の確立等</w:t>
      </w:r>
      <w:r w:rsidR="00BE4938" w:rsidRPr="001F7C1B">
        <w:rPr>
          <w:rFonts w:asciiTheme="minorEastAsia" w:eastAsiaTheme="minorEastAsia" w:hAnsiTheme="minorEastAsia" w:hint="eastAsia"/>
        </w:rPr>
        <w:t>は、公共サービスの充実</w:t>
      </w:r>
      <w:r w:rsidR="002A4DE3" w:rsidRPr="001F7C1B">
        <w:rPr>
          <w:rFonts w:asciiTheme="minorEastAsia" w:eastAsiaTheme="minorEastAsia" w:hAnsiTheme="minorEastAsia" w:hint="eastAsia"/>
        </w:rPr>
        <w:t>・拡充を追求する労働組合の責任として、そ</w:t>
      </w:r>
      <w:r w:rsidRPr="001F7C1B">
        <w:rPr>
          <w:rFonts w:asciiTheme="minorEastAsia" w:eastAsiaTheme="minorEastAsia" w:hAnsiTheme="minorEastAsia" w:hint="eastAsia"/>
        </w:rPr>
        <w:t>の実現を強く求めます。</w:t>
      </w:r>
    </w:p>
    <w:p w:rsidR="00B971C3" w:rsidRPr="001F7C1B" w:rsidRDefault="00B971C3" w:rsidP="00515FDF">
      <w:pPr>
        <w:ind w:firstLineChars="100" w:firstLine="213"/>
        <w:rPr>
          <w:rFonts w:asciiTheme="minorEastAsia" w:eastAsiaTheme="minorEastAsia" w:hAnsiTheme="minorEastAsia"/>
        </w:rPr>
      </w:pPr>
      <w:r w:rsidRPr="001F7C1B">
        <w:rPr>
          <w:rFonts w:asciiTheme="minorEastAsia" w:eastAsiaTheme="minorEastAsia" w:hAnsiTheme="minorEastAsia" w:hint="eastAsia"/>
        </w:rPr>
        <w:t>さらに</w:t>
      </w:r>
      <w:r w:rsidR="00132DAC">
        <w:rPr>
          <w:rFonts w:asciiTheme="minorEastAsia" w:eastAsiaTheme="minorEastAsia" w:hAnsiTheme="minorEastAsia" w:hint="eastAsia"/>
        </w:rPr>
        <w:t>201</w:t>
      </w:r>
      <w:r w:rsidR="003D52DE">
        <w:rPr>
          <w:rFonts w:asciiTheme="minorEastAsia" w:eastAsiaTheme="minorEastAsia" w:hAnsiTheme="minorEastAsia" w:hint="eastAsia"/>
        </w:rPr>
        <w:t>9</w:t>
      </w:r>
      <w:r w:rsidR="00132DAC">
        <w:rPr>
          <w:rFonts w:asciiTheme="minorEastAsia" w:eastAsiaTheme="minorEastAsia" w:hAnsiTheme="minorEastAsia" w:hint="eastAsia"/>
        </w:rPr>
        <w:t>春闘では、地方公務員法及び地方自治法の改正による「会計年度任用職員制度」の2020年4月施行に向け、条例等の整備や、会計年度任用職員の任用や勤務労働条件について、</w:t>
      </w:r>
      <w:r w:rsidR="00127EF9">
        <w:rPr>
          <w:rFonts w:asciiTheme="minorEastAsia" w:eastAsiaTheme="minorEastAsia" w:hAnsiTheme="minorEastAsia" w:hint="eastAsia"/>
        </w:rPr>
        <w:t>労働組合と協議を進め、</w:t>
      </w:r>
      <w:r w:rsidR="00BA4914">
        <w:rPr>
          <w:rFonts w:asciiTheme="minorEastAsia" w:eastAsiaTheme="minorEastAsia" w:hAnsiTheme="minorEastAsia" w:hint="eastAsia"/>
        </w:rPr>
        <w:t>非正規労働者を含むすべての労働者の処遇改善、格差是正の必要があります。</w:t>
      </w:r>
    </w:p>
    <w:p w:rsidR="00564213" w:rsidRPr="001F7C1B" w:rsidRDefault="00564213" w:rsidP="00515FDF">
      <w:pPr>
        <w:ind w:firstLineChars="100" w:firstLine="213"/>
        <w:rPr>
          <w:rFonts w:asciiTheme="minorEastAsia" w:eastAsiaTheme="minorEastAsia" w:hAnsiTheme="minorEastAsia"/>
        </w:rPr>
      </w:pPr>
      <w:r w:rsidRPr="001F7C1B">
        <w:rPr>
          <w:rFonts w:asciiTheme="minorEastAsia" w:eastAsiaTheme="minorEastAsia" w:hAnsiTheme="minorEastAsia" w:hint="eastAsia"/>
        </w:rPr>
        <w:t>貴職におかれましては、これらの趣旨を</w:t>
      </w:r>
      <w:r w:rsidR="00593A5E">
        <w:rPr>
          <w:rFonts w:asciiTheme="minorEastAsia" w:eastAsiaTheme="minorEastAsia" w:hAnsiTheme="minorEastAsia" w:hint="eastAsia"/>
        </w:rPr>
        <w:t>充分</w:t>
      </w:r>
      <w:r w:rsidRPr="001F7C1B">
        <w:rPr>
          <w:rFonts w:asciiTheme="minorEastAsia" w:eastAsiaTheme="minorEastAsia" w:hAnsiTheme="minorEastAsia" w:hint="eastAsia"/>
        </w:rPr>
        <w:t>認識され、要求課題の実現のため最大限の努力をされるよう強く要求します。</w:t>
      </w:r>
    </w:p>
    <w:p w:rsidR="00140B39" w:rsidRPr="001F7C1B" w:rsidRDefault="00564213" w:rsidP="003F74A5">
      <w:pPr>
        <w:spacing w:line="360" w:lineRule="auto"/>
        <w:ind w:firstLineChars="100" w:firstLine="213"/>
        <w:rPr>
          <w:rFonts w:asciiTheme="minorEastAsia" w:eastAsiaTheme="minorEastAsia" w:hAnsiTheme="minorEastAsia"/>
        </w:rPr>
      </w:pPr>
      <w:r w:rsidRPr="001F7C1B">
        <w:rPr>
          <w:rFonts w:asciiTheme="minorEastAsia" w:eastAsiaTheme="minorEastAsia" w:hAnsiTheme="minorEastAsia" w:hint="eastAsia"/>
        </w:rPr>
        <w:t>さらに誠意ある回答を文書にて　　月　　日までに示されるよう要請します。</w:t>
      </w:r>
    </w:p>
    <w:p w:rsidR="00515FDF" w:rsidRDefault="00515FDF">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ED14DB" w:rsidRPr="001F7C1B" w:rsidRDefault="008626CB" w:rsidP="00B031AA">
      <w:pPr>
        <w:autoSpaceDE w:val="0"/>
        <w:autoSpaceDN w:val="0"/>
        <w:ind w:leftChars="100" w:left="213"/>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 xml:space="preserve">Ⅰ　</w:t>
      </w:r>
      <w:r w:rsidR="00ED14DB" w:rsidRPr="001F7C1B">
        <w:rPr>
          <w:rFonts w:asciiTheme="majorEastAsia" w:eastAsiaTheme="majorEastAsia" w:hAnsiTheme="majorEastAsia" w:hint="eastAsia"/>
          <w:sz w:val="28"/>
          <w:szCs w:val="28"/>
        </w:rPr>
        <w:t>基本的事項</w:t>
      </w:r>
      <w:r w:rsidR="003950BB">
        <w:rPr>
          <w:rFonts w:asciiTheme="majorEastAsia" w:eastAsiaTheme="majorEastAsia" w:hAnsiTheme="majorEastAsia" w:hint="eastAsia"/>
          <w:sz w:val="28"/>
          <w:szCs w:val="28"/>
        </w:rPr>
        <w:t>（労使関係ルール）</w:t>
      </w:r>
    </w:p>
    <w:p w:rsidR="00ED14DB" w:rsidRPr="008626CB" w:rsidRDefault="00B031AA" w:rsidP="0055185C">
      <w:pPr>
        <w:tabs>
          <w:tab w:val="left" w:pos="639"/>
        </w:tabs>
        <w:spacing w:beforeLines="50" w:before="167"/>
        <w:ind w:left="213" w:hangingChars="100" w:hanging="213"/>
      </w:pPr>
      <w:r w:rsidRPr="008626CB">
        <w:rPr>
          <w:rFonts w:hint="eastAsia"/>
        </w:rPr>
        <w:t>１．</w:t>
      </w:r>
      <w:r w:rsidR="00ED14DB" w:rsidRPr="008626CB">
        <w:rPr>
          <w:rFonts w:hint="eastAsia"/>
        </w:rPr>
        <w:t>賃金・労働条件の決定にあたっては、労使交渉・協議の実施とそれに基づく合意によるものとし、労使による自主決着をすること。</w:t>
      </w:r>
    </w:p>
    <w:p w:rsidR="00B17DCA" w:rsidRPr="008626CB" w:rsidRDefault="00B031AA" w:rsidP="0055185C">
      <w:pPr>
        <w:autoSpaceDE w:val="0"/>
        <w:autoSpaceDN w:val="0"/>
        <w:ind w:left="211" w:hangingChars="100" w:hanging="211"/>
        <w:rPr>
          <w:rFonts w:ascii="ＭＳ 明朝" w:hAnsi="ＭＳ 明朝"/>
          <w:spacing w:val="-1"/>
          <w:szCs w:val="22"/>
        </w:rPr>
      </w:pPr>
      <w:r w:rsidRPr="008626CB">
        <w:rPr>
          <w:rFonts w:ascii="ＭＳ 明朝" w:hAnsi="ＭＳ 明朝" w:hint="eastAsia"/>
          <w:spacing w:val="-1"/>
          <w:szCs w:val="22"/>
        </w:rPr>
        <w:t>２．</w:t>
      </w:r>
      <w:r w:rsidR="006146FE">
        <w:rPr>
          <w:rFonts w:ascii="ＭＳ 明朝" w:hAnsi="ＭＳ 明朝" w:hint="eastAsia"/>
          <w:spacing w:val="-1"/>
          <w:szCs w:val="22"/>
        </w:rPr>
        <w:t>すで</w:t>
      </w:r>
      <w:r w:rsidR="00B17DCA" w:rsidRPr="008626CB">
        <w:rPr>
          <w:rFonts w:ascii="ＭＳ 明朝" w:hAnsi="ＭＳ 明朝" w:hint="eastAsia"/>
          <w:spacing w:val="-1"/>
          <w:szCs w:val="22"/>
        </w:rPr>
        <w:t>に取り交わしている労働協約・確認書については、尊重、遵守すること。また、変更しようとする場合は事前に協議し、団体交渉により決定すること。</w:t>
      </w:r>
    </w:p>
    <w:p w:rsidR="00ED14DB" w:rsidRPr="008626CB" w:rsidRDefault="00B031AA" w:rsidP="0055185C">
      <w:pPr>
        <w:autoSpaceDE w:val="0"/>
        <w:autoSpaceDN w:val="0"/>
        <w:ind w:left="213" w:hangingChars="100" w:hanging="213"/>
        <w:rPr>
          <w:rFonts w:ascii="ＭＳ 明朝" w:hAnsi="ＭＳ 明朝"/>
          <w:spacing w:val="-1"/>
          <w:szCs w:val="22"/>
        </w:rPr>
      </w:pPr>
      <w:r w:rsidRPr="008626CB">
        <w:rPr>
          <w:rFonts w:ascii="ＭＳ 明朝" w:hAnsi="ＭＳ 明朝" w:hint="eastAsia"/>
          <w:szCs w:val="22"/>
        </w:rPr>
        <w:t>３．</w:t>
      </w:r>
      <w:r w:rsidR="0055185C" w:rsidRPr="008626CB">
        <w:rPr>
          <w:rFonts w:ascii="ＭＳ 明朝" w:hAnsi="ＭＳ 明朝" w:hint="eastAsia"/>
          <w:szCs w:val="22"/>
        </w:rPr>
        <w:t xml:space="preserve"> </w:t>
      </w:r>
      <w:r w:rsidR="00ED14DB" w:rsidRPr="008626CB">
        <w:rPr>
          <w:rFonts w:ascii="ＭＳ 明朝" w:hAnsi="ＭＳ 明朝" w:hint="eastAsia"/>
          <w:szCs w:val="22"/>
        </w:rPr>
        <w:t>職場の存廃や業務の委託、人事評価制度</w:t>
      </w:r>
      <w:r w:rsidR="0055185C" w:rsidRPr="008626CB">
        <w:rPr>
          <w:rFonts w:ascii="ＭＳ 明朝" w:hAnsi="ＭＳ 明朝" w:hint="eastAsia"/>
          <w:szCs w:val="22"/>
        </w:rPr>
        <w:t>および等級別基準職務表の</w:t>
      </w:r>
      <w:r w:rsidR="008626CB" w:rsidRPr="008626CB">
        <w:rPr>
          <w:rFonts w:ascii="ＭＳ 明朝" w:hAnsi="ＭＳ 明朝" w:hint="eastAsia"/>
          <w:szCs w:val="22"/>
        </w:rPr>
        <w:t>運用・</w:t>
      </w:r>
      <w:r w:rsidR="0055185C" w:rsidRPr="008626CB">
        <w:rPr>
          <w:rFonts w:ascii="ＭＳ 明朝" w:hAnsi="ＭＳ 明朝" w:hint="eastAsia"/>
          <w:szCs w:val="22"/>
        </w:rPr>
        <w:t>導入</w:t>
      </w:r>
      <w:r w:rsidR="00ED14DB" w:rsidRPr="008626CB">
        <w:rPr>
          <w:rFonts w:ascii="ＭＳ 明朝" w:hAnsi="ＭＳ 明朝" w:hint="eastAsia"/>
          <w:szCs w:val="22"/>
        </w:rPr>
        <w:t>、</w:t>
      </w:r>
      <w:r w:rsidR="0055185C" w:rsidRPr="008626CB">
        <w:rPr>
          <w:rFonts w:ascii="ＭＳ 明朝" w:hAnsi="ＭＳ 明朝" w:hint="eastAsia"/>
          <w:szCs w:val="22"/>
        </w:rPr>
        <w:t>級別・職制上段階ごとの職員</w:t>
      </w:r>
      <w:r w:rsidR="008626CB" w:rsidRPr="008626CB">
        <w:rPr>
          <w:rFonts w:ascii="ＭＳ 明朝" w:hAnsi="ＭＳ 明朝" w:hint="eastAsia"/>
          <w:szCs w:val="22"/>
        </w:rPr>
        <w:t>数</w:t>
      </w:r>
      <w:r w:rsidR="0055185C" w:rsidRPr="008626CB">
        <w:rPr>
          <w:rFonts w:ascii="ＭＳ 明朝" w:hAnsi="ＭＳ 明朝" w:hint="eastAsia"/>
          <w:szCs w:val="22"/>
        </w:rPr>
        <w:t>の公表等、</w:t>
      </w:r>
      <w:r w:rsidR="00ED14DB" w:rsidRPr="008626CB">
        <w:rPr>
          <w:rFonts w:ascii="ＭＳ 明朝" w:hAnsi="ＭＳ 明朝" w:hint="eastAsia"/>
          <w:szCs w:val="22"/>
        </w:rPr>
        <w:t>職員の賃金・労働条件</w:t>
      </w:r>
      <w:r w:rsidR="00ED14DB" w:rsidRPr="008626CB">
        <w:rPr>
          <w:rFonts w:ascii="ＭＳ 明朝" w:hAnsi="ＭＳ 明朝" w:hint="eastAsia"/>
          <w:spacing w:val="-1"/>
          <w:szCs w:val="22"/>
        </w:rPr>
        <w:t>にも大きな影響を与える事項については、適切に、事前に労使協議を行うこと。</w:t>
      </w:r>
    </w:p>
    <w:p w:rsidR="00A21284" w:rsidRPr="008626CB" w:rsidRDefault="00B031AA" w:rsidP="0055185C">
      <w:pPr>
        <w:autoSpaceDE w:val="0"/>
        <w:autoSpaceDN w:val="0"/>
        <w:ind w:left="213" w:hangingChars="100" w:hanging="213"/>
        <w:rPr>
          <w:rFonts w:ascii="ＭＳ 明朝" w:hAnsi="ＭＳ 明朝"/>
          <w:szCs w:val="22"/>
        </w:rPr>
      </w:pPr>
      <w:r w:rsidRPr="008626CB">
        <w:rPr>
          <w:rFonts w:ascii="ＭＳ 明朝" w:hAnsi="ＭＳ 明朝" w:hint="eastAsia"/>
          <w:szCs w:val="22"/>
        </w:rPr>
        <w:t>４．</w:t>
      </w:r>
      <w:r w:rsidR="00ED14DB" w:rsidRPr="008626CB">
        <w:rPr>
          <w:rFonts w:ascii="ＭＳ 明朝" w:hAnsi="ＭＳ 明朝" w:hint="eastAsia"/>
          <w:szCs w:val="22"/>
        </w:rPr>
        <w:t>各職場の配置人員と業務状況を随時点検・把握し、適正な人員配置と職場の環境改善について、労使交渉・協議を行うこと。</w:t>
      </w:r>
    </w:p>
    <w:p w:rsidR="00B95836" w:rsidRPr="00C41663" w:rsidRDefault="00B95836" w:rsidP="00ED14DB">
      <w:pPr>
        <w:autoSpaceDE w:val="0"/>
        <w:autoSpaceDN w:val="0"/>
        <w:ind w:left="425" w:hangingChars="200" w:hanging="425"/>
        <w:rPr>
          <w:rFonts w:ascii="ＭＳ 明朝" w:hAnsi="ＭＳ 明朝"/>
          <w:szCs w:val="22"/>
        </w:rPr>
      </w:pPr>
    </w:p>
    <w:p w:rsidR="00ED14DB" w:rsidRPr="00C41663" w:rsidRDefault="00ED14DB" w:rsidP="00B031AA">
      <w:pPr>
        <w:autoSpaceDE w:val="0"/>
        <w:autoSpaceDN w:val="0"/>
        <w:ind w:leftChars="100" w:left="213"/>
        <w:rPr>
          <w:rFonts w:asciiTheme="majorEastAsia" w:eastAsiaTheme="majorEastAsia" w:hAnsiTheme="majorEastAsia"/>
          <w:sz w:val="28"/>
          <w:szCs w:val="28"/>
        </w:rPr>
      </w:pPr>
      <w:r w:rsidRPr="00C41663">
        <w:rPr>
          <w:rFonts w:asciiTheme="majorEastAsia" w:eastAsiaTheme="majorEastAsia" w:hAnsiTheme="majorEastAsia" w:hint="eastAsia"/>
          <w:sz w:val="28"/>
          <w:szCs w:val="28"/>
        </w:rPr>
        <w:t xml:space="preserve">Ⅱ　</w:t>
      </w:r>
      <w:r w:rsidRPr="00C41663">
        <w:rPr>
          <w:rFonts w:asciiTheme="majorEastAsia" w:eastAsiaTheme="majorEastAsia" w:hAnsiTheme="majorEastAsia" w:hint="eastAsia"/>
          <w:kern w:val="0"/>
          <w:sz w:val="28"/>
          <w:szCs w:val="28"/>
        </w:rPr>
        <w:t>重点事項</w:t>
      </w:r>
    </w:p>
    <w:p w:rsidR="00C41663" w:rsidRPr="00C41663" w:rsidRDefault="00C41663" w:rsidP="00C41663">
      <w:pPr>
        <w:spacing w:beforeLines="50" w:before="167"/>
        <w:rPr>
          <w:rFonts w:asciiTheme="minorEastAsia" w:eastAsiaTheme="minorEastAsia" w:hAnsiTheme="minorEastAsia"/>
          <w:szCs w:val="22"/>
        </w:rPr>
      </w:pPr>
      <w:r w:rsidRPr="00C41663">
        <w:rPr>
          <w:rFonts w:asciiTheme="majorEastAsia" w:eastAsiaTheme="majorEastAsia" w:hAnsiTheme="majorEastAsia" w:hint="eastAsia"/>
          <w:sz w:val="24"/>
        </w:rPr>
        <w:t>１．賃金要求</w:t>
      </w:r>
    </w:p>
    <w:p w:rsidR="00C41663" w:rsidRDefault="00C41663" w:rsidP="00C41663">
      <w:pPr>
        <w:ind w:leftChars="3" w:left="431" w:hangingChars="200" w:hanging="425"/>
        <w:rPr>
          <w:rFonts w:ascii="ＭＳ 明朝" w:hAnsi="ＭＳ 明朝"/>
          <w:szCs w:val="22"/>
        </w:rPr>
      </w:pPr>
      <w:r w:rsidRPr="00C41663">
        <w:rPr>
          <w:rFonts w:ascii="ＭＳ 明朝" w:hAnsi="ＭＳ 明朝" w:hint="eastAsia"/>
          <w:szCs w:val="22"/>
        </w:rPr>
        <w:t>（１）賃金水準（給料月額）については、次のとおりとすること。</w:t>
      </w:r>
    </w:p>
    <w:p w:rsidR="00602D05" w:rsidRPr="00E1231D" w:rsidRDefault="00C41663" w:rsidP="00602D05">
      <w:pPr>
        <w:ind w:leftChars="100" w:left="213" w:firstLineChars="200" w:firstLine="425"/>
        <w:rPr>
          <w:rFonts w:asciiTheme="minorEastAsia" w:eastAsiaTheme="minorEastAsia" w:hAnsiTheme="minorEastAsia" w:cs="Arial"/>
          <w:szCs w:val="22"/>
        </w:rPr>
      </w:pPr>
      <w:r w:rsidRPr="00E1231D">
        <w:rPr>
          <w:rFonts w:asciiTheme="minorEastAsia" w:eastAsiaTheme="minorEastAsia" w:hAnsiTheme="minorEastAsia" w:hint="eastAsia"/>
          <w:szCs w:val="22"/>
        </w:rPr>
        <w:t>①</w:t>
      </w:r>
      <w:r w:rsidR="00602D05" w:rsidRPr="00E1231D">
        <w:rPr>
          <w:rFonts w:asciiTheme="minorEastAsia" w:eastAsiaTheme="minorEastAsia" w:hAnsiTheme="minorEastAsia" w:cs="Arial" w:hint="eastAsia"/>
          <w:szCs w:val="22"/>
        </w:rPr>
        <w:t>30歳　243,</w:t>
      </w:r>
      <w:r w:rsidR="006D18D9">
        <w:rPr>
          <w:rFonts w:asciiTheme="minorEastAsia" w:eastAsiaTheme="minorEastAsia" w:hAnsiTheme="minorEastAsia" w:cs="Arial" w:hint="eastAsia"/>
          <w:szCs w:val="22"/>
        </w:rPr>
        <w:t>8</w:t>
      </w:r>
      <w:r w:rsidR="00602D05" w:rsidRPr="00E1231D">
        <w:rPr>
          <w:rFonts w:asciiTheme="minorEastAsia" w:eastAsiaTheme="minorEastAsia" w:hAnsiTheme="minorEastAsia" w:cs="Arial" w:hint="eastAsia"/>
          <w:szCs w:val="22"/>
        </w:rPr>
        <w:t>00円　24</w:t>
      </w:r>
      <w:r w:rsidR="006D18D9">
        <w:rPr>
          <w:rFonts w:asciiTheme="minorEastAsia" w:eastAsiaTheme="minorEastAsia" w:hAnsiTheme="minorEastAsia" w:cs="Arial" w:hint="eastAsia"/>
          <w:szCs w:val="22"/>
        </w:rPr>
        <w:t>8</w:t>
      </w:r>
      <w:r w:rsidR="00602D05" w:rsidRPr="00E1231D">
        <w:rPr>
          <w:rFonts w:asciiTheme="minorEastAsia" w:eastAsiaTheme="minorEastAsia" w:hAnsiTheme="minorEastAsia" w:cs="Arial" w:hint="eastAsia"/>
          <w:szCs w:val="22"/>
        </w:rPr>
        <w:t>,</w:t>
      </w:r>
      <w:r w:rsidR="006D18D9">
        <w:rPr>
          <w:rFonts w:asciiTheme="minorEastAsia" w:eastAsiaTheme="minorEastAsia" w:hAnsiTheme="minorEastAsia" w:cs="Arial" w:hint="eastAsia"/>
          <w:szCs w:val="22"/>
        </w:rPr>
        <w:t>5</w:t>
      </w:r>
      <w:r w:rsidR="00602D05" w:rsidRPr="00E1231D">
        <w:rPr>
          <w:rFonts w:asciiTheme="minorEastAsia" w:eastAsiaTheme="minorEastAsia" w:hAnsiTheme="minorEastAsia" w:cs="Arial" w:hint="eastAsia"/>
          <w:szCs w:val="22"/>
        </w:rPr>
        <w:t>00円(県職行政職(一)2-28高卒水準</w:t>
      </w:r>
      <w:r w:rsidR="006D18D9">
        <w:rPr>
          <w:rFonts w:asciiTheme="minorEastAsia" w:eastAsiaTheme="minorEastAsia" w:hAnsiTheme="minorEastAsia" w:cs="Arial" w:hint="eastAsia"/>
          <w:szCs w:val="22"/>
        </w:rPr>
        <w:t>、</w:t>
      </w:r>
      <w:r w:rsidR="00602D05" w:rsidRPr="00E1231D">
        <w:rPr>
          <w:rFonts w:asciiTheme="minorEastAsia" w:eastAsiaTheme="minorEastAsia" w:hAnsiTheme="minorEastAsia" w:cs="Arial" w:hint="eastAsia"/>
          <w:szCs w:val="22"/>
        </w:rPr>
        <w:t>2-32大卒水準）</w:t>
      </w:r>
    </w:p>
    <w:p w:rsidR="00602D05" w:rsidRPr="00E1231D" w:rsidRDefault="00602D05" w:rsidP="00602D05">
      <w:pPr>
        <w:ind w:leftChars="100" w:left="213" w:firstLineChars="200" w:firstLine="425"/>
        <w:rPr>
          <w:rFonts w:asciiTheme="minorEastAsia" w:eastAsiaTheme="minorEastAsia" w:hAnsiTheme="minorEastAsia" w:cs="Arial"/>
          <w:szCs w:val="22"/>
        </w:rPr>
      </w:pPr>
      <w:r w:rsidRPr="00E1231D">
        <w:rPr>
          <w:rFonts w:asciiTheme="minorEastAsia" w:eastAsiaTheme="minorEastAsia" w:hAnsiTheme="minorEastAsia" w:cs="Arial" w:hint="eastAsia"/>
          <w:szCs w:val="22"/>
        </w:rPr>
        <w:t>②35歳　297,</w:t>
      </w:r>
      <w:r w:rsidR="006D18D9">
        <w:rPr>
          <w:rFonts w:asciiTheme="minorEastAsia" w:eastAsiaTheme="minorEastAsia" w:hAnsiTheme="minorEastAsia" w:cs="Arial" w:hint="eastAsia"/>
          <w:szCs w:val="22"/>
        </w:rPr>
        <w:t>3</w:t>
      </w:r>
      <w:r w:rsidRPr="00E1231D">
        <w:rPr>
          <w:rFonts w:asciiTheme="minorEastAsia" w:eastAsiaTheme="minorEastAsia" w:hAnsiTheme="minorEastAsia" w:cs="Arial" w:hint="eastAsia"/>
          <w:szCs w:val="22"/>
        </w:rPr>
        <w:t>00円　304,</w:t>
      </w:r>
      <w:r w:rsidR="006D18D9">
        <w:rPr>
          <w:rFonts w:asciiTheme="minorEastAsia" w:eastAsiaTheme="minorEastAsia" w:hAnsiTheme="minorEastAsia" w:cs="Arial" w:hint="eastAsia"/>
          <w:szCs w:val="22"/>
        </w:rPr>
        <w:t>4</w:t>
      </w:r>
      <w:r w:rsidRPr="00E1231D">
        <w:rPr>
          <w:rFonts w:asciiTheme="minorEastAsia" w:eastAsiaTheme="minorEastAsia" w:hAnsiTheme="minorEastAsia" w:cs="Arial" w:hint="eastAsia"/>
          <w:szCs w:val="22"/>
        </w:rPr>
        <w:t>00円(県職行政職(一)3-38高卒水準</w:t>
      </w:r>
      <w:r w:rsidR="006D18D9">
        <w:rPr>
          <w:rFonts w:asciiTheme="minorEastAsia" w:eastAsiaTheme="minorEastAsia" w:hAnsiTheme="minorEastAsia" w:cs="Arial" w:hint="eastAsia"/>
          <w:szCs w:val="22"/>
        </w:rPr>
        <w:t>、</w:t>
      </w:r>
      <w:r w:rsidRPr="00E1231D">
        <w:rPr>
          <w:rFonts w:asciiTheme="minorEastAsia" w:eastAsiaTheme="minorEastAsia" w:hAnsiTheme="minorEastAsia" w:cs="Arial" w:hint="eastAsia"/>
          <w:szCs w:val="22"/>
        </w:rPr>
        <w:t>3-42大卒水準)</w:t>
      </w:r>
    </w:p>
    <w:p w:rsidR="00602D05" w:rsidRPr="00E1231D" w:rsidRDefault="00602D05" w:rsidP="00602D05">
      <w:pPr>
        <w:ind w:leftChars="100" w:left="213" w:firstLineChars="200" w:firstLine="425"/>
        <w:rPr>
          <w:rFonts w:asciiTheme="minorEastAsia" w:eastAsiaTheme="minorEastAsia" w:hAnsiTheme="minorEastAsia" w:cs="Arial"/>
          <w:szCs w:val="22"/>
        </w:rPr>
      </w:pPr>
      <w:r w:rsidRPr="00E1231D">
        <w:rPr>
          <w:rFonts w:asciiTheme="minorEastAsia" w:eastAsiaTheme="minorEastAsia" w:hAnsiTheme="minorEastAsia" w:cs="Arial" w:hint="eastAsia"/>
          <w:szCs w:val="22"/>
        </w:rPr>
        <w:t>③40歳　35</w:t>
      </w:r>
      <w:r w:rsidR="006D18D9">
        <w:rPr>
          <w:rFonts w:asciiTheme="minorEastAsia" w:eastAsiaTheme="minorEastAsia" w:hAnsiTheme="minorEastAsia" w:cs="Arial" w:hint="eastAsia"/>
          <w:szCs w:val="22"/>
        </w:rPr>
        <w:t>1</w:t>
      </w:r>
      <w:r w:rsidRPr="00E1231D">
        <w:rPr>
          <w:rFonts w:asciiTheme="minorEastAsia" w:eastAsiaTheme="minorEastAsia" w:hAnsiTheme="minorEastAsia" w:cs="Arial" w:hint="eastAsia"/>
          <w:szCs w:val="22"/>
        </w:rPr>
        <w:t>,</w:t>
      </w:r>
      <w:r w:rsidR="006D18D9">
        <w:rPr>
          <w:rFonts w:asciiTheme="minorEastAsia" w:eastAsiaTheme="minorEastAsia" w:hAnsiTheme="minorEastAsia" w:cs="Arial" w:hint="eastAsia"/>
          <w:szCs w:val="22"/>
        </w:rPr>
        <w:t>4</w:t>
      </w:r>
      <w:r w:rsidRPr="00E1231D">
        <w:rPr>
          <w:rFonts w:asciiTheme="minorEastAsia" w:eastAsiaTheme="minorEastAsia" w:hAnsiTheme="minorEastAsia" w:cs="Arial" w:hint="eastAsia"/>
          <w:szCs w:val="22"/>
        </w:rPr>
        <w:t>00円　358,300円(県職行政職(一)4-42高卒水準</w:t>
      </w:r>
      <w:r w:rsidR="006D18D9">
        <w:rPr>
          <w:rFonts w:asciiTheme="minorEastAsia" w:eastAsiaTheme="minorEastAsia" w:hAnsiTheme="minorEastAsia" w:cs="Arial" w:hint="eastAsia"/>
          <w:szCs w:val="22"/>
        </w:rPr>
        <w:t>、</w:t>
      </w:r>
      <w:r w:rsidRPr="00E1231D">
        <w:rPr>
          <w:rFonts w:asciiTheme="minorEastAsia" w:eastAsiaTheme="minorEastAsia" w:hAnsiTheme="minorEastAsia" w:cs="Arial" w:hint="eastAsia"/>
          <w:szCs w:val="22"/>
        </w:rPr>
        <w:t>4-46大卒水準)</w:t>
      </w:r>
    </w:p>
    <w:p w:rsidR="00C41663" w:rsidRPr="00C41663" w:rsidRDefault="00C41663" w:rsidP="00C41663">
      <w:pPr>
        <w:ind w:leftChars="200" w:left="638" w:hangingChars="100" w:hanging="213"/>
        <w:rPr>
          <w:rFonts w:ascii="ＭＳ 明朝" w:hAnsi="ＭＳ 明朝"/>
          <w:szCs w:val="22"/>
          <w:u w:val="single"/>
        </w:rPr>
      </w:pPr>
      <w:r w:rsidRPr="00C41663">
        <w:rPr>
          <w:rFonts w:ascii="ＭＳ 明朝" w:hAnsi="ＭＳ 明朝" w:hint="eastAsia"/>
          <w:szCs w:val="22"/>
          <w:u w:val="single"/>
        </w:rPr>
        <w:t>＊</w:t>
      </w:r>
      <w:r w:rsidRPr="00C41663">
        <w:rPr>
          <w:rFonts w:ascii="ＭＳ 明朝" w:hAnsi="ＭＳ 明朝" w:hint="eastAsia"/>
          <w:szCs w:val="22"/>
          <w:u w:val="single"/>
        </w:rPr>
        <w:tab/>
        <w:t xml:space="preserve">　単組のモデル賃金と比較を行い、要求額が上回っていることを確認してください。</w:t>
      </w:r>
    </w:p>
    <w:p w:rsidR="00C41663" w:rsidRPr="00C41663" w:rsidRDefault="00C41663" w:rsidP="00C41663">
      <w:pPr>
        <w:ind w:left="425" w:hangingChars="200" w:hanging="425"/>
        <w:rPr>
          <w:rFonts w:ascii="ＭＳ 明朝" w:hAnsi="ＭＳ 明朝"/>
          <w:szCs w:val="22"/>
        </w:rPr>
      </w:pPr>
      <w:r w:rsidRPr="00C41663">
        <w:rPr>
          <w:rFonts w:ascii="ＭＳ 明朝" w:hAnsi="ＭＳ 明朝" w:hint="eastAsia"/>
          <w:szCs w:val="22"/>
        </w:rPr>
        <w:t>（２）</w:t>
      </w:r>
      <w:r w:rsidR="006D18D9" w:rsidRPr="00290630">
        <w:rPr>
          <w:rFonts w:hint="eastAsia"/>
        </w:rPr>
        <w:t>国の給与構造改革前の賃金水準に回復することを基本とし、民間春闘の要求実態を踏まえ、</w:t>
      </w:r>
      <w:r w:rsidR="006D18D9">
        <w:rPr>
          <w:rFonts w:hint="eastAsia"/>
        </w:rPr>
        <w:t>賃金改善を行うこと</w:t>
      </w:r>
      <w:r w:rsidR="006D18D9" w:rsidRPr="00290630">
        <w:rPr>
          <w:rFonts w:hint="eastAsia"/>
        </w:rPr>
        <w:t>。</w:t>
      </w:r>
    </w:p>
    <w:p w:rsidR="00C41663" w:rsidRPr="00C41663" w:rsidRDefault="00C41663" w:rsidP="00C41663">
      <w:pPr>
        <w:ind w:left="425" w:hangingChars="200" w:hanging="425"/>
        <w:rPr>
          <w:rFonts w:ascii="ＭＳ 明朝" w:hAnsi="ＭＳ 明朝"/>
          <w:szCs w:val="22"/>
        </w:rPr>
      </w:pPr>
      <w:r w:rsidRPr="00C41663">
        <w:rPr>
          <w:rFonts w:ascii="ＭＳ 明朝" w:hAnsi="ＭＳ 明朝" w:hint="eastAsia"/>
          <w:szCs w:val="22"/>
        </w:rPr>
        <w:t xml:space="preserve">　　</w:t>
      </w:r>
      <w:r w:rsidRPr="00C41663">
        <w:rPr>
          <w:rFonts w:ascii="ＭＳ 明朝" w:hAnsi="ＭＳ 明朝" w:hint="eastAsia"/>
          <w:szCs w:val="22"/>
          <w:u w:val="single"/>
        </w:rPr>
        <w:t>＊</w:t>
      </w:r>
      <w:r w:rsidRPr="00C41663">
        <w:rPr>
          <w:rFonts w:ascii="ＭＳ 明朝" w:hAnsi="ＭＳ 明朝" w:hint="eastAsia"/>
          <w:szCs w:val="22"/>
          <w:u w:val="single"/>
        </w:rPr>
        <w:tab/>
        <w:t>単組のモデル賃金がポイント賃金と同等以上の場合の要求です。</w:t>
      </w:r>
    </w:p>
    <w:p w:rsidR="00C41663" w:rsidRPr="00AE405B" w:rsidRDefault="00C41663" w:rsidP="00C41663">
      <w:pPr>
        <w:ind w:left="425" w:hangingChars="200" w:hanging="425"/>
        <w:rPr>
          <w:rFonts w:ascii="ＭＳ 明朝" w:hAnsi="ＭＳ 明朝"/>
          <w:szCs w:val="22"/>
        </w:rPr>
      </w:pPr>
      <w:r w:rsidRPr="00C41663">
        <w:rPr>
          <w:rFonts w:ascii="ＭＳ 明朝" w:hAnsi="ＭＳ 明朝" w:hint="eastAsia"/>
          <w:szCs w:val="22"/>
        </w:rPr>
        <w:t>（３）定年までの勤労意欲を損なわないため、高年齢層における昇給・昇格制度の改善をはかること。また、定年までの昇給が可能となるよう号給を延長する</w:t>
      </w:r>
      <w:r w:rsidRPr="00AE405B">
        <w:rPr>
          <w:rFonts w:ascii="ＭＳ 明朝" w:hAnsi="ＭＳ 明朝" w:hint="eastAsia"/>
          <w:szCs w:val="22"/>
        </w:rPr>
        <w:t>こと。</w:t>
      </w:r>
    </w:p>
    <w:p w:rsidR="00C41663" w:rsidRPr="00AE405B" w:rsidRDefault="00C41663" w:rsidP="00C41663">
      <w:pPr>
        <w:ind w:left="425" w:hangingChars="200" w:hanging="425"/>
        <w:rPr>
          <w:rFonts w:ascii="ＭＳ 明朝" w:hAnsi="ＭＳ 明朝"/>
          <w:szCs w:val="22"/>
        </w:rPr>
      </w:pPr>
      <w:r w:rsidRPr="00AE405B">
        <w:rPr>
          <w:rFonts w:ascii="ＭＳ 明朝" w:hAnsi="ＭＳ 明朝" w:hint="eastAsia"/>
          <w:szCs w:val="22"/>
        </w:rPr>
        <w:t>（４）自治体に雇用されるすべての労働者とすべての地域公共サービス民間労働者の最低賃金を月額</w:t>
      </w:r>
      <w:r w:rsidR="00602D05">
        <w:rPr>
          <w:rFonts w:ascii="ＭＳ 明朝" w:hAnsi="ＭＳ 明朝" w:hint="eastAsia"/>
          <w:szCs w:val="22"/>
        </w:rPr>
        <w:t>16</w:t>
      </w:r>
      <w:r w:rsidR="006D18D9">
        <w:rPr>
          <w:rFonts w:ascii="ＭＳ 明朝" w:hAnsi="ＭＳ 明朝" w:hint="eastAsia"/>
          <w:szCs w:val="22"/>
        </w:rPr>
        <w:t>1</w:t>
      </w:r>
      <w:r w:rsidRPr="00AE405B">
        <w:rPr>
          <w:rFonts w:ascii="ＭＳ 明朝" w:hAnsi="ＭＳ 明朝" w:hint="eastAsia"/>
          <w:szCs w:val="22"/>
        </w:rPr>
        <w:t>,</w:t>
      </w:r>
      <w:r w:rsidR="006D18D9">
        <w:rPr>
          <w:rFonts w:ascii="ＭＳ 明朝" w:hAnsi="ＭＳ 明朝" w:hint="eastAsia"/>
          <w:szCs w:val="22"/>
        </w:rPr>
        <w:t>9</w:t>
      </w:r>
      <w:r w:rsidRPr="00AE405B">
        <w:rPr>
          <w:rFonts w:ascii="ＭＳ 明朝" w:hAnsi="ＭＳ 明朝" w:hint="eastAsia"/>
          <w:szCs w:val="22"/>
        </w:rPr>
        <w:t>00円</w:t>
      </w:r>
      <w:r w:rsidR="006D18D9" w:rsidRPr="006D18D9">
        <w:rPr>
          <w:rFonts w:ascii="ＭＳ 明朝" w:hAnsi="ＭＳ 明朝" w:hint="eastAsia"/>
          <w:szCs w:val="22"/>
        </w:rPr>
        <w:t>（県職行(一)１級13号相当）以上、日給8,100円（月額/20日）以上、時給1,040円（月額/20日/7時間45分）以上とすること。</w:t>
      </w:r>
    </w:p>
    <w:p w:rsidR="00C41663" w:rsidRPr="00AE405B" w:rsidRDefault="00C41663" w:rsidP="00C41663">
      <w:pPr>
        <w:ind w:leftChars="100" w:left="426" w:hangingChars="100" w:hanging="213"/>
        <w:rPr>
          <w:rFonts w:ascii="ＭＳ 明朝" w:hAnsi="ＭＳ 明朝"/>
          <w:szCs w:val="22"/>
        </w:rPr>
      </w:pPr>
      <w:r w:rsidRPr="00AE405B">
        <w:rPr>
          <w:rFonts w:ascii="ＭＳ 明朝" w:hAnsi="ＭＳ 明朝" w:hint="eastAsia"/>
          <w:szCs w:val="22"/>
        </w:rPr>
        <w:t xml:space="preserve">　　同時に、37円/h＋２％（格差是正分）以上の引き上げを実施すること。</w:t>
      </w:r>
    </w:p>
    <w:p w:rsidR="00C41663" w:rsidRPr="00AE405B" w:rsidRDefault="00C41663" w:rsidP="00C41663">
      <w:pPr>
        <w:ind w:leftChars="200" w:left="638" w:hangingChars="100" w:hanging="213"/>
        <w:rPr>
          <w:rFonts w:ascii="ＭＳ 明朝" w:hAnsi="ＭＳ 明朝"/>
          <w:szCs w:val="22"/>
          <w:u w:val="single"/>
        </w:rPr>
      </w:pPr>
      <w:r w:rsidRPr="00AE405B">
        <w:rPr>
          <w:rFonts w:ascii="ＭＳ 明朝" w:hAnsi="ＭＳ 明朝" w:hint="eastAsia"/>
          <w:szCs w:val="22"/>
          <w:u w:val="single"/>
        </w:rPr>
        <w:t>＊</w:t>
      </w:r>
      <w:r w:rsidRPr="00AE405B">
        <w:rPr>
          <w:rFonts w:ascii="ＭＳ 明朝" w:hAnsi="ＭＳ 明朝" w:hint="eastAsia"/>
          <w:szCs w:val="22"/>
          <w:u w:val="single"/>
        </w:rPr>
        <w:tab/>
        <w:t xml:space="preserve">　支給賃金と比較を行い、要求額との整合性を確認してください。</w:t>
      </w:r>
    </w:p>
    <w:p w:rsidR="00C41663" w:rsidRPr="001075C7" w:rsidRDefault="00C41663" w:rsidP="00F84551">
      <w:pPr>
        <w:rPr>
          <w:rFonts w:asciiTheme="majorEastAsia" w:eastAsiaTheme="majorEastAsia" w:hAnsiTheme="majorEastAsia"/>
          <w:sz w:val="24"/>
        </w:rPr>
      </w:pPr>
    </w:p>
    <w:p w:rsidR="001075C7" w:rsidRPr="001075C7" w:rsidRDefault="001075C7" w:rsidP="001075C7">
      <w:pPr>
        <w:ind w:left="698" w:hangingChars="300" w:hanging="698"/>
        <w:rPr>
          <w:rFonts w:asciiTheme="majorEastAsia" w:eastAsiaTheme="majorEastAsia" w:hAnsiTheme="majorEastAsia"/>
          <w:sz w:val="24"/>
        </w:rPr>
      </w:pPr>
      <w:r w:rsidRPr="001075C7">
        <w:rPr>
          <w:rFonts w:asciiTheme="majorEastAsia" w:eastAsiaTheme="majorEastAsia" w:hAnsiTheme="majorEastAsia" w:hint="eastAsia"/>
          <w:sz w:val="24"/>
        </w:rPr>
        <w:t>２．賃金決定基準の改善</w:t>
      </w:r>
    </w:p>
    <w:p w:rsidR="001075C7" w:rsidRPr="001075C7" w:rsidRDefault="001075C7" w:rsidP="001075C7">
      <w:pPr>
        <w:ind w:left="425" w:hangingChars="200" w:hanging="425"/>
        <w:rPr>
          <w:rFonts w:ascii="ＭＳ 明朝" w:hAnsi="ＭＳ 明朝"/>
          <w:szCs w:val="22"/>
        </w:rPr>
      </w:pPr>
      <w:r w:rsidRPr="001075C7">
        <w:rPr>
          <w:rFonts w:ascii="ＭＳ 明朝" w:hAnsi="ＭＳ 明朝" w:hint="eastAsia"/>
          <w:szCs w:val="22"/>
        </w:rPr>
        <w:t>（１）</w:t>
      </w:r>
      <w:r w:rsidR="001B17B3" w:rsidRPr="001B17B3">
        <w:rPr>
          <w:rFonts w:ascii="ＭＳ 明朝" w:hAnsi="ＭＳ 明朝" w:hint="eastAsia"/>
          <w:szCs w:val="22"/>
        </w:rPr>
        <w:t>高卒初任給を161,900円（県職行(一)１級13号相当）以上、大卒初任給を198,500円（県職行(一)１級33号相当）以上とすること。</w:t>
      </w:r>
    </w:p>
    <w:p w:rsidR="001075C7" w:rsidRDefault="001075C7" w:rsidP="001075C7">
      <w:pPr>
        <w:ind w:leftChars="200" w:left="638" w:hangingChars="100" w:hanging="213"/>
        <w:rPr>
          <w:rFonts w:ascii="ＭＳ 明朝" w:hAnsi="ＭＳ 明朝"/>
          <w:szCs w:val="22"/>
          <w:u w:val="single"/>
        </w:rPr>
      </w:pPr>
      <w:r w:rsidRPr="001075C7">
        <w:rPr>
          <w:rFonts w:ascii="ＭＳ 明朝" w:hAnsi="ＭＳ 明朝" w:hint="eastAsia"/>
          <w:szCs w:val="22"/>
          <w:u w:val="single"/>
        </w:rPr>
        <w:t>＊</w:t>
      </w:r>
      <w:r w:rsidRPr="001075C7">
        <w:rPr>
          <w:rFonts w:ascii="ＭＳ 明朝" w:hAnsi="ＭＳ 明朝" w:hint="eastAsia"/>
          <w:szCs w:val="22"/>
          <w:u w:val="single"/>
        </w:rPr>
        <w:tab/>
        <w:t xml:space="preserve">　初任給格付けを確認し、改善がなされている際は削除してください。</w:t>
      </w:r>
    </w:p>
    <w:p w:rsidR="001075C7" w:rsidRPr="00A528C9" w:rsidRDefault="001075C7" w:rsidP="001075C7">
      <w:pPr>
        <w:ind w:left="425" w:hangingChars="200" w:hanging="425"/>
        <w:rPr>
          <w:rFonts w:ascii="ＭＳ 明朝" w:hAnsi="ＭＳ 明朝"/>
          <w:szCs w:val="22"/>
        </w:rPr>
      </w:pPr>
      <w:r w:rsidRPr="001075C7">
        <w:rPr>
          <w:rFonts w:ascii="ＭＳ 明朝" w:hAnsi="ＭＳ 明朝" w:hint="eastAsia"/>
          <w:szCs w:val="22"/>
        </w:rPr>
        <w:t>（２）</w:t>
      </w:r>
      <w:r w:rsidR="001B17B3" w:rsidRPr="001B17B3">
        <w:rPr>
          <w:rFonts w:ascii="ＭＳ 明朝" w:hAnsi="ＭＳ 明朝" w:hint="eastAsia"/>
          <w:szCs w:val="22"/>
        </w:rPr>
        <w:t>等級別基準職務表においては、係長・同相当職を４級水準、課長補佐・同相当職を６級水準格付けとすること。</w:t>
      </w:r>
    </w:p>
    <w:p w:rsidR="001075C7" w:rsidRPr="00A528C9" w:rsidRDefault="001075C7" w:rsidP="001075C7">
      <w:pPr>
        <w:ind w:left="425" w:hangingChars="200" w:hanging="425"/>
        <w:rPr>
          <w:rFonts w:ascii="ＭＳ 明朝" w:hAnsi="ＭＳ 明朝"/>
          <w:szCs w:val="22"/>
        </w:rPr>
      </w:pPr>
      <w:r w:rsidRPr="00A528C9">
        <w:rPr>
          <w:rFonts w:ascii="ＭＳ 明朝" w:hAnsi="ＭＳ 明朝" w:hint="eastAsia"/>
          <w:szCs w:val="22"/>
        </w:rPr>
        <w:t>（３）</w:t>
      </w:r>
      <w:r w:rsidR="001B17B3" w:rsidRPr="001B17B3">
        <w:rPr>
          <w:rFonts w:ascii="ＭＳ 明朝" w:hAnsi="ＭＳ 明朝" w:hint="eastAsia"/>
          <w:szCs w:val="22"/>
        </w:rPr>
        <w:t>少なくとも組合員の範囲において県職行(一)６級水準に到達するよう運用をはかること。</w:t>
      </w:r>
    </w:p>
    <w:p w:rsidR="001075C7" w:rsidRPr="00A528C9" w:rsidRDefault="001075C7" w:rsidP="001075C7">
      <w:pPr>
        <w:ind w:left="425" w:hangingChars="200" w:hanging="425"/>
        <w:rPr>
          <w:rFonts w:ascii="ＭＳ 明朝" w:hAnsi="ＭＳ 明朝"/>
          <w:szCs w:val="22"/>
        </w:rPr>
      </w:pPr>
      <w:r w:rsidRPr="00A528C9">
        <w:rPr>
          <w:rFonts w:ascii="ＭＳ 明朝" w:hAnsi="ＭＳ 明朝" w:hint="eastAsia"/>
          <w:szCs w:val="22"/>
        </w:rPr>
        <w:t>（</w:t>
      </w:r>
      <w:r w:rsidR="00A528C9" w:rsidRPr="00A528C9">
        <w:rPr>
          <w:rFonts w:ascii="ＭＳ 明朝" w:hAnsi="ＭＳ 明朝" w:hint="eastAsia"/>
          <w:szCs w:val="22"/>
        </w:rPr>
        <w:t>４）</w:t>
      </w:r>
      <w:r w:rsidR="001B17B3" w:rsidRPr="001B17B3">
        <w:rPr>
          <w:rFonts w:ascii="ＭＳ 明朝" w:hAnsi="ＭＳ 明朝" w:hint="eastAsia"/>
          <w:szCs w:val="22"/>
        </w:rPr>
        <w:t>４号給を超える昇給区分の原資（８号給５％、６号給20％相当分）の確保と上位昇給を</w:t>
      </w:r>
      <w:r w:rsidR="001B17B3" w:rsidRPr="001B17B3">
        <w:rPr>
          <w:rFonts w:ascii="ＭＳ 明朝" w:hAnsi="ＭＳ 明朝" w:hint="eastAsia"/>
          <w:szCs w:val="22"/>
        </w:rPr>
        <w:lastRenderedPageBreak/>
        <w:t>活用し、公平</w:t>
      </w:r>
      <w:r w:rsidR="00B95DC5">
        <w:rPr>
          <w:rFonts w:ascii="ＭＳ 明朝" w:hAnsi="ＭＳ 明朝" w:hint="eastAsia"/>
          <w:szCs w:val="22"/>
        </w:rPr>
        <w:t>な</w:t>
      </w:r>
      <w:r w:rsidR="001B17B3" w:rsidRPr="001B17B3">
        <w:rPr>
          <w:rFonts w:ascii="ＭＳ 明朝" w:hAnsi="ＭＳ 明朝" w:hint="eastAsia"/>
          <w:szCs w:val="22"/>
        </w:rPr>
        <w:t>運用によって賃金水準を確保すること。</w:t>
      </w:r>
    </w:p>
    <w:p w:rsidR="001075C7" w:rsidRPr="00A528C9" w:rsidRDefault="001075C7" w:rsidP="001075C7">
      <w:pPr>
        <w:ind w:left="425" w:hangingChars="200" w:hanging="425"/>
        <w:rPr>
          <w:rFonts w:ascii="ＭＳ 明朝" w:hAnsi="ＭＳ 明朝"/>
          <w:szCs w:val="22"/>
        </w:rPr>
      </w:pPr>
      <w:r w:rsidRPr="00A528C9">
        <w:rPr>
          <w:rFonts w:ascii="ＭＳ 明朝" w:hAnsi="ＭＳ 明朝" w:hint="eastAsia"/>
          <w:szCs w:val="22"/>
        </w:rPr>
        <w:t>（</w:t>
      </w:r>
      <w:r w:rsidR="00A528C9" w:rsidRPr="00A528C9">
        <w:rPr>
          <w:rFonts w:ascii="ＭＳ 明朝" w:hAnsi="ＭＳ 明朝" w:hint="eastAsia"/>
          <w:szCs w:val="22"/>
        </w:rPr>
        <w:t>５）４号給を下回る昇給区分については、処分など客観的な事由に限ること。</w:t>
      </w:r>
    </w:p>
    <w:p w:rsidR="001075C7" w:rsidRPr="00C7435A" w:rsidRDefault="001075C7" w:rsidP="00A528C9">
      <w:pPr>
        <w:ind w:left="425" w:hangingChars="200" w:hanging="425"/>
        <w:rPr>
          <w:rFonts w:ascii="ＭＳ 明朝" w:hAnsi="ＭＳ 明朝"/>
          <w:szCs w:val="22"/>
        </w:rPr>
      </w:pPr>
      <w:r w:rsidRPr="00A528C9">
        <w:rPr>
          <w:rFonts w:ascii="ＭＳ 明朝" w:hAnsi="ＭＳ 明朝" w:hint="eastAsia"/>
          <w:szCs w:val="22"/>
        </w:rPr>
        <w:t>（</w:t>
      </w:r>
      <w:r w:rsidR="00A528C9" w:rsidRPr="00A528C9">
        <w:rPr>
          <w:rFonts w:ascii="ＭＳ 明朝" w:hAnsi="ＭＳ 明朝" w:hint="eastAsia"/>
          <w:szCs w:val="22"/>
        </w:rPr>
        <w:t>６</w:t>
      </w:r>
      <w:r w:rsidRPr="00A528C9">
        <w:rPr>
          <w:rFonts w:ascii="ＭＳ 明朝" w:hAnsi="ＭＳ 明朝" w:hint="eastAsia"/>
          <w:szCs w:val="22"/>
        </w:rPr>
        <w:t>）</w:t>
      </w:r>
      <w:r w:rsidR="001B17B3" w:rsidRPr="001B17B3">
        <w:rPr>
          <w:rFonts w:ascii="ＭＳ 明朝" w:hAnsi="ＭＳ 明朝" w:hint="eastAsia"/>
          <w:szCs w:val="22"/>
        </w:rPr>
        <w:t>人事評価の昇給反映を行う場合、拙速な導入はせず、十分な労使交渉と合意を基本とすること。</w:t>
      </w:r>
    </w:p>
    <w:p w:rsidR="001075C7" w:rsidRPr="00C7435A" w:rsidRDefault="001075C7" w:rsidP="001075C7">
      <w:pPr>
        <w:ind w:left="425" w:hangingChars="200" w:hanging="425"/>
        <w:rPr>
          <w:rFonts w:ascii="ＭＳ 明朝" w:hAnsi="ＭＳ 明朝"/>
          <w:szCs w:val="22"/>
        </w:rPr>
      </w:pPr>
      <w:r w:rsidRPr="00BA4914">
        <w:rPr>
          <w:rFonts w:ascii="ＭＳ 明朝" w:hAnsi="ＭＳ 明朝" w:hint="eastAsia"/>
          <w:szCs w:val="22"/>
        </w:rPr>
        <w:t>（７）ラスパイレス指数を理由とした給与の削減や抑制を行わないこと。</w:t>
      </w:r>
    </w:p>
    <w:p w:rsidR="001075C7" w:rsidRPr="00C7435A" w:rsidRDefault="001075C7" w:rsidP="001075C7">
      <w:pPr>
        <w:ind w:left="425" w:hangingChars="200" w:hanging="425"/>
        <w:rPr>
          <w:rFonts w:ascii="ＭＳ 明朝" w:hAnsi="ＭＳ 明朝"/>
          <w:szCs w:val="22"/>
        </w:rPr>
      </w:pPr>
      <w:r w:rsidRPr="00C7435A">
        <w:rPr>
          <w:rFonts w:ascii="ＭＳ 明朝" w:hAnsi="ＭＳ 明朝" w:hint="eastAsia"/>
          <w:szCs w:val="22"/>
        </w:rPr>
        <w:t>（８）（独自削減単組は）独自の給与削減を廃止すること。</w:t>
      </w:r>
    </w:p>
    <w:p w:rsidR="001075C7" w:rsidRPr="00C7435A" w:rsidRDefault="001075C7" w:rsidP="001075C7">
      <w:pPr>
        <w:ind w:left="425" w:hangingChars="200" w:hanging="425"/>
        <w:rPr>
          <w:rFonts w:ascii="ＭＳ 明朝" w:hAnsi="ＭＳ 明朝"/>
          <w:szCs w:val="22"/>
        </w:rPr>
      </w:pPr>
      <w:r w:rsidRPr="00C7435A">
        <w:rPr>
          <w:rFonts w:ascii="ＭＳ 明朝" w:hAnsi="ＭＳ 明朝" w:hint="eastAsia"/>
          <w:szCs w:val="22"/>
        </w:rPr>
        <w:t>（９）給与構造改革・給与制度の総合的見直しによる給与水準の引き下げ、昇給抑制の段階的回復を行うこと。</w:t>
      </w:r>
    </w:p>
    <w:p w:rsidR="001075C7" w:rsidRDefault="001075C7" w:rsidP="001075C7">
      <w:pPr>
        <w:ind w:left="425" w:hangingChars="200" w:hanging="425"/>
        <w:rPr>
          <w:rFonts w:ascii="ＭＳ 明朝" w:hAnsi="ＭＳ 明朝"/>
          <w:szCs w:val="22"/>
        </w:rPr>
      </w:pPr>
      <w:r w:rsidRPr="00C7435A">
        <w:rPr>
          <w:rFonts w:ascii="ＭＳ 明朝" w:hAnsi="ＭＳ 明朝" w:hint="eastAsia"/>
          <w:szCs w:val="22"/>
        </w:rPr>
        <w:t>（10）</w:t>
      </w:r>
      <w:r w:rsidR="00FB78E3" w:rsidRPr="00FB78E3">
        <w:rPr>
          <w:rFonts w:ascii="ＭＳ 明朝" w:hAnsi="ＭＳ 明朝" w:hint="eastAsia"/>
          <w:szCs w:val="22"/>
        </w:rPr>
        <w:t>50歳台後半職員の昇給・昇格抑制を行わないこと。導入済みの場合は、昇給抑制を廃止するとともに、昇格制度見直しによる賃金減少分の回復をはかること。</w:t>
      </w:r>
    </w:p>
    <w:p w:rsidR="00FB78E3" w:rsidRPr="00C7435A" w:rsidRDefault="00FB78E3" w:rsidP="001075C7">
      <w:pPr>
        <w:ind w:left="425" w:hangingChars="200" w:hanging="425"/>
        <w:rPr>
          <w:rFonts w:ascii="ＭＳ 明朝" w:hAnsi="ＭＳ 明朝"/>
          <w:szCs w:val="22"/>
        </w:rPr>
      </w:pPr>
      <w:r w:rsidRPr="00C7435A">
        <w:rPr>
          <w:rFonts w:ascii="ＭＳ 明朝" w:hAnsi="ＭＳ 明朝" w:hint="eastAsia"/>
          <w:szCs w:val="22"/>
        </w:rPr>
        <w:t>（11）</w:t>
      </w:r>
      <w:r w:rsidRPr="00FB78E3">
        <w:rPr>
          <w:rFonts w:ascii="ＭＳ 明朝" w:hAnsi="ＭＳ 明朝" w:hint="eastAsia"/>
          <w:szCs w:val="22"/>
        </w:rPr>
        <w:t>55歳超職員の1.5％（福島県は0.9％）給与削減措置を継続している場合は、削減措置を廃止すること。</w:t>
      </w:r>
    </w:p>
    <w:p w:rsidR="001075C7" w:rsidRDefault="001075C7" w:rsidP="001075C7">
      <w:pPr>
        <w:ind w:left="425" w:hangingChars="200" w:hanging="425"/>
        <w:rPr>
          <w:rFonts w:ascii="ＭＳ 明朝" w:hAnsi="ＭＳ 明朝"/>
          <w:szCs w:val="22"/>
        </w:rPr>
      </w:pPr>
      <w:r w:rsidRPr="00C7435A">
        <w:rPr>
          <w:rFonts w:ascii="ＭＳ 明朝" w:hAnsi="ＭＳ 明朝" w:hint="eastAsia"/>
          <w:szCs w:val="22"/>
        </w:rPr>
        <w:t>（1</w:t>
      </w:r>
      <w:r w:rsidR="00FB78E3">
        <w:rPr>
          <w:rFonts w:ascii="ＭＳ 明朝" w:hAnsi="ＭＳ 明朝" w:hint="eastAsia"/>
          <w:szCs w:val="22"/>
        </w:rPr>
        <w:t>2</w:t>
      </w:r>
      <w:r w:rsidRPr="00C7435A">
        <w:rPr>
          <w:rFonts w:ascii="ＭＳ 明朝" w:hAnsi="ＭＳ 明朝" w:hint="eastAsia"/>
          <w:szCs w:val="22"/>
        </w:rPr>
        <w:t>）給与制度の総合的見直しにおける現給保障</w:t>
      </w:r>
      <w:r w:rsidR="00C7435A" w:rsidRPr="00C7435A">
        <w:rPr>
          <w:rFonts w:ascii="ＭＳ 明朝" w:hAnsi="ＭＳ 明朝" w:hint="eastAsia"/>
          <w:szCs w:val="22"/>
        </w:rPr>
        <w:t>を継続すること。（また、2006年の給与構造改革における現給保障は廃止しないこと。）</w:t>
      </w:r>
    </w:p>
    <w:p w:rsidR="00FB78E3" w:rsidRDefault="00FB78E3" w:rsidP="00FB78E3">
      <w:pPr>
        <w:rPr>
          <w:rFonts w:asciiTheme="minorEastAsia" w:eastAsiaTheme="minorEastAsia" w:hAnsiTheme="minorEastAsia"/>
        </w:rPr>
      </w:pPr>
      <w:r w:rsidRPr="00C7435A">
        <w:rPr>
          <w:rFonts w:ascii="ＭＳ 明朝" w:hAnsi="ＭＳ 明朝" w:hint="eastAsia"/>
          <w:szCs w:val="22"/>
        </w:rPr>
        <w:t>（1</w:t>
      </w:r>
      <w:r>
        <w:rPr>
          <w:rFonts w:ascii="ＭＳ 明朝" w:hAnsi="ＭＳ 明朝" w:hint="eastAsia"/>
          <w:szCs w:val="22"/>
        </w:rPr>
        <w:t>3</w:t>
      </w:r>
      <w:r w:rsidRPr="00C7435A">
        <w:rPr>
          <w:rFonts w:ascii="ＭＳ 明朝" w:hAnsi="ＭＳ 明朝" w:hint="eastAsia"/>
          <w:szCs w:val="22"/>
        </w:rPr>
        <w:t>）</w:t>
      </w:r>
      <w:r w:rsidRPr="00AF28EA">
        <w:rPr>
          <w:rFonts w:asciiTheme="minorEastAsia" w:eastAsiaTheme="minorEastAsia" w:hAnsiTheme="minorEastAsia" w:hint="eastAsia"/>
        </w:rPr>
        <w:t>昇格の運用については、十分な労使交渉</w:t>
      </w:r>
      <w:r>
        <w:rPr>
          <w:rFonts w:asciiTheme="minorEastAsia" w:eastAsiaTheme="minorEastAsia" w:hAnsiTheme="minorEastAsia" w:hint="eastAsia"/>
        </w:rPr>
        <w:t>・協議、合意の上で決定すること。</w:t>
      </w:r>
    </w:p>
    <w:p w:rsidR="00FB78E3" w:rsidRPr="00C7435A" w:rsidRDefault="00FB78E3" w:rsidP="00FB78E3">
      <w:pPr>
        <w:ind w:left="425" w:hangingChars="200" w:hanging="425"/>
        <w:rPr>
          <w:rFonts w:ascii="ＭＳ 明朝" w:hAnsi="ＭＳ 明朝"/>
          <w:szCs w:val="22"/>
        </w:rPr>
      </w:pPr>
      <w:r w:rsidRPr="00C7435A">
        <w:rPr>
          <w:rFonts w:ascii="ＭＳ 明朝" w:hAnsi="ＭＳ 明朝" w:hint="eastAsia"/>
          <w:szCs w:val="22"/>
        </w:rPr>
        <w:t>（1</w:t>
      </w:r>
      <w:r>
        <w:rPr>
          <w:rFonts w:ascii="ＭＳ 明朝" w:hAnsi="ＭＳ 明朝" w:hint="eastAsia"/>
          <w:szCs w:val="22"/>
        </w:rPr>
        <w:t>4</w:t>
      </w:r>
      <w:r w:rsidRPr="00C7435A">
        <w:rPr>
          <w:rFonts w:ascii="ＭＳ 明朝" w:hAnsi="ＭＳ 明朝" w:hint="eastAsia"/>
          <w:szCs w:val="22"/>
        </w:rPr>
        <w:t>）</w:t>
      </w:r>
      <w:r>
        <w:rPr>
          <w:rFonts w:asciiTheme="minorEastAsia" w:eastAsiaTheme="minorEastAsia" w:hAnsiTheme="minorEastAsia" w:hint="eastAsia"/>
        </w:rPr>
        <w:t>育児・介護休業中の職員の昇給等について見直しを行うこと。（人事評価が昇給に反映される場合。）　また、昇格区分の決定にあたっては、育児・介護の休暇・時間について、勤務をしていない日数として取り扱わないこと。</w:t>
      </w:r>
    </w:p>
    <w:p w:rsidR="00FB78E3" w:rsidRDefault="00FB78E3" w:rsidP="00F84551">
      <w:pPr>
        <w:rPr>
          <w:rFonts w:asciiTheme="majorEastAsia" w:eastAsiaTheme="majorEastAsia" w:hAnsiTheme="majorEastAsia"/>
          <w:sz w:val="24"/>
        </w:rPr>
      </w:pPr>
    </w:p>
    <w:p w:rsidR="006215A6" w:rsidRDefault="00B87D12" w:rsidP="00FB78E3">
      <w:pPr>
        <w:rPr>
          <w:rFonts w:asciiTheme="majorEastAsia" w:eastAsiaTheme="majorEastAsia" w:hAnsiTheme="majorEastAsia"/>
          <w:sz w:val="24"/>
        </w:rPr>
      </w:pPr>
      <w:r w:rsidRPr="00B87D12">
        <w:rPr>
          <w:rFonts w:asciiTheme="majorEastAsia" w:eastAsiaTheme="majorEastAsia" w:hAnsiTheme="majorEastAsia" w:hint="eastAsia"/>
          <w:sz w:val="24"/>
        </w:rPr>
        <w:t>３．</w:t>
      </w:r>
      <w:r w:rsidR="006215A6" w:rsidRPr="006215A6">
        <w:rPr>
          <w:rFonts w:asciiTheme="majorEastAsia" w:eastAsiaTheme="majorEastAsia" w:hAnsiTheme="majorEastAsia" w:hint="eastAsia"/>
          <w:sz w:val="24"/>
        </w:rPr>
        <w:t>諸手当の改善</w:t>
      </w:r>
    </w:p>
    <w:p w:rsidR="006215A6" w:rsidRPr="006215A6" w:rsidRDefault="006215A6" w:rsidP="006215A6">
      <w:pPr>
        <w:ind w:left="638" w:hangingChars="300" w:hanging="638"/>
        <w:rPr>
          <w:rFonts w:ascii="ＭＳ 明朝" w:hAnsi="ＭＳ 明朝"/>
          <w:szCs w:val="22"/>
        </w:rPr>
      </w:pPr>
      <w:r w:rsidRPr="006215A6">
        <w:rPr>
          <w:rFonts w:ascii="ＭＳ 明朝" w:hAnsi="ＭＳ 明朝" w:hint="eastAsia"/>
          <w:szCs w:val="22"/>
        </w:rPr>
        <w:t>（１）</w:t>
      </w:r>
      <w:r w:rsidR="00FB78E3">
        <w:rPr>
          <w:rFonts w:hint="eastAsia"/>
        </w:rPr>
        <w:t>時間外</w:t>
      </w:r>
      <w:r w:rsidR="00FB78E3" w:rsidRPr="00290630">
        <w:rPr>
          <w:rFonts w:hint="eastAsia"/>
        </w:rPr>
        <w:t>勤務手当の割増率の引き上げを実施すること。</w:t>
      </w:r>
    </w:p>
    <w:p w:rsidR="006215A6" w:rsidRPr="006215A6" w:rsidRDefault="006215A6" w:rsidP="006215A6">
      <w:pPr>
        <w:ind w:left="425" w:hangingChars="200" w:hanging="425"/>
        <w:rPr>
          <w:rFonts w:ascii="ＭＳ 明朝" w:hAnsi="ＭＳ 明朝"/>
          <w:szCs w:val="22"/>
        </w:rPr>
      </w:pPr>
      <w:r w:rsidRPr="006215A6">
        <w:rPr>
          <w:rFonts w:ascii="ＭＳ 明朝" w:hAnsi="ＭＳ 明朝" w:hint="eastAsia"/>
          <w:szCs w:val="22"/>
        </w:rPr>
        <w:t>（２）時間外勤務手当と休日勤務手当の時間単価額は、労働基準法方式により算定すること。</w:t>
      </w:r>
    </w:p>
    <w:p w:rsidR="006215A6" w:rsidRPr="006215A6" w:rsidRDefault="006215A6" w:rsidP="006215A6">
      <w:pPr>
        <w:ind w:left="425" w:hangingChars="200" w:hanging="425"/>
        <w:rPr>
          <w:rFonts w:ascii="ＭＳ 明朝" w:hAnsi="ＭＳ 明朝"/>
          <w:szCs w:val="22"/>
        </w:rPr>
      </w:pPr>
      <w:r w:rsidRPr="006215A6">
        <w:rPr>
          <w:rFonts w:ascii="ＭＳ 明朝" w:hAnsi="ＭＳ 明朝" w:hint="eastAsia"/>
          <w:szCs w:val="22"/>
        </w:rPr>
        <w:t>（３）時間外労働の実態を踏まえ、必要な時間外勤務手当財源を確保し、全額支給を徹底すること。</w:t>
      </w:r>
    </w:p>
    <w:p w:rsidR="006215A6" w:rsidRPr="006215A6" w:rsidRDefault="006215A6" w:rsidP="006215A6">
      <w:pPr>
        <w:ind w:left="425" w:hangingChars="200" w:hanging="425"/>
        <w:rPr>
          <w:rFonts w:ascii="ＭＳ 明朝" w:hAnsi="ＭＳ 明朝"/>
          <w:szCs w:val="22"/>
        </w:rPr>
      </w:pPr>
      <w:r w:rsidRPr="006215A6">
        <w:rPr>
          <w:rFonts w:ascii="ＭＳ 明朝" w:hAnsi="ＭＳ 明朝" w:hint="eastAsia"/>
          <w:szCs w:val="22"/>
        </w:rPr>
        <w:t>（４）生活関連諸手当について、世帯主、主たる生計の維持者等の要件を撤廃し、申請した者に支給すること。</w:t>
      </w:r>
    </w:p>
    <w:p w:rsidR="006215A6" w:rsidRPr="00BA4914" w:rsidRDefault="006215A6" w:rsidP="006215A6">
      <w:pPr>
        <w:ind w:left="425" w:hangingChars="200" w:hanging="425"/>
        <w:rPr>
          <w:rFonts w:ascii="ＭＳ 明朝" w:hAnsi="ＭＳ 明朝"/>
          <w:szCs w:val="22"/>
        </w:rPr>
      </w:pPr>
      <w:r w:rsidRPr="00BA4914">
        <w:rPr>
          <w:rFonts w:ascii="ＭＳ 明朝" w:hAnsi="ＭＳ 明朝" w:hint="eastAsia"/>
          <w:szCs w:val="22"/>
        </w:rPr>
        <w:t>（５）</w:t>
      </w:r>
      <w:r w:rsidR="00FB78E3" w:rsidRPr="00290630">
        <w:rPr>
          <w:rFonts w:hint="eastAsia"/>
        </w:rPr>
        <w:t>扶養手当については</w:t>
      </w:r>
      <w:r w:rsidR="00FB78E3">
        <w:rPr>
          <w:rFonts w:hint="eastAsia"/>
        </w:rPr>
        <w:t>地域の実情にあわせ改善をすること。</w:t>
      </w:r>
      <w:r w:rsidR="00FB78E3" w:rsidRPr="00290630">
        <w:rPr>
          <w:rFonts w:hint="eastAsia"/>
        </w:rPr>
        <w:t>また、血族要件を廃止すること。</w:t>
      </w:r>
    </w:p>
    <w:p w:rsidR="006215A6" w:rsidRPr="006215A6" w:rsidRDefault="006215A6" w:rsidP="006215A6">
      <w:pPr>
        <w:ind w:left="425" w:hangingChars="200" w:hanging="425"/>
        <w:rPr>
          <w:rFonts w:ascii="ＭＳ 明朝" w:hAnsi="ＭＳ 明朝"/>
          <w:szCs w:val="22"/>
        </w:rPr>
      </w:pPr>
      <w:r w:rsidRPr="006215A6">
        <w:rPr>
          <w:rFonts w:ascii="ＭＳ 明朝" w:hAnsi="ＭＳ 明朝" w:hint="eastAsia"/>
          <w:szCs w:val="22"/>
        </w:rPr>
        <w:t>（６）</w:t>
      </w:r>
      <w:r w:rsidR="00FB78E3" w:rsidRPr="00290630">
        <w:rPr>
          <w:rFonts w:hint="eastAsia"/>
        </w:rPr>
        <w:t>住居手当については、持家にかかる手当の復元</w:t>
      </w:r>
      <w:r w:rsidR="00FB78E3">
        <w:rPr>
          <w:rFonts w:hint="eastAsia"/>
        </w:rPr>
        <w:t>および借家にかかる支給最高限度額の引き上げを</w:t>
      </w:r>
      <w:r w:rsidR="00FB78E3" w:rsidRPr="00290630">
        <w:rPr>
          <w:rFonts w:hint="eastAsia"/>
        </w:rPr>
        <w:t>すること。</w:t>
      </w:r>
    </w:p>
    <w:p w:rsidR="00F776DA" w:rsidRPr="006215A6" w:rsidRDefault="006215A6" w:rsidP="006215A6">
      <w:pPr>
        <w:ind w:left="425" w:hangingChars="200" w:hanging="425"/>
        <w:rPr>
          <w:rFonts w:ascii="ＭＳ 明朝" w:hAnsi="ＭＳ 明朝"/>
          <w:szCs w:val="22"/>
        </w:rPr>
      </w:pPr>
      <w:r w:rsidRPr="006215A6">
        <w:rPr>
          <w:rFonts w:ascii="ＭＳ 明朝" w:hAnsi="ＭＳ 明朝" w:hint="eastAsia"/>
          <w:szCs w:val="22"/>
        </w:rPr>
        <w:t>（７）帰還困難区域への一時立ち入りや除染作業、区域内の定常的な通行を余儀なくされる業務に対し、特殊勤務手当を支給すること。</w:t>
      </w:r>
    </w:p>
    <w:p w:rsidR="006215A6" w:rsidRPr="00BA4914" w:rsidRDefault="006215A6" w:rsidP="006215A6">
      <w:pPr>
        <w:ind w:left="425" w:hangingChars="200" w:hanging="425"/>
        <w:rPr>
          <w:rFonts w:ascii="ＭＳ 明朝" w:hAnsi="ＭＳ 明朝"/>
          <w:szCs w:val="22"/>
        </w:rPr>
      </w:pPr>
      <w:r w:rsidRPr="00BA4914">
        <w:rPr>
          <w:rFonts w:ascii="ＭＳ 明朝" w:hAnsi="ＭＳ 明朝" w:hint="eastAsia"/>
          <w:szCs w:val="22"/>
        </w:rPr>
        <w:t>（</w:t>
      </w:r>
      <w:r w:rsidR="00F776DA" w:rsidRPr="00BA4914">
        <w:rPr>
          <w:rFonts w:ascii="ＭＳ 明朝" w:hAnsi="ＭＳ 明朝" w:hint="eastAsia"/>
          <w:szCs w:val="22"/>
        </w:rPr>
        <w:t>８</w:t>
      </w:r>
      <w:r w:rsidRPr="00BA4914">
        <w:rPr>
          <w:rFonts w:ascii="ＭＳ 明朝" w:hAnsi="ＭＳ 明朝" w:hint="eastAsia"/>
          <w:szCs w:val="22"/>
        </w:rPr>
        <w:t>）</w:t>
      </w:r>
      <w:r w:rsidR="00FB78E3" w:rsidRPr="00702F85">
        <w:rPr>
          <w:rFonts w:hint="eastAsia"/>
        </w:rPr>
        <w:t>宿日直手当、夜間看護等手当</w:t>
      </w:r>
      <w:r w:rsidR="00FB78E3">
        <w:rPr>
          <w:rFonts w:hint="eastAsia"/>
        </w:rPr>
        <w:t>、</w:t>
      </w:r>
      <w:r w:rsidRPr="00BA4914">
        <w:rPr>
          <w:rFonts w:ascii="ＭＳ 明朝" w:hAnsi="ＭＳ 明朝" w:hint="eastAsia"/>
          <w:szCs w:val="22"/>
        </w:rPr>
        <w:t>単身赴任手当を改善すること。とくに避難先から本庁舎等で勤務する単身赴任者に対する手当支給、増額を行うこと。</w:t>
      </w:r>
    </w:p>
    <w:p w:rsidR="006215A6" w:rsidRPr="00BA4914" w:rsidRDefault="006215A6" w:rsidP="00F776DA">
      <w:pPr>
        <w:ind w:left="425" w:hangingChars="200" w:hanging="425"/>
        <w:rPr>
          <w:rFonts w:ascii="ＭＳ 明朝" w:hAnsi="ＭＳ 明朝"/>
          <w:szCs w:val="22"/>
        </w:rPr>
      </w:pPr>
      <w:r w:rsidRPr="00BA4914">
        <w:rPr>
          <w:rFonts w:ascii="ＭＳ 明朝" w:hAnsi="ＭＳ 明朝" w:hint="eastAsia"/>
          <w:szCs w:val="22"/>
        </w:rPr>
        <w:t>（</w:t>
      </w:r>
      <w:r w:rsidR="00BA4914">
        <w:rPr>
          <w:rFonts w:ascii="ＭＳ 明朝" w:hAnsi="ＭＳ 明朝" w:hint="eastAsia"/>
          <w:szCs w:val="22"/>
        </w:rPr>
        <w:t>９</w:t>
      </w:r>
      <w:r w:rsidRPr="00BA4914">
        <w:rPr>
          <w:rFonts w:ascii="ＭＳ 明朝" w:hAnsi="ＭＳ 明朝" w:hint="eastAsia"/>
          <w:szCs w:val="22"/>
        </w:rPr>
        <w:t>）通勤手当の引上げ、上限撤廃を行うこと。とくに遠距離通勤者の高速料金も含め全額支給すること。</w:t>
      </w:r>
    </w:p>
    <w:p w:rsidR="006215A6" w:rsidRPr="00F776DA" w:rsidRDefault="006215A6" w:rsidP="00F84551">
      <w:pPr>
        <w:rPr>
          <w:rFonts w:asciiTheme="majorEastAsia" w:eastAsiaTheme="majorEastAsia" w:hAnsiTheme="majorEastAsia"/>
          <w:sz w:val="24"/>
        </w:rPr>
      </w:pPr>
    </w:p>
    <w:p w:rsidR="00F776DA" w:rsidRPr="00F776DA" w:rsidRDefault="00083550" w:rsidP="00F776DA">
      <w:pPr>
        <w:ind w:left="698" w:hangingChars="300" w:hanging="698"/>
        <w:rPr>
          <w:rFonts w:asciiTheme="majorEastAsia" w:eastAsiaTheme="majorEastAsia" w:hAnsiTheme="majorEastAsia"/>
          <w:sz w:val="24"/>
        </w:rPr>
      </w:pPr>
      <w:r>
        <w:rPr>
          <w:rFonts w:asciiTheme="majorEastAsia" w:eastAsiaTheme="majorEastAsia" w:hAnsiTheme="majorEastAsia" w:hint="eastAsia"/>
          <w:sz w:val="24"/>
        </w:rPr>
        <w:t>４</w:t>
      </w:r>
      <w:r w:rsidR="00F776DA" w:rsidRPr="00F776DA">
        <w:rPr>
          <w:rFonts w:asciiTheme="majorEastAsia" w:eastAsiaTheme="majorEastAsia" w:hAnsiTheme="majorEastAsia" w:hint="eastAsia"/>
          <w:sz w:val="24"/>
        </w:rPr>
        <w:t>．一時金</w:t>
      </w:r>
    </w:p>
    <w:p w:rsidR="00F776DA" w:rsidRPr="00F776DA" w:rsidRDefault="00F776DA" w:rsidP="00F776DA">
      <w:pPr>
        <w:ind w:left="425" w:hangingChars="200" w:hanging="425"/>
        <w:rPr>
          <w:rFonts w:ascii="ＭＳ 明朝" w:hAnsi="ＭＳ 明朝"/>
          <w:szCs w:val="22"/>
        </w:rPr>
      </w:pPr>
      <w:r w:rsidRPr="00BA4914">
        <w:rPr>
          <w:rFonts w:ascii="ＭＳ 明朝" w:hAnsi="ＭＳ 明朝" w:hint="eastAsia"/>
          <w:szCs w:val="22"/>
        </w:rPr>
        <w:t>（１）期末・勤勉手当を維持・改善すること。また、引</w:t>
      </w:r>
      <w:r w:rsidR="00083550">
        <w:rPr>
          <w:rFonts w:ascii="ＭＳ 明朝" w:hAnsi="ＭＳ 明朝" w:hint="eastAsia"/>
          <w:szCs w:val="22"/>
        </w:rPr>
        <w:t>き</w:t>
      </w:r>
      <w:r w:rsidRPr="00BA4914">
        <w:rPr>
          <w:rFonts w:ascii="ＭＳ 明朝" w:hAnsi="ＭＳ 明朝" w:hint="eastAsia"/>
          <w:szCs w:val="22"/>
        </w:rPr>
        <w:t>上げにあたっては、</w:t>
      </w:r>
      <w:r w:rsidRPr="002D25C9">
        <w:rPr>
          <w:rFonts w:ascii="ＭＳ 明朝" w:hAnsi="ＭＳ 明朝" w:hint="eastAsia"/>
          <w:szCs w:val="22"/>
        </w:rPr>
        <w:t>期末手当を中心に改善すること。</w:t>
      </w:r>
    </w:p>
    <w:p w:rsidR="00F776DA" w:rsidRPr="00F776DA" w:rsidRDefault="00F776DA" w:rsidP="00F776DA">
      <w:pPr>
        <w:ind w:left="638" w:hangingChars="300" w:hanging="638"/>
        <w:rPr>
          <w:rFonts w:asciiTheme="minorEastAsia" w:eastAsiaTheme="minorEastAsia" w:hAnsiTheme="minorEastAsia"/>
          <w:szCs w:val="22"/>
        </w:rPr>
      </w:pPr>
      <w:r w:rsidRPr="00F776DA">
        <w:rPr>
          <w:rFonts w:ascii="ＭＳ 明朝" w:hAnsi="ＭＳ 明朝" w:hint="eastAsia"/>
          <w:szCs w:val="22"/>
        </w:rPr>
        <w:lastRenderedPageBreak/>
        <w:t>（２）勤勉手当の成績率の運用については、十分な労使交渉と合意によること。</w:t>
      </w:r>
    </w:p>
    <w:p w:rsidR="00F776DA" w:rsidRPr="00F776DA" w:rsidRDefault="00F776DA" w:rsidP="00F84551">
      <w:pPr>
        <w:rPr>
          <w:rFonts w:asciiTheme="majorEastAsia" w:eastAsiaTheme="majorEastAsia" w:hAnsiTheme="majorEastAsia"/>
          <w:sz w:val="24"/>
        </w:rPr>
      </w:pPr>
    </w:p>
    <w:p w:rsidR="0068447F" w:rsidRPr="00CD60D7" w:rsidRDefault="0068447F" w:rsidP="0068447F">
      <w:pPr>
        <w:rPr>
          <w:rFonts w:asciiTheme="majorEastAsia" w:eastAsiaTheme="majorEastAsia" w:hAnsiTheme="majorEastAsia"/>
          <w:sz w:val="24"/>
        </w:rPr>
      </w:pPr>
      <w:r>
        <w:rPr>
          <w:rFonts w:asciiTheme="majorEastAsia" w:eastAsiaTheme="majorEastAsia" w:hAnsiTheme="majorEastAsia" w:hint="eastAsia"/>
          <w:sz w:val="24"/>
        </w:rPr>
        <w:t>５</w:t>
      </w:r>
      <w:r w:rsidRPr="00875206">
        <w:rPr>
          <w:rFonts w:asciiTheme="majorEastAsia" w:eastAsiaTheme="majorEastAsia" w:hAnsiTheme="majorEastAsia" w:hint="eastAsia"/>
          <w:sz w:val="24"/>
        </w:rPr>
        <w:t>．労働</w:t>
      </w:r>
      <w:r w:rsidRPr="00CD60D7">
        <w:rPr>
          <w:rFonts w:asciiTheme="majorEastAsia" w:eastAsiaTheme="majorEastAsia" w:hAnsiTheme="majorEastAsia" w:hint="eastAsia"/>
          <w:sz w:val="24"/>
        </w:rPr>
        <w:t>時間の短縮</w:t>
      </w:r>
      <w:r>
        <w:rPr>
          <w:rFonts w:asciiTheme="majorEastAsia" w:eastAsiaTheme="majorEastAsia" w:hAnsiTheme="majorEastAsia" w:hint="eastAsia"/>
          <w:sz w:val="24"/>
        </w:rPr>
        <w:t>等</w:t>
      </w:r>
    </w:p>
    <w:p w:rsidR="0068447F" w:rsidRPr="00B15029" w:rsidRDefault="005050C3" w:rsidP="0068447F">
      <w:pPr>
        <w:ind w:left="213" w:hangingChars="100" w:hanging="213"/>
        <w:rPr>
          <w:rFonts w:asciiTheme="minorEastAsia" w:eastAsiaTheme="minorEastAsia" w:hAnsiTheme="minorEastAsia"/>
        </w:rPr>
      </w:pPr>
      <w:r>
        <w:rPr>
          <w:rFonts w:asciiTheme="minorEastAsia" w:eastAsiaTheme="minorEastAsia" w:hAnsiTheme="minorEastAsia" w:hint="eastAsia"/>
        </w:rPr>
        <w:t>（</w:t>
      </w:r>
      <w:r w:rsidR="0068447F" w:rsidRPr="00B15029">
        <w:rPr>
          <w:rFonts w:asciiTheme="minorEastAsia" w:eastAsiaTheme="minorEastAsia" w:hAnsiTheme="minorEastAsia" w:hint="eastAsia"/>
        </w:rPr>
        <w:t>１)　年間総労働時間1800時間の実現</w:t>
      </w:r>
    </w:p>
    <w:p w:rsidR="005050C3" w:rsidRDefault="0068447F" w:rsidP="007F1078">
      <w:pPr>
        <w:ind w:left="850" w:hangingChars="400" w:hanging="850"/>
        <w:rPr>
          <w:rFonts w:asciiTheme="minorEastAsia" w:eastAsiaTheme="minorEastAsia" w:hAnsiTheme="minorEastAsia"/>
        </w:rPr>
      </w:pPr>
      <w:r w:rsidRPr="00B1502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7F1078">
        <w:rPr>
          <w:rFonts w:asciiTheme="minorEastAsia" w:eastAsiaTheme="minorEastAsia" w:hAnsiTheme="minorEastAsia" w:hint="eastAsia"/>
        </w:rPr>
        <w:t xml:space="preserve">①　</w:t>
      </w:r>
      <w:r w:rsidR="007F1078" w:rsidRPr="00761634">
        <w:rPr>
          <w:rFonts w:asciiTheme="minorEastAsia" w:eastAsiaTheme="minorEastAsia" w:hAnsiTheme="minorEastAsia" w:hint="eastAsia"/>
        </w:rPr>
        <w:t>年間総</w:t>
      </w:r>
      <w:r w:rsidR="007F1078">
        <w:rPr>
          <w:rFonts w:asciiTheme="minorEastAsia" w:eastAsiaTheme="minorEastAsia" w:hAnsiTheme="minorEastAsia" w:hint="eastAsia"/>
        </w:rPr>
        <w:t>実</w:t>
      </w:r>
      <w:r w:rsidR="007F1078" w:rsidRPr="00761634">
        <w:rPr>
          <w:rFonts w:asciiTheme="minorEastAsia" w:eastAsiaTheme="minorEastAsia" w:hAnsiTheme="minorEastAsia" w:hint="eastAsia"/>
        </w:rPr>
        <w:t>労働時間1800時間を目標として、所定労働時間の短縮と、労働基準法第33</w:t>
      </w:r>
    </w:p>
    <w:p w:rsidR="005050C3" w:rsidRDefault="007F1078" w:rsidP="005050C3">
      <w:pPr>
        <w:ind w:leftChars="300" w:left="851" w:hangingChars="100" w:hanging="213"/>
        <w:rPr>
          <w:rFonts w:asciiTheme="minorEastAsia" w:eastAsiaTheme="minorEastAsia" w:hAnsiTheme="minorEastAsia"/>
        </w:rPr>
      </w:pPr>
      <w:r w:rsidRPr="00761634">
        <w:rPr>
          <w:rFonts w:asciiTheme="minorEastAsia" w:eastAsiaTheme="minorEastAsia" w:hAnsiTheme="minorEastAsia" w:hint="eastAsia"/>
        </w:rPr>
        <w:t>条第３項の「公務の</w:t>
      </w:r>
      <w:r>
        <w:rPr>
          <w:rFonts w:asciiTheme="minorEastAsia" w:eastAsiaTheme="minorEastAsia" w:hAnsiTheme="minorEastAsia" w:hint="eastAsia"/>
        </w:rPr>
        <w:t>ための</w:t>
      </w:r>
      <w:r w:rsidRPr="00761634">
        <w:rPr>
          <w:rFonts w:asciiTheme="minorEastAsia" w:eastAsiaTheme="minorEastAsia" w:hAnsiTheme="minorEastAsia" w:hint="eastAsia"/>
        </w:rPr>
        <w:t>臨時の必要」の厳格な運用</w:t>
      </w:r>
      <w:r>
        <w:rPr>
          <w:rFonts w:asciiTheme="minorEastAsia" w:eastAsiaTheme="minorEastAsia" w:hAnsiTheme="minorEastAsia" w:hint="eastAsia"/>
        </w:rPr>
        <w:t>と明確化</w:t>
      </w:r>
      <w:r w:rsidRPr="00761634">
        <w:rPr>
          <w:rFonts w:asciiTheme="minorEastAsia" w:eastAsiaTheme="minorEastAsia" w:hAnsiTheme="minorEastAsia" w:hint="eastAsia"/>
        </w:rPr>
        <w:t>を</w:t>
      </w:r>
      <w:r>
        <w:rPr>
          <w:rFonts w:asciiTheme="minorEastAsia" w:eastAsiaTheme="minorEastAsia" w:hAnsiTheme="minorEastAsia" w:hint="eastAsia"/>
        </w:rPr>
        <w:t>はかる</w:t>
      </w:r>
      <w:r w:rsidRPr="00761634">
        <w:rPr>
          <w:rFonts w:asciiTheme="minorEastAsia" w:eastAsiaTheme="minorEastAsia" w:hAnsiTheme="minorEastAsia" w:hint="eastAsia"/>
        </w:rPr>
        <w:t>こと。あわせて</w:t>
      </w:r>
    </w:p>
    <w:p w:rsidR="007F1078" w:rsidRPr="00B15029" w:rsidRDefault="007F1078" w:rsidP="005050C3">
      <w:pPr>
        <w:ind w:leftChars="300" w:left="851" w:hangingChars="100" w:hanging="213"/>
        <w:rPr>
          <w:rFonts w:asciiTheme="minorEastAsia" w:eastAsiaTheme="minorEastAsia" w:hAnsiTheme="minorEastAsia"/>
        </w:rPr>
      </w:pPr>
      <w:r w:rsidRPr="00761634">
        <w:rPr>
          <w:rFonts w:asciiTheme="minorEastAsia" w:eastAsiaTheme="minorEastAsia" w:hAnsiTheme="minorEastAsia" w:hint="eastAsia"/>
        </w:rPr>
        <w:t>必要な人員を配置すること。</w:t>
      </w:r>
    </w:p>
    <w:p w:rsidR="005050C3" w:rsidRDefault="007F1078" w:rsidP="007F1078">
      <w:pPr>
        <w:ind w:left="850" w:hangingChars="400" w:hanging="850"/>
        <w:rPr>
          <w:rFonts w:asciiTheme="minorEastAsia" w:eastAsiaTheme="minorEastAsia" w:hAnsiTheme="minorEastAsia"/>
        </w:rPr>
      </w:pPr>
      <w:r w:rsidRPr="00B15029">
        <w:rPr>
          <w:rFonts w:asciiTheme="minorEastAsia" w:eastAsiaTheme="minorEastAsia" w:hAnsiTheme="minorEastAsia" w:hint="eastAsia"/>
        </w:rPr>
        <w:t xml:space="preserve">　</w:t>
      </w:r>
      <w:r>
        <w:rPr>
          <w:rFonts w:asciiTheme="minorEastAsia" w:eastAsiaTheme="minorEastAsia" w:hAnsiTheme="minorEastAsia" w:hint="eastAsia"/>
        </w:rPr>
        <w:t xml:space="preserve">　②</w:t>
      </w:r>
      <w:r w:rsidRPr="00B15029">
        <w:rPr>
          <w:rFonts w:asciiTheme="minorEastAsia" w:eastAsiaTheme="minorEastAsia" w:hAnsiTheme="minorEastAsia" w:hint="eastAsia"/>
        </w:rPr>
        <w:t xml:space="preserve">　正確な実態を把握</w:t>
      </w:r>
      <w:r>
        <w:rPr>
          <w:rFonts w:asciiTheme="minorEastAsia" w:eastAsiaTheme="minorEastAsia" w:hAnsiTheme="minorEastAsia" w:hint="eastAsia"/>
        </w:rPr>
        <w:t>できる勤務時間管理体制を構築するとともに、時間外勤務縮減にむ</w:t>
      </w:r>
    </w:p>
    <w:p w:rsidR="005050C3" w:rsidRDefault="007F1078" w:rsidP="005050C3">
      <w:pPr>
        <w:ind w:leftChars="300" w:left="851" w:hangingChars="100" w:hanging="213"/>
        <w:rPr>
          <w:rFonts w:asciiTheme="minorEastAsia" w:eastAsiaTheme="minorEastAsia" w:hAnsiTheme="minorEastAsia"/>
        </w:rPr>
      </w:pPr>
      <w:r>
        <w:rPr>
          <w:rFonts w:asciiTheme="minorEastAsia" w:eastAsiaTheme="minorEastAsia" w:hAnsiTheme="minorEastAsia" w:hint="eastAsia"/>
        </w:rPr>
        <w:t>け、安全衛生委員会の活用も含め労使で勤務</w:t>
      </w:r>
      <w:r w:rsidRPr="00421A39">
        <w:rPr>
          <w:rFonts w:asciiTheme="minorEastAsia" w:eastAsiaTheme="minorEastAsia" w:hAnsiTheme="minorEastAsia" w:hint="eastAsia"/>
        </w:rPr>
        <w:t>時間・働き方などを協議できる場を設置し、</w:t>
      </w:r>
    </w:p>
    <w:p w:rsidR="007F1078" w:rsidRPr="00B15029" w:rsidRDefault="007F1078" w:rsidP="005050C3">
      <w:pPr>
        <w:ind w:leftChars="300" w:left="851" w:hangingChars="100" w:hanging="213"/>
        <w:rPr>
          <w:rFonts w:asciiTheme="minorEastAsia" w:eastAsiaTheme="minorEastAsia" w:hAnsiTheme="minorEastAsia"/>
        </w:rPr>
      </w:pPr>
      <w:r w:rsidRPr="00B15029">
        <w:rPr>
          <w:rFonts w:asciiTheme="minorEastAsia" w:eastAsiaTheme="minorEastAsia" w:hAnsiTheme="minorEastAsia" w:hint="eastAsia"/>
        </w:rPr>
        <w:t>実効ある施策を行うこと。</w:t>
      </w:r>
    </w:p>
    <w:p w:rsidR="007F1078" w:rsidRPr="00B15029" w:rsidRDefault="007F1078" w:rsidP="007F1078">
      <w:pPr>
        <w:ind w:left="638" w:hangingChars="300" w:hanging="638"/>
        <w:rPr>
          <w:rFonts w:asciiTheme="minorEastAsia" w:eastAsiaTheme="minorEastAsia" w:hAnsiTheme="minorEastAsia"/>
        </w:rPr>
      </w:pPr>
      <w:r w:rsidRPr="00B15029">
        <w:rPr>
          <w:rFonts w:asciiTheme="minorEastAsia" w:eastAsiaTheme="minorEastAsia" w:hAnsiTheme="minorEastAsia" w:hint="eastAsia"/>
        </w:rPr>
        <w:t xml:space="preserve">　</w:t>
      </w:r>
      <w:r>
        <w:rPr>
          <w:rFonts w:asciiTheme="minorEastAsia" w:eastAsiaTheme="minorEastAsia" w:hAnsiTheme="minorEastAsia" w:hint="eastAsia"/>
        </w:rPr>
        <w:t xml:space="preserve">　③</w:t>
      </w:r>
      <w:r w:rsidRPr="00B15029">
        <w:rPr>
          <w:rFonts w:asciiTheme="minorEastAsia" w:eastAsiaTheme="minorEastAsia" w:hAnsiTheme="minorEastAsia" w:hint="eastAsia"/>
        </w:rPr>
        <w:t xml:space="preserve">　労働時間の短縮に関する年間行動計画を策定すること。</w:t>
      </w:r>
    </w:p>
    <w:p w:rsidR="007F1078" w:rsidRPr="00B15029" w:rsidRDefault="007F1078" w:rsidP="007F1078">
      <w:pPr>
        <w:ind w:left="638" w:hangingChars="300" w:hanging="638"/>
        <w:rPr>
          <w:rFonts w:asciiTheme="minorEastAsia" w:eastAsiaTheme="minorEastAsia" w:hAnsiTheme="minorEastAsia"/>
        </w:rPr>
      </w:pPr>
      <w:r w:rsidRPr="00B15029">
        <w:rPr>
          <w:rFonts w:asciiTheme="minorEastAsia" w:eastAsiaTheme="minorEastAsia" w:hAnsiTheme="minorEastAsia" w:hint="eastAsia"/>
        </w:rPr>
        <w:t xml:space="preserve">　</w:t>
      </w:r>
      <w:r>
        <w:rPr>
          <w:rFonts w:asciiTheme="minorEastAsia" w:eastAsiaTheme="minorEastAsia" w:hAnsiTheme="minorEastAsia" w:hint="eastAsia"/>
        </w:rPr>
        <w:t xml:space="preserve">　④</w:t>
      </w:r>
      <w:r w:rsidRPr="00B15029">
        <w:rPr>
          <w:rFonts w:asciiTheme="minorEastAsia" w:eastAsiaTheme="minorEastAsia" w:hAnsiTheme="minorEastAsia" w:hint="eastAsia"/>
        </w:rPr>
        <w:t xml:space="preserve">　</w:t>
      </w:r>
      <w:r>
        <w:rPr>
          <w:rFonts w:asciiTheme="minorEastAsia" w:eastAsiaTheme="minorEastAsia" w:hAnsiTheme="minorEastAsia" w:hint="eastAsia"/>
        </w:rPr>
        <w:t>時間外</w:t>
      </w:r>
      <w:r w:rsidRPr="00B15029">
        <w:rPr>
          <w:rFonts w:asciiTheme="minorEastAsia" w:eastAsiaTheme="minorEastAsia" w:hAnsiTheme="minorEastAsia" w:hint="eastAsia"/>
        </w:rPr>
        <w:t>勤務手当の全額支給を行い、不払い残業を</w:t>
      </w:r>
      <w:r>
        <w:rPr>
          <w:rFonts w:asciiTheme="minorEastAsia" w:eastAsiaTheme="minorEastAsia" w:hAnsiTheme="minorEastAsia" w:hint="eastAsia"/>
        </w:rPr>
        <w:t>な</w:t>
      </w:r>
      <w:r w:rsidRPr="00B15029">
        <w:rPr>
          <w:rFonts w:asciiTheme="minorEastAsia" w:eastAsiaTheme="minorEastAsia" w:hAnsiTheme="minorEastAsia" w:hint="eastAsia"/>
        </w:rPr>
        <w:t>くすこと。</w:t>
      </w:r>
    </w:p>
    <w:p w:rsidR="007F1078" w:rsidRPr="00B15029" w:rsidRDefault="007F1078" w:rsidP="007F1078">
      <w:pPr>
        <w:ind w:left="638" w:hangingChars="300" w:hanging="638"/>
        <w:rPr>
          <w:rFonts w:asciiTheme="minorEastAsia" w:eastAsiaTheme="minorEastAsia" w:hAnsiTheme="minorEastAsia"/>
        </w:rPr>
      </w:pPr>
      <w:r w:rsidRPr="00B15029">
        <w:rPr>
          <w:rFonts w:asciiTheme="minorEastAsia" w:eastAsiaTheme="minorEastAsia" w:hAnsiTheme="minorEastAsia" w:hint="eastAsia"/>
        </w:rPr>
        <w:t xml:space="preserve">　</w:t>
      </w:r>
      <w:r>
        <w:rPr>
          <w:rFonts w:asciiTheme="minorEastAsia" w:eastAsiaTheme="minorEastAsia" w:hAnsiTheme="minorEastAsia" w:hint="eastAsia"/>
        </w:rPr>
        <w:t xml:space="preserve">　⑤　時間外</w:t>
      </w:r>
      <w:r w:rsidRPr="00B15029">
        <w:rPr>
          <w:rFonts w:asciiTheme="minorEastAsia" w:eastAsiaTheme="minorEastAsia" w:hAnsiTheme="minorEastAsia" w:hint="eastAsia"/>
        </w:rPr>
        <w:t>勤務手当財源を確保すること。</w:t>
      </w:r>
    </w:p>
    <w:p w:rsidR="007F1078" w:rsidRDefault="007F1078" w:rsidP="007F1078">
      <w:pPr>
        <w:ind w:left="850" w:hangingChars="400" w:hanging="850"/>
        <w:rPr>
          <w:rFonts w:asciiTheme="minorEastAsia" w:eastAsiaTheme="minorEastAsia" w:hAnsiTheme="minorEastAsia"/>
        </w:rPr>
      </w:pPr>
      <w:r w:rsidRPr="00B15029">
        <w:rPr>
          <w:rFonts w:asciiTheme="minorEastAsia" w:eastAsiaTheme="minorEastAsia" w:hAnsiTheme="minorEastAsia" w:hint="eastAsia"/>
        </w:rPr>
        <w:t xml:space="preserve">　</w:t>
      </w:r>
      <w:r>
        <w:rPr>
          <w:rFonts w:asciiTheme="minorEastAsia" w:eastAsiaTheme="minorEastAsia" w:hAnsiTheme="minorEastAsia" w:hint="eastAsia"/>
        </w:rPr>
        <w:t xml:space="preserve">　⑥</w:t>
      </w:r>
      <w:r w:rsidRPr="00B15029">
        <w:rPr>
          <w:rFonts w:asciiTheme="minorEastAsia" w:eastAsiaTheme="minorEastAsia" w:hAnsiTheme="minorEastAsia" w:hint="eastAsia"/>
        </w:rPr>
        <w:t xml:space="preserve">　年次有給休暇の計画的取得促進施策を進めること。</w:t>
      </w:r>
    </w:p>
    <w:p w:rsidR="0068447F" w:rsidRPr="00B15029" w:rsidRDefault="005050C3" w:rsidP="0068447F">
      <w:pPr>
        <w:ind w:left="213" w:hangingChars="100" w:hanging="213"/>
        <w:rPr>
          <w:rFonts w:asciiTheme="minorEastAsia" w:eastAsiaTheme="minorEastAsia" w:hAnsiTheme="minorEastAsia"/>
        </w:rPr>
      </w:pPr>
      <w:r>
        <w:rPr>
          <w:rFonts w:asciiTheme="minorEastAsia" w:eastAsiaTheme="minorEastAsia" w:hAnsiTheme="minorEastAsia" w:hint="eastAsia"/>
        </w:rPr>
        <w:t>（</w:t>
      </w:r>
      <w:r w:rsidR="0068447F" w:rsidRPr="00B15029">
        <w:rPr>
          <w:rFonts w:asciiTheme="minorEastAsia" w:eastAsiaTheme="minorEastAsia" w:hAnsiTheme="minorEastAsia" w:hint="eastAsia"/>
        </w:rPr>
        <w:t>２)　36協定締結の推進</w:t>
      </w:r>
    </w:p>
    <w:p w:rsidR="005050C3" w:rsidRDefault="0068447F" w:rsidP="0068447F">
      <w:pPr>
        <w:ind w:left="850" w:hangingChars="400" w:hanging="850"/>
        <w:rPr>
          <w:rFonts w:asciiTheme="minorEastAsia" w:eastAsiaTheme="minorEastAsia" w:hAnsiTheme="minorEastAsia"/>
        </w:rPr>
      </w:pPr>
      <w:r w:rsidRPr="00B1502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B15029">
        <w:rPr>
          <w:rFonts w:asciiTheme="minorEastAsia" w:eastAsiaTheme="minorEastAsia" w:hAnsiTheme="minorEastAsia" w:hint="eastAsia"/>
        </w:rPr>
        <w:t>①</w:t>
      </w:r>
      <w:r w:rsidR="007F1078" w:rsidRPr="007F1078">
        <w:rPr>
          <w:rFonts w:asciiTheme="minorEastAsia" w:eastAsiaTheme="minorEastAsia" w:hAnsiTheme="minorEastAsia" w:hint="eastAsia"/>
        </w:rPr>
        <w:t xml:space="preserve">　時間外労働の上限規制について、労働基準法および人事院規則が定める原則（１月45</w:t>
      </w:r>
    </w:p>
    <w:p w:rsidR="00F630C2" w:rsidRDefault="007F1078" w:rsidP="005050C3">
      <w:pPr>
        <w:ind w:leftChars="300" w:left="851" w:hangingChars="100" w:hanging="213"/>
        <w:rPr>
          <w:rFonts w:asciiTheme="minorEastAsia" w:eastAsiaTheme="minorEastAsia" w:hAnsiTheme="minorEastAsia"/>
        </w:rPr>
      </w:pPr>
      <w:r w:rsidRPr="007F1078">
        <w:rPr>
          <w:rFonts w:asciiTheme="minorEastAsia" w:eastAsiaTheme="minorEastAsia" w:hAnsiTheme="minorEastAsia" w:hint="eastAsia"/>
        </w:rPr>
        <w:t>時間・１年360時間）を上限として、</w:t>
      </w:r>
      <w:r w:rsidR="00F630C2">
        <w:rPr>
          <w:rFonts w:asciiTheme="minorEastAsia" w:eastAsiaTheme="minorEastAsia" w:hAnsiTheme="minorEastAsia" w:hint="eastAsia"/>
        </w:rPr>
        <w:t>2019年４月１日施行にむけて</w:t>
      </w:r>
      <w:r w:rsidRPr="007F1078">
        <w:rPr>
          <w:rFonts w:asciiTheme="minorEastAsia" w:eastAsiaTheme="minorEastAsia" w:hAnsiTheme="minorEastAsia" w:hint="eastAsia"/>
        </w:rPr>
        <w:t>条例・規則化を行う</w:t>
      </w:r>
    </w:p>
    <w:p w:rsidR="00F630C2" w:rsidRDefault="007F1078" w:rsidP="005050C3">
      <w:pPr>
        <w:ind w:leftChars="300" w:left="851" w:hangingChars="100" w:hanging="213"/>
        <w:rPr>
          <w:rFonts w:asciiTheme="minorEastAsia" w:eastAsiaTheme="minorEastAsia" w:hAnsiTheme="minorEastAsia"/>
        </w:rPr>
      </w:pPr>
      <w:r w:rsidRPr="007F1078">
        <w:rPr>
          <w:rFonts w:asciiTheme="minorEastAsia" w:eastAsiaTheme="minorEastAsia" w:hAnsiTheme="minorEastAsia" w:hint="eastAsia"/>
        </w:rPr>
        <w:t>こと。やむを得ず原則を超える時間を定める場合も、労働基準法で定める時間を上限と</w:t>
      </w:r>
    </w:p>
    <w:p w:rsidR="007F1078" w:rsidRDefault="007F1078" w:rsidP="005050C3">
      <w:pPr>
        <w:ind w:leftChars="300" w:left="851" w:hangingChars="100" w:hanging="213"/>
        <w:rPr>
          <w:rFonts w:asciiTheme="minorEastAsia" w:eastAsiaTheme="minorEastAsia" w:hAnsiTheme="minorEastAsia"/>
        </w:rPr>
      </w:pPr>
      <w:r w:rsidRPr="007F1078">
        <w:rPr>
          <w:rFonts w:asciiTheme="minorEastAsia" w:eastAsiaTheme="minorEastAsia" w:hAnsiTheme="minorEastAsia" w:hint="eastAsia"/>
        </w:rPr>
        <w:t>すること。</w:t>
      </w:r>
    </w:p>
    <w:p w:rsidR="005050C3" w:rsidRDefault="0068447F" w:rsidP="0068447F">
      <w:pPr>
        <w:ind w:left="850" w:hangingChars="400" w:hanging="850"/>
        <w:rPr>
          <w:rFonts w:asciiTheme="minorEastAsia" w:eastAsiaTheme="minorEastAsia" w:hAnsiTheme="minorEastAsia"/>
        </w:rPr>
      </w:pPr>
      <w:r w:rsidRPr="00B15029">
        <w:rPr>
          <w:rFonts w:asciiTheme="minorEastAsia" w:eastAsiaTheme="minorEastAsia" w:hAnsiTheme="minorEastAsia" w:hint="eastAsia"/>
        </w:rPr>
        <w:t xml:space="preserve">　</w:t>
      </w:r>
      <w:r w:rsidR="005050C3">
        <w:rPr>
          <w:rFonts w:asciiTheme="minorEastAsia" w:eastAsiaTheme="minorEastAsia" w:hAnsiTheme="minorEastAsia" w:hint="eastAsia"/>
        </w:rPr>
        <w:t xml:space="preserve">　</w:t>
      </w:r>
      <w:r w:rsidR="007F1078">
        <w:rPr>
          <w:rFonts w:asciiTheme="minorEastAsia" w:eastAsiaTheme="minorEastAsia" w:hAnsiTheme="minorEastAsia" w:hint="eastAsia"/>
        </w:rPr>
        <w:t xml:space="preserve">②　</w:t>
      </w:r>
      <w:r w:rsidRPr="00B15029">
        <w:rPr>
          <w:rFonts w:asciiTheme="minorEastAsia" w:eastAsiaTheme="minorEastAsia" w:hAnsiTheme="minorEastAsia" w:hint="eastAsia"/>
        </w:rPr>
        <w:t>すべての職場において、36協定の締結、改定を行うこと。なお、労基法別表第１に該</w:t>
      </w:r>
    </w:p>
    <w:p w:rsidR="0068447F" w:rsidRPr="00B15029" w:rsidRDefault="0068447F" w:rsidP="005050C3">
      <w:pPr>
        <w:ind w:leftChars="300" w:left="851" w:hangingChars="100" w:hanging="213"/>
        <w:rPr>
          <w:rFonts w:asciiTheme="minorEastAsia" w:eastAsiaTheme="minorEastAsia" w:hAnsiTheme="minorEastAsia"/>
        </w:rPr>
      </w:pPr>
      <w:r w:rsidRPr="00B15029">
        <w:rPr>
          <w:rFonts w:asciiTheme="minorEastAsia" w:eastAsiaTheme="minorEastAsia" w:hAnsiTheme="minorEastAsia" w:hint="eastAsia"/>
        </w:rPr>
        <w:t>当しない非現業の官公署においては、36協定またはそれに準ずる文書を締結すること。</w:t>
      </w:r>
    </w:p>
    <w:p w:rsidR="005050C3" w:rsidRDefault="0068447F" w:rsidP="0068447F">
      <w:pPr>
        <w:ind w:left="850" w:hangingChars="400" w:hanging="850"/>
        <w:rPr>
          <w:rFonts w:asciiTheme="minorEastAsia" w:eastAsiaTheme="minorEastAsia" w:hAnsiTheme="minorEastAsia"/>
        </w:rPr>
      </w:pPr>
      <w:r w:rsidRPr="00B1502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7F1078">
        <w:rPr>
          <w:rFonts w:asciiTheme="minorEastAsia" w:eastAsiaTheme="minorEastAsia" w:hAnsiTheme="minorEastAsia" w:hint="eastAsia"/>
        </w:rPr>
        <w:t>③</w:t>
      </w:r>
      <w:r w:rsidRPr="00B15029">
        <w:rPr>
          <w:rFonts w:asciiTheme="minorEastAsia" w:eastAsiaTheme="minorEastAsia" w:hAnsiTheme="minorEastAsia" w:hint="eastAsia"/>
        </w:rPr>
        <w:t xml:space="preserve">　</w:t>
      </w:r>
      <w:r w:rsidR="007F1078" w:rsidRPr="007F1078">
        <w:rPr>
          <w:rFonts w:asciiTheme="minorEastAsia" w:eastAsiaTheme="minorEastAsia" w:hAnsiTheme="minorEastAsia" w:hint="eastAsia"/>
        </w:rPr>
        <w:t>36協定の上限時間を、１年間150時間、３ヵ月50時間、４週間24時間、１日２時間</w:t>
      </w:r>
    </w:p>
    <w:p w:rsidR="0068447F" w:rsidRPr="00B15029" w:rsidRDefault="007F1078" w:rsidP="005050C3">
      <w:pPr>
        <w:ind w:leftChars="300" w:left="851" w:hangingChars="100" w:hanging="213"/>
        <w:rPr>
          <w:rFonts w:asciiTheme="minorEastAsia" w:eastAsiaTheme="minorEastAsia" w:hAnsiTheme="minorEastAsia"/>
        </w:rPr>
      </w:pPr>
      <w:r w:rsidRPr="007F1078">
        <w:rPr>
          <w:rFonts w:asciiTheme="minorEastAsia" w:eastAsiaTheme="minorEastAsia" w:hAnsiTheme="minorEastAsia" w:hint="eastAsia"/>
        </w:rPr>
        <w:t>とすること。</w:t>
      </w:r>
    </w:p>
    <w:p w:rsidR="0068447F" w:rsidRPr="00B15029" w:rsidRDefault="005050C3" w:rsidP="0068447F">
      <w:pPr>
        <w:ind w:left="213" w:hangingChars="100" w:hanging="213"/>
        <w:rPr>
          <w:rFonts w:asciiTheme="minorEastAsia" w:eastAsiaTheme="minorEastAsia" w:hAnsiTheme="minorEastAsia"/>
        </w:rPr>
      </w:pPr>
      <w:r>
        <w:rPr>
          <w:rFonts w:asciiTheme="minorEastAsia" w:eastAsiaTheme="minorEastAsia" w:hAnsiTheme="minorEastAsia" w:hint="eastAsia"/>
        </w:rPr>
        <w:t>（</w:t>
      </w:r>
      <w:r w:rsidR="0068447F" w:rsidRPr="00B15029">
        <w:rPr>
          <w:rFonts w:asciiTheme="minorEastAsia" w:eastAsiaTheme="minorEastAsia" w:hAnsiTheme="minorEastAsia" w:hint="eastAsia"/>
        </w:rPr>
        <w:t>３)　その他</w:t>
      </w:r>
    </w:p>
    <w:p w:rsidR="0068447F" w:rsidRDefault="0068447F" w:rsidP="0068447F">
      <w:pPr>
        <w:ind w:left="213" w:hangingChars="100" w:hanging="213"/>
        <w:rPr>
          <w:rFonts w:asciiTheme="minorEastAsia" w:eastAsiaTheme="minorEastAsia" w:hAnsiTheme="minorEastAsia"/>
        </w:rPr>
      </w:pPr>
      <w:r w:rsidRPr="00B15029">
        <w:rPr>
          <w:rFonts w:asciiTheme="minorEastAsia" w:eastAsiaTheme="minorEastAsia" w:hAnsiTheme="minorEastAsia" w:hint="eastAsia"/>
        </w:rPr>
        <w:t xml:space="preserve">　</w:t>
      </w:r>
      <w:r>
        <w:rPr>
          <w:rFonts w:asciiTheme="minorEastAsia" w:eastAsiaTheme="minorEastAsia" w:hAnsiTheme="minorEastAsia" w:hint="eastAsia"/>
        </w:rPr>
        <w:t xml:space="preserve">　①　</w:t>
      </w:r>
      <w:r w:rsidRPr="00B15029">
        <w:rPr>
          <w:rFonts w:asciiTheme="minorEastAsia" w:eastAsiaTheme="minorEastAsia" w:hAnsiTheme="minorEastAsia" w:hint="eastAsia"/>
        </w:rPr>
        <w:t>労働者の休息時間を確保する勤務間インターバルを導入すること。</w:t>
      </w:r>
    </w:p>
    <w:p w:rsidR="0068447F" w:rsidRDefault="0068447F" w:rsidP="0068447F">
      <w:pPr>
        <w:ind w:left="213" w:hangingChars="100" w:hanging="213"/>
        <w:rPr>
          <w:rFonts w:asciiTheme="minorEastAsia" w:eastAsiaTheme="minorEastAsia" w:hAnsiTheme="minorEastAsia"/>
        </w:rPr>
      </w:pPr>
      <w:r>
        <w:rPr>
          <w:rFonts w:asciiTheme="minorEastAsia" w:eastAsiaTheme="minorEastAsia" w:hAnsiTheme="minorEastAsia" w:hint="eastAsia"/>
        </w:rPr>
        <w:t xml:space="preserve">　　②　看護職員の夜勤の上限を月64時間</w:t>
      </w:r>
      <w:r w:rsidR="007F1078">
        <w:rPr>
          <w:rFonts w:asciiTheme="minorEastAsia" w:eastAsiaTheme="minorEastAsia" w:hAnsiTheme="minorEastAsia" w:hint="eastAsia"/>
        </w:rPr>
        <w:t>または８回以内とすること。</w:t>
      </w:r>
    </w:p>
    <w:p w:rsidR="005050C3" w:rsidRDefault="0068447F" w:rsidP="0068447F">
      <w:pPr>
        <w:ind w:left="878" w:hangingChars="413" w:hanging="878"/>
        <w:rPr>
          <w:rFonts w:asciiTheme="minorEastAsia" w:eastAsiaTheme="minorEastAsia" w:hAnsiTheme="minorEastAsia"/>
        </w:rPr>
      </w:pPr>
      <w:r>
        <w:rPr>
          <w:rFonts w:asciiTheme="minorEastAsia" w:eastAsiaTheme="minorEastAsia" w:hAnsiTheme="minorEastAsia" w:hint="eastAsia"/>
        </w:rPr>
        <w:t xml:space="preserve">　　③　交代制等勤務職員の休息時間（少なくとも７時間45分につき15分）を勤務時間内に</w:t>
      </w:r>
    </w:p>
    <w:p w:rsidR="005050C3" w:rsidRDefault="0068447F" w:rsidP="005050C3">
      <w:pPr>
        <w:ind w:leftChars="300" w:left="878" w:hangingChars="113" w:hanging="240"/>
        <w:rPr>
          <w:rFonts w:asciiTheme="minorEastAsia" w:eastAsiaTheme="minorEastAsia" w:hAnsiTheme="minorEastAsia"/>
        </w:rPr>
      </w:pPr>
      <w:r>
        <w:rPr>
          <w:rFonts w:asciiTheme="minorEastAsia" w:eastAsiaTheme="minorEastAsia" w:hAnsiTheme="minorEastAsia" w:hint="eastAsia"/>
        </w:rPr>
        <w:t>設けること。また、深夜勤務時間（22時～５時）を含む８時間以上の勤務では、少なく</w:t>
      </w:r>
    </w:p>
    <w:p w:rsidR="0068447F" w:rsidRDefault="0068447F" w:rsidP="005050C3">
      <w:pPr>
        <w:ind w:leftChars="300" w:left="878" w:hangingChars="113" w:hanging="240"/>
        <w:rPr>
          <w:rFonts w:asciiTheme="minorEastAsia" w:eastAsiaTheme="minorEastAsia" w:hAnsiTheme="minorEastAsia"/>
        </w:rPr>
      </w:pPr>
      <w:r>
        <w:rPr>
          <w:rFonts w:asciiTheme="minorEastAsia" w:eastAsiaTheme="minorEastAsia" w:hAnsiTheme="minorEastAsia" w:hint="eastAsia"/>
        </w:rPr>
        <w:t>とも１時間の休息時間を設けること。</w:t>
      </w:r>
    </w:p>
    <w:p w:rsidR="005050C3" w:rsidRDefault="005050C3" w:rsidP="0068447F">
      <w:pPr>
        <w:ind w:left="878" w:hangingChars="413" w:hanging="878"/>
        <w:rPr>
          <w:rFonts w:asciiTheme="minorEastAsia" w:eastAsiaTheme="minorEastAsia" w:hAnsiTheme="minorEastAsia"/>
        </w:rPr>
      </w:pPr>
      <w:r>
        <w:rPr>
          <w:rFonts w:asciiTheme="minorEastAsia" w:eastAsiaTheme="minorEastAsia" w:hAnsiTheme="minorEastAsia" w:hint="eastAsia"/>
        </w:rPr>
        <w:t xml:space="preserve">　　</w:t>
      </w:r>
      <w:r w:rsidR="007F1078">
        <w:rPr>
          <w:rFonts w:asciiTheme="minorEastAsia" w:eastAsiaTheme="minorEastAsia" w:hAnsiTheme="minorEastAsia" w:hint="eastAsia"/>
        </w:rPr>
        <w:t xml:space="preserve">④　</w:t>
      </w:r>
      <w:r w:rsidR="007F1078" w:rsidRPr="007F1078">
        <w:rPr>
          <w:rFonts w:asciiTheme="minorEastAsia" w:eastAsiaTheme="minorEastAsia" w:hAnsiTheme="minorEastAsia" w:hint="eastAsia"/>
        </w:rPr>
        <w:t>「過労死等防止のための対策に関する大綱」を踏まえ、地方公共団体の長（人事委員</w:t>
      </w:r>
    </w:p>
    <w:p w:rsidR="005050C3" w:rsidRDefault="007F1078" w:rsidP="005050C3">
      <w:pPr>
        <w:ind w:leftChars="300" w:left="878" w:hangingChars="113" w:hanging="240"/>
        <w:rPr>
          <w:rFonts w:asciiTheme="minorEastAsia" w:eastAsiaTheme="minorEastAsia" w:hAnsiTheme="minorEastAsia"/>
        </w:rPr>
      </w:pPr>
      <w:r w:rsidRPr="007F1078">
        <w:rPr>
          <w:rFonts w:asciiTheme="minorEastAsia" w:eastAsiaTheme="minorEastAsia" w:hAnsiTheme="minorEastAsia" w:hint="eastAsia"/>
        </w:rPr>
        <w:t>会を置かない場合。）または人事委員会は、労働基準監督機関としての役割・機能を発揮</w:t>
      </w:r>
    </w:p>
    <w:p w:rsidR="007F1078" w:rsidRPr="005526A8" w:rsidRDefault="007F1078" w:rsidP="005050C3">
      <w:pPr>
        <w:ind w:leftChars="300" w:left="878" w:hangingChars="113" w:hanging="240"/>
        <w:rPr>
          <w:rFonts w:asciiTheme="minorEastAsia" w:eastAsiaTheme="minorEastAsia" w:hAnsiTheme="minorEastAsia"/>
        </w:rPr>
      </w:pPr>
      <w:r w:rsidRPr="007F1078">
        <w:rPr>
          <w:rFonts w:asciiTheme="minorEastAsia" w:eastAsiaTheme="minorEastAsia" w:hAnsiTheme="minorEastAsia" w:hint="eastAsia"/>
        </w:rPr>
        <w:t>すること。</w:t>
      </w:r>
    </w:p>
    <w:p w:rsidR="0068447F" w:rsidRPr="0068447F" w:rsidRDefault="0068447F" w:rsidP="00F776DA">
      <w:pPr>
        <w:rPr>
          <w:rFonts w:asciiTheme="majorEastAsia" w:eastAsiaTheme="majorEastAsia" w:hAnsiTheme="majorEastAsia"/>
          <w:sz w:val="24"/>
        </w:rPr>
      </w:pPr>
    </w:p>
    <w:p w:rsidR="005050C3" w:rsidRDefault="00B87D12" w:rsidP="00F776DA">
      <w:pPr>
        <w:rPr>
          <w:rFonts w:asciiTheme="majorEastAsia" w:eastAsiaTheme="majorEastAsia" w:hAnsiTheme="majorEastAsia"/>
          <w:sz w:val="24"/>
        </w:rPr>
      </w:pPr>
      <w:r>
        <w:rPr>
          <w:rFonts w:asciiTheme="majorEastAsia" w:eastAsiaTheme="majorEastAsia" w:hAnsiTheme="majorEastAsia" w:hint="eastAsia"/>
          <w:sz w:val="24"/>
        </w:rPr>
        <w:t>６</w:t>
      </w:r>
      <w:r w:rsidR="00F776DA" w:rsidRPr="00F776DA">
        <w:rPr>
          <w:rFonts w:asciiTheme="majorEastAsia" w:eastAsiaTheme="majorEastAsia" w:hAnsiTheme="majorEastAsia" w:hint="eastAsia"/>
          <w:sz w:val="24"/>
        </w:rPr>
        <w:t>．</w:t>
      </w:r>
      <w:r w:rsidR="005050C3" w:rsidRPr="005050C3">
        <w:rPr>
          <w:rFonts w:asciiTheme="majorEastAsia" w:eastAsiaTheme="majorEastAsia" w:hAnsiTheme="majorEastAsia" w:hint="eastAsia"/>
          <w:sz w:val="24"/>
        </w:rPr>
        <w:t>休暇・休業制度の拡充</w:t>
      </w:r>
    </w:p>
    <w:p w:rsidR="005050C3" w:rsidRPr="00606392" w:rsidRDefault="00606392" w:rsidP="00606392">
      <w:pPr>
        <w:ind w:left="425" w:hangingChars="200" w:hanging="425"/>
        <w:rPr>
          <w:rFonts w:asciiTheme="minorEastAsia" w:eastAsiaTheme="minorEastAsia" w:hAnsiTheme="minorEastAsia"/>
          <w:szCs w:val="22"/>
        </w:rPr>
      </w:pPr>
      <w:r w:rsidRPr="00606392">
        <w:rPr>
          <w:rFonts w:asciiTheme="minorEastAsia" w:eastAsiaTheme="minorEastAsia" w:hAnsiTheme="minorEastAsia" w:hint="eastAsia"/>
          <w:szCs w:val="22"/>
        </w:rPr>
        <w:t>（１）年次有給休暇付与義務に関する労働基準法の改正および法改正を受けて改正された人事院通知（2018年12月７日／職職－252）を最低基準として、５日間以上の年次有給休暇の取得について適切に対応すること。また、年休の取得拡大にむけた措置を講ずること。</w:t>
      </w:r>
    </w:p>
    <w:p w:rsidR="00606392" w:rsidRPr="00606392" w:rsidRDefault="00606392" w:rsidP="00606392">
      <w:pPr>
        <w:rPr>
          <w:rFonts w:asciiTheme="minorEastAsia" w:eastAsiaTheme="minorEastAsia" w:hAnsiTheme="minorEastAsia"/>
          <w:szCs w:val="22"/>
        </w:rPr>
      </w:pPr>
      <w:r>
        <w:rPr>
          <w:rFonts w:asciiTheme="minorEastAsia" w:eastAsiaTheme="minorEastAsia" w:hAnsiTheme="minorEastAsia" w:hint="eastAsia"/>
          <w:szCs w:val="22"/>
        </w:rPr>
        <w:t>（２）</w:t>
      </w:r>
      <w:r w:rsidRPr="00606392">
        <w:rPr>
          <w:rFonts w:asciiTheme="minorEastAsia" w:eastAsiaTheme="minorEastAsia" w:hAnsiTheme="minorEastAsia" w:hint="eastAsia"/>
          <w:szCs w:val="22"/>
        </w:rPr>
        <w:t>以下の両立支援制度の改善・整備を行うこと。</w:t>
      </w:r>
    </w:p>
    <w:p w:rsidR="00606392" w:rsidRPr="00606392" w:rsidRDefault="00606392" w:rsidP="00606392">
      <w:pPr>
        <w:rPr>
          <w:rFonts w:asciiTheme="minorEastAsia" w:eastAsiaTheme="minorEastAsia" w:hAnsiTheme="minorEastAsia"/>
          <w:szCs w:val="22"/>
        </w:rPr>
      </w:pPr>
      <w:r>
        <w:rPr>
          <w:rFonts w:asciiTheme="minorEastAsia" w:eastAsiaTheme="minorEastAsia" w:hAnsiTheme="minorEastAsia" w:hint="eastAsia"/>
          <w:szCs w:val="22"/>
        </w:rPr>
        <w:t xml:space="preserve">　　</w:t>
      </w:r>
      <w:r w:rsidRPr="00606392">
        <w:rPr>
          <w:rFonts w:asciiTheme="minorEastAsia" w:eastAsiaTheme="minorEastAsia" w:hAnsiTheme="minorEastAsia" w:hint="eastAsia"/>
          <w:szCs w:val="22"/>
        </w:rPr>
        <w:t>①　介護休暇の期間については合計６ヵ月以上とすること。</w:t>
      </w:r>
    </w:p>
    <w:p w:rsidR="00606392" w:rsidRPr="00606392" w:rsidRDefault="00606392" w:rsidP="00606392">
      <w:pPr>
        <w:rPr>
          <w:rFonts w:asciiTheme="minorEastAsia" w:eastAsiaTheme="minorEastAsia" w:hAnsiTheme="minorEastAsia"/>
          <w:szCs w:val="22"/>
        </w:rPr>
      </w:pPr>
      <w:r w:rsidRPr="00606392">
        <w:rPr>
          <w:rFonts w:asciiTheme="minorEastAsia" w:eastAsiaTheme="minorEastAsia" w:hAnsiTheme="minorEastAsia" w:hint="eastAsia"/>
          <w:szCs w:val="22"/>
        </w:rPr>
        <w:t xml:space="preserve">　　②　育児・介護を行う職員へのフレックス制度を整備すること。</w:t>
      </w:r>
    </w:p>
    <w:p w:rsidR="00606392" w:rsidRPr="00606392" w:rsidRDefault="00606392" w:rsidP="00606392">
      <w:pPr>
        <w:ind w:left="638" w:hangingChars="300" w:hanging="638"/>
        <w:rPr>
          <w:rFonts w:asciiTheme="minorEastAsia" w:eastAsiaTheme="minorEastAsia" w:hAnsiTheme="minorEastAsia"/>
          <w:szCs w:val="22"/>
        </w:rPr>
      </w:pPr>
      <w:r w:rsidRPr="00606392">
        <w:rPr>
          <w:rFonts w:asciiTheme="minorEastAsia" w:eastAsiaTheme="minorEastAsia" w:hAnsiTheme="minorEastAsia" w:hint="eastAsia"/>
          <w:szCs w:val="22"/>
        </w:rPr>
        <w:lastRenderedPageBreak/>
        <w:t xml:space="preserve">　　③　育児や介護にかかわる休暇・休業制度について、代替職員を確実に配置するなど取得しやすい環境を整備すること。</w:t>
      </w:r>
    </w:p>
    <w:p w:rsidR="00606392" w:rsidRPr="00606392" w:rsidRDefault="00606392" w:rsidP="00606392">
      <w:pPr>
        <w:ind w:left="638" w:hangingChars="300" w:hanging="638"/>
        <w:rPr>
          <w:rFonts w:asciiTheme="minorEastAsia" w:eastAsiaTheme="minorEastAsia" w:hAnsiTheme="minorEastAsia"/>
          <w:szCs w:val="22"/>
        </w:rPr>
      </w:pPr>
      <w:r w:rsidRPr="00606392">
        <w:rPr>
          <w:rFonts w:asciiTheme="minorEastAsia" w:eastAsiaTheme="minorEastAsia" w:hAnsiTheme="minorEastAsia" w:hint="eastAsia"/>
          <w:szCs w:val="22"/>
        </w:rPr>
        <w:t xml:space="preserve">　　④　子の看護休暇について、対象年齢の拡大や時間単位の取得など、制度の拡充をはかること。また、子にかかわらず、看護休暇の対象者の拡大をはかること。</w:t>
      </w:r>
    </w:p>
    <w:p w:rsidR="00606392" w:rsidRPr="00606392" w:rsidRDefault="00606392" w:rsidP="00606392">
      <w:pPr>
        <w:rPr>
          <w:rFonts w:asciiTheme="minorEastAsia" w:eastAsiaTheme="minorEastAsia" w:hAnsiTheme="minorEastAsia"/>
          <w:szCs w:val="22"/>
        </w:rPr>
      </w:pPr>
      <w:r>
        <w:rPr>
          <w:rFonts w:asciiTheme="minorEastAsia" w:eastAsiaTheme="minorEastAsia" w:hAnsiTheme="minorEastAsia" w:hint="eastAsia"/>
          <w:szCs w:val="22"/>
        </w:rPr>
        <w:t>（</w:t>
      </w:r>
      <w:r w:rsidRPr="00606392">
        <w:rPr>
          <w:rFonts w:asciiTheme="minorEastAsia" w:eastAsiaTheme="minorEastAsia" w:hAnsiTheme="minorEastAsia" w:hint="eastAsia"/>
          <w:szCs w:val="22"/>
        </w:rPr>
        <w:t>３</w:t>
      </w:r>
      <w:r>
        <w:rPr>
          <w:rFonts w:asciiTheme="minorEastAsia" w:eastAsiaTheme="minorEastAsia" w:hAnsiTheme="minorEastAsia" w:hint="eastAsia"/>
          <w:szCs w:val="22"/>
        </w:rPr>
        <w:t>）</w:t>
      </w:r>
      <w:r w:rsidRPr="00606392">
        <w:rPr>
          <w:rFonts w:asciiTheme="minorEastAsia" w:eastAsiaTheme="minorEastAsia" w:hAnsiTheme="minorEastAsia" w:hint="eastAsia"/>
          <w:szCs w:val="22"/>
        </w:rPr>
        <w:t>自己啓発等休業制度（修学・国際貢献活動）の導入をはかること。</w:t>
      </w:r>
    </w:p>
    <w:p w:rsidR="00606392" w:rsidRPr="00606392" w:rsidRDefault="00606392" w:rsidP="00606392">
      <w:pPr>
        <w:rPr>
          <w:rFonts w:asciiTheme="minorEastAsia" w:eastAsiaTheme="minorEastAsia" w:hAnsiTheme="minorEastAsia"/>
          <w:szCs w:val="22"/>
        </w:rPr>
      </w:pPr>
      <w:r>
        <w:rPr>
          <w:rFonts w:asciiTheme="minorEastAsia" w:eastAsiaTheme="minorEastAsia" w:hAnsiTheme="minorEastAsia" w:hint="eastAsia"/>
          <w:szCs w:val="22"/>
        </w:rPr>
        <w:t>（</w:t>
      </w:r>
      <w:r w:rsidRPr="00606392">
        <w:rPr>
          <w:rFonts w:asciiTheme="minorEastAsia" w:eastAsiaTheme="minorEastAsia" w:hAnsiTheme="minorEastAsia" w:hint="eastAsia"/>
          <w:szCs w:val="22"/>
        </w:rPr>
        <w:t>４</w:t>
      </w:r>
      <w:r>
        <w:rPr>
          <w:rFonts w:asciiTheme="minorEastAsia" w:eastAsiaTheme="minorEastAsia" w:hAnsiTheme="minorEastAsia" w:hint="eastAsia"/>
          <w:szCs w:val="22"/>
        </w:rPr>
        <w:t>）</w:t>
      </w:r>
      <w:r w:rsidRPr="00606392">
        <w:rPr>
          <w:rFonts w:asciiTheme="minorEastAsia" w:eastAsiaTheme="minorEastAsia" w:hAnsiTheme="minorEastAsia" w:hint="eastAsia"/>
          <w:szCs w:val="22"/>
        </w:rPr>
        <w:t>リフレッシュ休暇を新設・充実すること。</w:t>
      </w:r>
    </w:p>
    <w:p w:rsidR="00606392" w:rsidRPr="00606392" w:rsidRDefault="00606392" w:rsidP="00606392">
      <w:pPr>
        <w:rPr>
          <w:rFonts w:asciiTheme="minorEastAsia" w:eastAsiaTheme="minorEastAsia" w:hAnsiTheme="minorEastAsia"/>
          <w:szCs w:val="22"/>
        </w:rPr>
      </w:pPr>
      <w:r>
        <w:rPr>
          <w:rFonts w:asciiTheme="minorEastAsia" w:eastAsiaTheme="minorEastAsia" w:hAnsiTheme="minorEastAsia" w:hint="eastAsia"/>
          <w:szCs w:val="22"/>
        </w:rPr>
        <w:t>（</w:t>
      </w:r>
      <w:r w:rsidRPr="00606392">
        <w:rPr>
          <w:rFonts w:asciiTheme="minorEastAsia" w:eastAsiaTheme="minorEastAsia" w:hAnsiTheme="minorEastAsia" w:hint="eastAsia"/>
          <w:szCs w:val="22"/>
        </w:rPr>
        <w:t>５</w:t>
      </w:r>
      <w:r>
        <w:rPr>
          <w:rFonts w:asciiTheme="minorEastAsia" w:eastAsiaTheme="minorEastAsia" w:hAnsiTheme="minorEastAsia" w:hint="eastAsia"/>
          <w:szCs w:val="22"/>
        </w:rPr>
        <w:t>）</w:t>
      </w:r>
      <w:r w:rsidRPr="00606392">
        <w:rPr>
          <w:rFonts w:asciiTheme="minorEastAsia" w:eastAsiaTheme="minorEastAsia" w:hAnsiTheme="minorEastAsia" w:hint="eastAsia"/>
          <w:szCs w:val="22"/>
        </w:rPr>
        <w:t>有給教育休暇等を新設・充実すること。</w:t>
      </w:r>
    </w:p>
    <w:p w:rsidR="00606392" w:rsidRPr="00606392" w:rsidRDefault="00606392" w:rsidP="00606392">
      <w:pPr>
        <w:ind w:left="425" w:hangingChars="200" w:hanging="425"/>
        <w:rPr>
          <w:rFonts w:asciiTheme="minorEastAsia" w:eastAsiaTheme="minorEastAsia" w:hAnsiTheme="minorEastAsia"/>
          <w:szCs w:val="22"/>
        </w:rPr>
      </w:pPr>
      <w:r>
        <w:rPr>
          <w:rFonts w:asciiTheme="minorEastAsia" w:eastAsiaTheme="minorEastAsia" w:hAnsiTheme="minorEastAsia" w:hint="eastAsia"/>
          <w:szCs w:val="22"/>
        </w:rPr>
        <w:t>（</w:t>
      </w:r>
      <w:r w:rsidRPr="00606392">
        <w:rPr>
          <w:rFonts w:asciiTheme="minorEastAsia" w:eastAsiaTheme="minorEastAsia" w:hAnsiTheme="minorEastAsia" w:hint="eastAsia"/>
          <w:szCs w:val="22"/>
        </w:rPr>
        <w:t>６</w:t>
      </w:r>
      <w:r>
        <w:rPr>
          <w:rFonts w:asciiTheme="minorEastAsia" w:eastAsiaTheme="minorEastAsia" w:hAnsiTheme="minorEastAsia" w:hint="eastAsia"/>
          <w:szCs w:val="22"/>
        </w:rPr>
        <w:t>）</w:t>
      </w:r>
      <w:r w:rsidRPr="00606392">
        <w:rPr>
          <w:rFonts w:asciiTheme="minorEastAsia" w:eastAsiaTheme="minorEastAsia" w:hAnsiTheme="minorEastAsia" w:hint="eastAsia"/>
          <w:szCs w:val="22"/>
        </w:rPr>
        <w:t>修学部分休業制度と高齢者部分休業制度の条例化と運用にあたっては、十分な交渉・協議に基づくこととし、職員が取得しやすい環境整備をはかること。</w:t>
      </w:r>
    </w:p>
    <w:p w:rsidR="005050C3" w:rsidRPr="00606392" w:rsidRDefault="00606392" w:rsidP="00606392">
      <w:pPr>
        <w:ind w:left="425" w:hangingChars="200" w:hanging="425"/>
        <w:rPr>
          <w:rFonts w:asciiTheme="minorEastAsia" w:eastAsiaTheme="minorEastAsia" w:hAnsiTheme="minorEastAsia"/>
          <w:szCs w:val="22"/>
        </w:rPr>
      </w:pPr>
      <w:r>
        <w:rPr>
          <w:rFonts w:asciiTheme="minorEastAsia" w:eastAsiaTheme="minorEastAsia" w:hAnsiTheme="minorEastAsia" w:hint="eastAsia"/>
          <w:szCs w:val="22"/>
        </w:rPr>
        <w:t>（</w:t>
      </w:r>
      <w:r w:rsidRPr="00606392">
        <w:rPr>
          <w:rFonts w:asciiTheme="minorEastAsia" w:eastAsiaTheme="minorEastAsia" w:hAnsiTheme="minorEastAsia" w:hint="eastAsia"/>
          <w:szCs w:val="22"/>
        </w:rPr>
        <w:t>７</w:t>
      </w:r>
      <w:r>
        <w:rPr>
          <w:rFonts w:asciiTheme="minorEastAsia" w:eastAsiaTheme="minorEastAsia" w:hAnsiTheme="minorEastAsia" w:hint="eastAsia"/>
          <w:szCs w:val="22"/>
        </w:rPr>
        <w:t>）</w:t>
      </w:r>
      <w:r w:rsidRPr="00606392">
        <w:rPr>
          <w:rFonts w:asciiTheme="minorEastAsia" w:eastAsiaTheme="minorEastAsia" w:hAnsiTheme="minorEastAsia" w:hint="eastAsia"/>
          <w:szCs w:val="22"/>
        </w:rPr>
        <w:t>治療と職業生活の両立支援にむけ、休暇制度や勤務制度を導入すること。あわせて、不妊治療への支援制度を整備すること。</w:t>
      </w:r>
    </w:p>
    <w:p w:rsidR="005050C3" w:rsidRPr="00606392" w:rsidRDefault="005050C3" w:rsidP="00F776DA">
      <w:pPr>
        <w:rPr>
          <w:rFonts w:asciiTheme="minorEastAsia" w:eastAsiaTheme="minorEastAsia" w:hAnsiTheme="minorEastAsia"/>
          <w:szCs w:val="22"/>
        </w:rPr>
      </w:pPr>
    </w:p>
    <w:p w:rsidR="00F776DA" w:rsidRPr="00F776DA" w:rsidRDefault="00606392" w:rsidP="00F776DA">
      <w:pPr>
        <w:rPr>
          <w:rFonts w:asciiTheme="majorEastAsia" w:eastAsiaTheme="majorEastAsia" w:hAnsiTheme="majorEastAsia"/>
          <w:sz w:val="24"/>
        </w:rPr>
      </w:pPr>
      <w:r>
        <w:rPr>
          <w:rFonts w:asciiTheme="minorEastAsia" w:eastAsiaTheme="minorEastAsia" w:hAnsiTheme="minorEastAsia" w:hint="eastAsia"/>
          <w:szCs w:val="22"/>
        </w:rPr>
        <w:t>７．</w:t>
      </w:r>
      <w:r w:rsidR="007F1078" w:rsidRPr="007F1078">
        <w:rPr>
          <w:rFonts w:asciiTheme="majorEastAsia" w:eastAsiaTheme="majorEastAsia" w:hAnsiTheme="majorEastAsia" w:hint="eastAsia"/>
          <w:sz w:val="24"/>
        </w:rPr>
        <w:t>定年引上げと</w:t>
      </w:r>
      <w:r w:rsidR="00F776DA" w:rsidRPr="00F776DA">
        <w:rPr>
          <w:rFonts w:asciiTheme="majorEastAsia" w:eastAsiaTheme="majorEastAsia" w:hAnsiTheme="majorEastAsia" w:hint="eastAsia"/>
          <w:sz w:val="24"/>
        </w:rPr>
        <w:t>雇用と年金の接続</w:t>
      </w:r>
    </w:p>
    <w:p w:rsidR="00F776DA" w:rsidRPr="000B60CA" w:rsidRDefault="00F776DA" w:rsidP="00FD37A7">
      <w:pPr>
        <w:ind w:left="425" w:hangingChars="200" w:hanging="425"/>
        <w:rPr>
          <w:rFonts w:ascii="ＭＳ 明朝" w:hAnsi="ＭＳ 明朝"/>
          <w:szCs w:val="22"/>
        </w:rPr>
      </w:pPr>
      <w:r w:rsidRPr="00FD37A7">
        <w:rPr>
          <w:rFonts w:ascii="ＭＳ 明朝" w:hAnsi="ＭＳ 明朝" w:hint="eastAsia"/>
          <w:szCs w:val="22"/>
        </w:rPr>
        <w:t>（１）</w:t>
      </w:r>
      <w:r w:rsidR="00DA6026" w:rsidRPr="00DA6026">
        <w:rPr>
          <w:rFonts w:ascii="ＭＳ 明朝" w:hAnsi="ＭＳ 明朝" w:hint="eastAsia"/>
          <w:szCs w:val="22"/>
        </w:rPr>
        <w:t>人事院が2018年８月に「定年を段階的に65歳に引き上げるための国家公務員法等の改正についての意見の申出」を行ったことを踏まえ、定年引上げについて検討を行うとともに、国が引き上げを行う場合には遅れることなく実施すること。</w:t>
      </w:r>
    </w:p>
    <w:p w:rsidR="005D2470" w:rsidRDefault="00F776DA" w:rsidP="00F776DA">
      <w:pPr>
        <w:ind w:left="425" w:hangingChars="200" w:hanging="425"/>
        <w:rPr>
          <w:rFonts w:ascii="ＭＳ 明朝" w:hAnsi="ＭＳ 明朝"/>
          <w:szCs w:val="22"/>
        </w:rPr>
      </w:pPr>
      <w:r w:rsidRPr="000B60CA">
        <w:rPr>
          <w:rFonts w:ascii="ＭＳ 明朝" w:hAnsi="ＭＳ 明朝" w:hint="eastAsia"/>
          <w:szCs w:val="22"/>
        </w:rPr>
        <w:t>（２）</w:t>
      </w:r>
      <w:r w:rsidR="005D2470" w:rsidRPr="002766F3">
        <w:rPr>
          <w:rFonts w:hint="eastAsia"/>
        </w:rPr>
        <w:t>定年延長</w:t>
      </w:r>
      <w:r w:rsidR="005D2470">
        <w:rPr>
          <w:rFonts w:hint="eastAsia"/>
        </w:rPr>
        <w:t>の</w:t>
      </w:r>
      <w:r w:rsidR="005D2470" w:rsidRPr="002766F3">
        <w:rPr>
          <w:rFonts w:hint="eastAsia"/>
        </w:rPr>
        <w:t>実現</w:t>
      </w:r>
      <w:r w:rsidR="005D2470">
        <w:rPr>
          <w:rFonts w:hint="eastAsia"/>
        </w:rPr>
        <w:t>にむけ</w:t>
      </w:r>
      <w:r w:rsidR="005D2470" w:rsidRPr="002766F3">
        <w:rPr>
          <w:rFonts w:hint="eastAsia"/>
        </w:rPr>
        <w:t>、具体的な制度設計について協議を行うこと。</w:t>
      </w:r>
    </w:p>
    <w:p w:rsidR="00F776DA" w:rsidRPr="0093147D" w:rsidRDefault="005D2470" w:rsidP="00F776DA">
      <w:pPr>
        <w:ind w:left="425" w:hangingChars="200" w:hanging="425"/>
        <w:rPr>
          <w:rFonts w:ascii="ＭＳ 明朝" w:hAnsi="ＭＳ 明朝"/>
          <w:szCs w:val="22"/>
        </w:rPr>
      </w:pPr>
      <w:r>
        <w:rPr>
          <w:rFonts w:ascii="ＭＳ 明朝" w:hAnsi="ＭＳ 明朝" w:hint="eastAsia"/>
          <w:szCs w:val="22"/>
        </w:rPr>
        <w:t>（３）</w:t>
      </w:r>
      <w:r w:rsidRPr="005D2470">
        <w:rPr>
          <w:rFonts w:ascii="ＭＳ 明朝" w:hAnsi="ＭＳ 明朝" w:hint="eastAsia"/>
          <w:szCs w:val="22"/>
        </w:rPr>
        <w:t>定年延長が実現するまでの間は、フルタイムの再任用制度により希望者全員65歳までの雇用を確保すること。とくに、年金支給開始年齢までは希望者全員の雇用を確実に確保すること。</w:t>
      </w:r>
      <w:r w:rsidR="00E451C7">
        <w:rPr>
          <w:rFonts w:ascii="ＭＳ 明朝" w:hAnsi="ＭＳ 明朝" w:hint="eastAsia"/>
          <w:szCs w:val="22"/>
        </w:rPr>
        <w:t>その際は、退職前の８</w:t>
      </w:r>
      <w:bookmarkStart w:id="0" w:name="_GoBack"/>
      <w:bookmarkEnd w:id="0"/>
      <w:r w:rsidR="00DA6026" w:rsidRPr="00DA6026">
        <w:rPr>
          <w:rFonts w:ascii="ＭＳ 明朝" w:hAnsi="ＭＳ 明朝" w:hint="eastAsia"/>
          <w:szCs w:val="22"/>
        </w:rPr>
        <w:t>割を最低とした賃金水準とすること。</w:t>
      </w:r>
    </w:p>
    <w:p w:rsidR="00F776DA" w:rsidRPr="006D253C" w:rsidRDefault="00F776DA" w:rsidP="00F776DA">
      <w:pPr>
        <w:ind w:left="425" w:hangingChars="200" w:hanging="425"/>
        <w:rPr>
          <w:rFonts w:ascii="ＭＳ 明朝" w:hAnsi="ＭＳ 明朝"/>
          <w:szCs w:val="22"/>
        </w:rPr>
      </w:pPr>
      <w:r w:rsidRPr="00FD37A7">
        <w:rPr>
          <w:rFonts w:ascii="ＭＳ 明朝" w:hAnsi="ＭＳ 明朝" w:hint="eastAsia"/>
          <w:szCs w:val="22"/>
        </w:rPr>
        <w:t>（</w:t>
      </w:r>
      <w:r w:rsidR="00F54065">
        <w:rPr>
          <w:rFonts w:ascii="ＭＳ 明朝" w:hAnsi="ＭＳ 明朝" w:hint="eastAsia"/>
          <w:szCs w:val="22"/>
        </w:rPr>
        <w:t>４</w:t>
      </w:r>
      <w:r w:rsidRPr="00FD37A7">
        <w:rPr>
          <w:rFonts w:ascii="ＭＳ 明朝" w:hAnsi="ＭＳ 明朝" w:hint="eastAsia"/>
          <w:szCs w:val="22"/>
        </w:rPr>
        <w:t>）再任用職員については定数外とすること。</w:t>
      </w:r>
    </w:p>
    <w:p w:rsidR="00F776DA" w:rsidRPr="006D253C" w:rsidRDefault="00F776DA" w:rsidP="00F776DA">
      <w:pPr>
        <w:ind w:left="425" w:hangingChars="200" w:hanging="425"/>
        <w:rPr>
          <w:rFonts w:ascii="ＭＳ 明朝" w:hAnsi="ＭＳ 明朝"/>
          <w:szCs w:val="22"/>
        </w:rPr>
      </w:pPr>
      <w:r w:rsidRPr="006D253C">
        <w:rPr>
          <w:rFonts w:ascii="ＭＳ 明朝" w:hAnsi="ＭＳ 明朝" w:hint="eastAsia"/>
          <w:szCs w:val="22"/>
        </w:rPr>
        <w:t>（</w:t>
      </w:r>
      <w:r w:rsidR="00F54065">
        <w:rPr>
          <w:rFonts w:ascii="ＭＳ 明朝" w:hAnsi="ＭＳ 明朝" w:hint="eastAsia"/>
          <w:szCs w:val="22"/>
        </w:rPr>
        <w:t>５</w:t>
      </w:r>
      <w:r w:rsidRPr="006D253C">
        <w:rPr>
          <w:rFonts w:ascii="ＭＳ 明朝" w:hAnsi="ＭＳ 明朝" w:hint="eastAsia"/>
          <w:szCs w:val="22"/>
        </w:rPr>
        <w:t>）再任用者の賃金は、県職行</w:t>
      </w:r>
      <w:r w:rsidR="00B95DC5">
        <w:rPr>
          <w:rFonts w:ascii="ＭＳ 明朝" w:hAnsi="ＭＳ 明朝" w:hint="eastAsia"/>
          <w:szCs w:val="22"/>
        </w:rPr>
        <w:t>（一）</w:t>
      </w:r>
      <w:r w:rsidRPr="006D253C">
        <w:rPr>
          <w:rFonts w:ascii="ＭＳ 明朝" w:hAnsi="ＭＳ 明朝" w:hint="eastAsia"/>
          <w:szCs w:val="22"/>
        </w:rPr>
        <w:t>４級再任用賃金（281,100円）以上とするとともに</w:t>
      </w:r>
      <w:r w:rsidR="006D253C" w:rsidRPr="006D253C">
        <w:rPr>
          <w:rFonts w:ascii="ＭＳ 明朝" w:hAnsi="ＭＳ 明朝" w:hint="eastAsia"/>
          <w:szCs w:val="22"/>
        </w:rPr>
        <w:t>、</w:t>
      </w:r>
      <w:r w:rsidRPr="006D253C">
        <w:rPr>
          <w:rFonts w:ascii="ＭＳ 明朝" w:hAnsi="ＭＳ 明朝" w:hint="eastAsia"/>
          <w:szCs w:val="22"/>
        </w:rPr>
        <w:t>単身赴任手当を支給すること。また、その他労働条件についても組合との合意に基づき実施すること。</w:t>
      </w:r>
    </w:p>
    <w:p w:rsidR="00F776DA" w:rsidRPr="00E048D3" w:rsidRDefault="00F776DA" w:rsidP="00F84551">
      <w:pPr>
        <w:rPr>
          <w:rFonts w:asciiTheme="majorEastAsia" w:eastAsiaTheme="majorEastAsia" w:hAnsiTheme="majorEastAsia"/>
          <w:sz w:val="24"/>
        </w:rPr>
      </w:pPr>
    </w:p>
    <w:p w:rsidR="00F84551" w:rsidRPr="00B87D12" w:rsidRDefault="00606392" w:rsidP="00F84551">
      <w:pPr>
        <w:rPr>
          <w:rFonts w:asciiTheme="majorEastAsia" w:eastAsiaTheme="majorEastAsia" w:hAnsiTheme="majorEastAsia"/>
          <w:sz w:val="24"/>
        </w:rPr>
      </w:pPr>
      <w:r>
        <w:rPr>
          <w:rFonts w:asciiTheme="majorEastAsia" w:eastAsiaTheme="majorEastAsia" w:hAnsiTheme="majorEastAsia" w:hint="eastAsia"/>
          <w:sz w:val="24"/>
        </w:rPr>
        <w:t>８</w:t>
      </w:r>
      <w:r w:rsidR="00F84551" w:rsidRPr="00B87D12">
        <w:rPr>
          <w:rFonts w:asciiTheme="majorEastAsia" w:eastAsiaTheme="majorEastAsia" w:hAnsiTheme="majorEastAsia" w:hint="eastAsia"/>
          <w:sz w:val="24"/>
        </w:rPr>
        <w:t>．人事評価制度</w:t>
      </w:r>
    </w:p>
    <w:p w:rsidR="00F84551" w:rsidRPr="00E048D3" w:rsidRDefault="00F84551" w:rsidP="00F84551">
      <w:pPr>
        <w:ind w:left="425" w:hangingChars="200" w:hanging="425"/>
        <w:rPr>
          <w:rFonts w:ascii="ＭＳ 明朝" w:hAnsi="ＭＳ 明朝"/>
          <w:szCs w:val="22"/>
        </w:rPr>
      </w:pPr>
      <w:r w:rsidRPr="00E048D3">
        <w:rPr>
          <w:rFonts w:ascii="ＭＳ 明朝" w:hAnsi="ＭＳ 明朝" w:hint="eastAsia"/>
          <w:szCs w:val="22"/>
        </w:rPr>
        <w:t>（１）人事評価制度の</w:t>
      </w:r>
      <w:r w:rsidR="00E048D3" w:rsidRPr="00E048D3">
        <w:rPr>
          <w:rFonts w:ascii="ＭＳ 明朝" w:hAnsi="ＭＳ 明朝" w:hint="eastAsia"/>
          <w:szCs w:val="22"/>
        </w:rPr>
        <w:t>運用・</w:t>
      </w:r>
      <w:r w:rsidRPr="00E048D3">
        <w:rPr>
          <w:rFonts w:ascii="ＭＳ 明朝" w:hAnsi="ＭＳ 明朝" w:hint="eastAsia"/>
          <w:szCs w:val="22"/>
        </w:rPr>
        <w:t>導入については、十分な労使交渉・合意を前提とすること。導入後において</w:t>
      </w:r>
      <w:r w:rsidR="00E048D3" w:rsidRPr="00E048D3">
        <w:rPr>
          <w:rFonts w:ascii="ＭＳ 明朝" w:hAnsi="ＭＳ 明朝" w:hint="eastAsia"/>
          <w:szCs w:val="22"/>
        </w:rPr>
        <w:t>は</w:t>
      </w:r>
      <w:r w:rsidRPr="00E048D3">
        <w:rPr>
          <w:rFonts w:ascii="ＭＳ 明朝" w:hAnsi="ＭＳ 明朝" w:hint="eastAsia"/>
          <w:szCs w:val="22"/>
        </w:rPr>
        <w:t>「評価・調整・確認」など、すべてにおいて労働組合が関与し、定期定な検証・見直しを行うなど、十分な運用状況のチェック体制を確立すること。</w:t>
      </w:r>
    </w:p>
    <w:p w:rsidR="00F84551" w:rsidRPr="00E048D3" w:rsidRDefault="00F84551" w:rsidP="00F84551">
      <w:pPr>
        <w:ind w:left="425" w:hangingChars="200" w:hanging="425"/>
        <w:rPr>
          <w:rFonts w:ascii="ＭＳ 明朝" w:hAnsi="ＭＳ 明朝"/>
          <w:szCs w:val="22"/>
        </w:rPr>
      </w:pPr>
      <w:r w:rsidRPr="00E048D3">
        <w:rPr>
          <w:rFonts w:ascii="ＭＳ 明朝" w:hAnsi="ＭＳ 明朝" w:hint="eastAsia"/>
          <w:szCs w:val="22"/>
        </w:rPr>
        <w:t>（２）</w:t>
      </w:r>
      <w:r w:rsidR="00DA6026" w:rsidRPr="00DA6026">
        <w:rPr>
          <w:rFonts w:ascii="ＭＳ 明朝" w:hAnsi="ＭＳ 明朝" w:hint="eastAsia"/>
          <w:szCs w:val="22"/>
        </w:rPr>
        <w:t>４原則２要件（公平・公正性、透明性、客観性、納得性と、労動組合の参画、苦情解決制度の確立）を確保</w:t>
      </w:r>
      <w:r w:rsidR="00BB1B4D">
        <w:rPr>
          <w:rFonts w:ascii="ＭＳ 明朝" w:hAnsi="ＭＳ 明朝" w:hint="eastAsia"/>
          <w:szCs w:val="22"/>
        </w:rPr>
        <w:t>するとともに</w:t>
      </w:r>
      <w:r w:rsidR="00B95DC5">
        <w:rPr>
          <w:rFonts w:ascii="ＭＳ 明朝" w:hAnsi="ＭＳ 明朝" w:hint="eastAsia"/>
          <w:szCs w:val="22"/>
        </w:rPr>
        <w:t>、拙速な給与・処遇等への反映は行わない</w:t>
      </w:r>
      <w:r w:rsidR="00DA6026" w:rsidRPr="00DA6026">
        <w:rPr>
          <w:rFonts w:ascii="ＭＳ 明朝" w:hAnsi="ＭＳ 明朝" w:hint="eastAsia"/>
          <w:szCs w:val="22"/>
        </w:rPr>
        <w:t>こと。</w:t>
      </w:r>
    </w:p>
    <w:p w:rsidR="00F84551" w:rsidRDefault="00F84551" w:rsidP="00F84551">
      <w:pPr>
        <w:ind w:left="425" w:hangingChars="200" w:hanging="425"/>
        <w:rPr>
          <w:rFonts w:ascii="ＭＳ 明朝" w:hAnsi="ＭＳ 明朝"/>
          <w:szCs w:val="22"/>
        </w:rPr>
      </w:pPr>
      <w:r w:rsidRPr="00E048D3">
        <w:rPr>
          <w:rFonts w:ascii="ＭＳ 明朝" w:hAnsi="ＭＳ 明朝" w:hint="eastAsia"/>
          <w:szCs w:val="22"/>
        </w:rPr>
        <w:t>（３）</w:t>
      </w:r>
      <w:r w:rsidR="00E009D5" w:rsidRPr="00E048D3">
        <w:rPr>
          <w:rFonts w:ascii="ＭＳ 明朝" w:hAnsi="ＭＳ 明朝" w:hint="eastAsia"/>
          <w:szCs w:val="22"/>
        </w:rPr>
        <w:t>職員間に差をつけることが目的でな</w:t>
      </w:r>
      <w:r w:rsidR="00E048D3" w:rsidRPr="00E048D3">
        <w:rPr>
          <w:rFonts w:ascii="ＭＳ 明朝" w:hAnsi="ＭＳ 明朝" w:hint="eastAsia"/>
          <w:szCs w:val="22"/>
        </w:rPr>
        <w:t>い</w:t>
      </w:r>
      <w:r w:rsidR="00E009D5" w:rsidRPr="00E048D3">
        <w:rPr>
          <w:rFonts w:ascii="ＭＳ 明朝" w:hAnsi="ＭＳ 明朝" w:hint="eastAsia"/>
          <w:szCs w:val="22"/>
        </w:rPr>
        <w:t>ことを明確にすること。</w:t>
      </w:r>
    </w:p>
    <w:p w:rsidR="00BA4914" w:rsidRPr="00A93C22" w:rsidRDefault="00BA4914" w:rsidP="00F84551">
      <w:pPr>
        <w:ind w:left="425" w:hangingChars="200" w:hanging="425"/>
        <w:rPr>
          <w:rFonts w:ascii="ＭＳ 明朝" w:hAnsi="ＭＳ 明朝"/>
          <w:szCs w:val="22"/>
        </w:rPr>
      </w:pPr>
      <w:r w:rsidRPr="00A93C22">
        <w:rPr>
          <w:rFonts w:ascii="ＭＳ 明朝" w:hAnsi="ＭＳ 明朝" w:hint="eastAsia"/>
          <w:szCs w:val="22"/>
        </w:rPr>
        <w:t>（４）運用に関しては、仕事に起因するメンタルヘルス疾患等により休業等を余儀なくした場合は、業績評価に反映させないこと。また、業績評価により昇給等に影響があった場合は、復元措置を設けること。</w:t>
      </w:r>
    </w:p>
    <w:p w:rsidR="00F84551" w:rsidRPr="006B0464" w:rsidRDefault="00F84551" w:rsidP="00F84551">
      <w:pPr>
        <w:ind w:left="425" w:hangingChars="200" w:hanging="425"/>
        <w:rPr>
          <w:rFonts w:ascii="ＭＳ 明朝" w:hAnsi="ＭＳ 明朝"/>
          <w:szCs w:val="22"/>
        </w:rPr>
      </w:pPr>
      <w:r w:rsidRPr="00E048D3">
        <w:rPr>
          <w:rFonts w:ascii="ＭＳ 明朝" w:hAnsi="ＭＳ 明朝" w:hint="eastAsia"/>
          <w:szCs w:val="22"/>
        </w:rPr>
        <w:t>（</w:t>
      </w:r>
      <w:r w:rsidR="00BA4914">
        <w:rPr>
          <w:rFonts w:ascii="ＭＳ 明朝" w:hAnsi="ＭＳ 明朝" w:hint="eastAsia"/>
          <w:szCs w:val="22"/>
        </w:rPr>
        <w:t>５</w:t>
      </w:r>
      <w:r w:rsidRPr="00E048D3">
        <w:rPr>
          <w:rFonts w:ascii="ＭＳ 明朝" w:hAnsi="ＭＳ 明朝" w:hint="eastAsia"/>
          <w:szCs w:val="22"/>
        </w:rPr>
        <w:t>）</w:t>
      </w:r>
      <w:r w:rsidR="00E048D3" w:rsidRPr="00E048D3">
        <w:rPr>
          <w:rFonts w:ascii="ＭＳ 明朝" w:hAnsi="ＭＳ 明朝" w:hint="eastAsia"/>
          <w:szCs w:val="22"/>
        </w:rPr>
        <w:t>級別・職制上の段階ごとの職員数の公表については、労働組合との十分な協議・合意に基づき行うこと。</w:t>
      </w:r>
    </w:p>
    <w:p w:rsidR="00F84551" w:rsidRPr="006B0464" w:rsidRDefault="00BA4914" w:rsidP="00F84551">
      <w:pPr>
        <w:ind w:left="425" w:hangingChars="200" w:hanging="425"/>
        <w:rPr>
          <w:rFonts w:ascii="ＭＳ 明朝" w:hAnsi="ＭＳ 明朝"/>
          <w:szCs w:val="22"/>
        </w:rPr>
      </w:pPr>
      <w:r>
        <w:rPr>
          <w:rFonts w:ascii="ＭＳ 明朝" w:hAnsi="ＭＳ 明朝" w:hint="eastAsia"/>
          <w:szCs w:val="22"/>
        </w:rPr>
        <w:t>（６</w:t>
      </w:r>
      <w:r w:rsidR="00F84551" w:rsidRPr="006B0464">
        <w:rPr>
          <w:rFonts w:ascii="ＭＳ 明朝" w:hAnsi="ＭＳ 明朝" w:hint="eastAsia"/>
          <w:szCs w:val="22"/>
        </w:rPr>
        <w:t>）</w:t>
      </w:r>
      <w:r w:rsidR="006B0464" w:rsidRPr="006B0464">
        <w:rPr>
          <w:rFonts w:ascii="ＭＳ 明朝" w:hAnsi="ＭＳ 明朝" w:hint="eastAsia"/>
          <w:szCs w:val="22"/>
        </w:rPr>
        <w:t>現業職員・公営企業職員については、等級別基準職務表の条例化・公表が義務付けられていないことから、条例化・公表は行わないこと</w:t>
      </w:r>
      <w:r w:rsidR="00F84551" w:rsidRPr="006B0464">
        <w:rPr>
          <w:rFonts w:ascii="ＭＳ 明朝" w:hAnsi="ＭＳ 明朝" w:hint="eastAsia"/>
          <w:szCs w:val="22"/>
        </w:rPr>
        <w:t>。</w:t>
      </w:r>
    </w:p>
    <w:p w:rsidR="00326550" w:rsidRDefault="00326550" w:rsidP="00326550">
      <w:pPr>
        <w:rPr>
          <w:rFonts w:asciiTheme="majorEastAsia" w:eastAsiaTheme="majorEastAsia" w:hAnsiTheme="majorEastAsia"/>
          <w:sz w:val="24"/>
        </w:rPr>
      </w:pPr>
    </w:p>
    <w:p w:rsidR="00326550" w:rsidRPr="005F662C" w:rsidRDefault="00606392" w:rsidP="00326550">
      <w:pPr>
        <w:rPr>
          <w:rFonts w:asciiTheme="majorEastAsia" w:eastAsiaTheme="majorEastAsia" w:hAnsiTheme="majorEastAsia"/>
          <w:sz w:val="24"/>
        </w:rPr>
      </w:pPr>
      <w:r w:rsidRPr="00606392">
        <w:rPr>
          <w:rFonts w:asciiTheme="majorEastAsia" w:eastAsiaTheme="majorEastAsia" w:hAnsiTheme="majorEastAsia" w:hint="eastAsia"/>
          <w:sz w:val="24"/>
        </w:rPr>
        <w:lastRenderedPageBreak/>
        <w:t>９</w:t>
      </w:r>
      <w:r w:rsidR="00326550" w:rsidRPr="005F662C">
        <w:rPr>
          <w:rFonts w:asciiTheme="majorEastAsia" w:eastAsiaTheme="majorEastAsia" w:hAnsiTheme="majorEastAsia" w:hint="eastAsia"/>
          <w:sz w:val="24"/>
        </w:rPr>
        <w:t>．障がい者の権利</w:t>
      </w:r>
    </w:p>
    <w:p w:rsidR="00326550" w:rsidRDefault="00326550" w:rsidP="00326550">
      <w:pPr>
        <w:ind w:left="425" w:hangingChars="200" w:hanging="425"/>
        <w:rPr>
          <w:rFonts w:ascii="ＭＳ 明朝" w:hAnsi="ＭＳ 明朝"/>
          <w:szCs w:val="22"/>
        </w:rPr>
      </w:pPr>
      <w:r w:rsidRPr="005F662C">
        <w:rPr>
          <w:rFonts w:ascii="ＭＳ 明朝" w:hAnsi="ＭＳ 明朝" w:hint="eastAsia"/>
          <w:szCs w:val="22"/>
        </w:rPr>
        <w:t>（１）個別状況に応じた合理的配慮を確保するとともに、障がいの種別を超えて障がい者の雇用促進をはかり、法定雇用率を上回る雇用を行うこと。</w:t>
      </w:r>
    </w:p>
    <w:p w:rsidR="00606392" w:rsidRDefault="00606392" w:rsidP="00606392">
      <w:pPr>
        <w:ind w:leftChars="9" w:left="19"/>
        <w:rPr>
          <w:rFonts w:ascii="ＭＳ 明朝" w:hAnsi="ＭＳ 明朝"/>
          <w:szCs w:val="22"/>
        </w:rPr>
      </w:pPr>
      <w:r>
        <w:rPr>
          <w:rFonts w:ascii="ＭＳ 明朝" w:hAnsi="ＭＳ 明朝" w:hint="eastAsia"/>
          <w:szCs w:val="22"/>
        </w:rPr>
        <w:t>（</w:t>
      </w:r>
      <w:r w:rsidR="00326550" w:rsidRPr="00DA6026">
        <w:rPr>
          <w:rFonts w:ascii="ＭＳ 明朝" w:hAnsi="ＭＳ 明朝" w:hint="eastAsia"/>
          <w:szCs w:val="22"/>
        </w:rPr>
        <w:t>２</w:t>
      </w:r>
      <w:r>
        <w:rPr>
          <w:rFonts w:ascii="ＭＳ 明朝" w:hAnsi="ＭＳ 明朝" w:hint="eastAsia"/>
          <w:szCs w:val="22"/>
        </w:rPr>
        <w:t>）</w:t>
      </w:r>
      <w:r w:rsidR="00326550" w:rsidRPr="00DA6026">
        <w:rPr>
          <w:rFonts w:ascii="ＭＳ 明朝" w:hAnsi="ＭＳ 明朝" w:hint="eastAsia"/>
          <w:szCs w:val="22"/>
        </w:rPr>
        <w:t>法定雇用率の算定は国のガイドラインに沿って行うこと。また、法定雇用率が未達とな</w:t>
      </w:r>
      <w:r>
        <w:rPr>
          <w:rFonts w:ascii="ＭＳ 明朝" w:hAnsi="ＭＳ 明朝" w:hint="eastAsia"/>
          <w:szCs w:val="22"/>
        </w:rPr>
        <w:t xml:space="preserve">　　　</w:t>
      </w:r>
    </w:p>
    <w:p w:rsidR="008E27E2" w:rsidRDefault="00606392" w:rsidP="00606392">
      <w:pPr>
        <w:ind w:leftChars="9" w:left="19"/>
        <w:rPr>
          <w:rFonts w:ascii="ＭＳ 明朝" w:hAnsi="ＭＳ 明朝"/>
          <w:color w:val="FF0000"/>
          <w:szCs w:val="22"/>
        </w:rPr>
      </w:pPr>
      <w:r>
        <w:rPr>
          <w:rFonts w:ascii="ＭＳ 明朝" w:hAnsi="ＭＳ 明朝" w:hint="eastAsia"/>
          <w:szCs w:val="22"/>
        </w:rPr>
        <w:t xml:space="preserve">　　</w:t>
      </w:r>
      <w:r w:rsidR="00326550" w:rsidRPr="00DA6026">
        <w:rPr>
          <w:rFonts w:ascii="ＭＳ 明朝" w:hAnsi="ＭＳ 明朝" w:hint="eastAsia"/>
          <w:szCs w:val="22"/>
        </w:rPr>
        <w:t>る場合には、計画的な障</w:t>
      </w:r>
      <w:r>
        <w:rPr>
          <w:rFonts w:ascii="ＭＳ 明朝" w:hAnsi="ＭＳ 明朝" w:hint="eastAsia"/>
          <w:szCs w:val="22"/>
        </w:rPr>
        <w:t>がい</w:t>
      </w:r>
      <w:r w:rsidR="00326550" w:rsidRPr="00DA6026">
        <w:rPr>
          <w:rFonts w:ascii="ＭＳ 明朝" w:hAnsi="ＭＳ 明朝" w:hint="eastAsia"/>
          <w:szCs w:val="22"/>
        </w:rPr>
        <w:t>者の採用を行うこと。</w:t>
      </w:r>
    </w:p>
    <w:p w:rsidR="00326550" w:rsidRDefault="00326550" w:rsidP="00F84551">
      <w:pPr>
        <w:ind w:left="425" w:hangingChars="200" w:hanging="425"/>
        <w:rPr>
          <w:rFonts w:ascii="ＭＳ 明朝" w:hAnsi="ＭＳ 明朝"/>
          <w:color w:val="FF0000"/>
          <w:szCs w:val="22"/>
        </w:rPr>
      </w:pPr>
    </w:p>
    <w:p w:rsidR="00606392" w:rsidRPr="00ED0978" w:rsidRDefault="00606392" w:rsidP="00606392">
      <w:pPr>
        <w:rPr>
          <w:rFonts w:asciiTheme="majorEastAsia" w:eastAsiaTheme="majorEastAsia" w:hAnsiTheme="majorEastAsia"/>
          <w:sz w:val="24"/>
        </w:rPr>
      </w:pPr>
      <w:r>
        <w:rPr>
          <w:rFonts w:asciiTheme="majorEastAsia" w:eastAsiaTheme="majorEastAsia" w:hAnsiTheme="majorEastAsia" w:hint="eastAsia"/>
          <w:sz w:val="24"/>
        </w:rPr>
        <w:t>10．</w:t>
      </w:r>
      <w:r w:rsidRPr="00ED0978">
        <w:rPr>
          <w:rFonts w:asciiTheme="majorEastAsia" w:eastAsiaTheme="majorEastAsia" w:hAnsiTheme="majorEastAsia" w:hint="eastAsia"/>
          <w:sz w:val="24"/>
        </w:rPr>
        <w:t>労働安全確保とメンタルヘルス対策の充実と強化</w:t>
      </w:r>
    </w:p>
    <w:p w:rsidR="00606392" w:rsidRDefault="00606392" w:rsidP="00606392">
      <w:pPr>
        <w:ind w:left="425" w:hangingChars="200" w:hanging="425"/>
        <w:jc w:val="left"/>
        <w:rPr>
          <w:rFonts w:asciiTheme="minorEastAsia" w:eastAsiaTheme="minorEastAsia" w:hAnsiTheme="minorEastAsia"/>
          <w:szCs w:val="22"/>
        </w:rPr>
      </w:pPr>
      <w:r w:rsidRPr="00ED0978">
        <w:rPr>
          <w:rFonts w:asciiTheme="minorEastAsia" w:eastAsiaTheme="minorEastAsia" w:hAnsiTheme="minorEastAsia" w:hint="eastAsia"/>
          <w:szCs w:val="22"/>
        </w:rPr>
        <w:t>（１）</w:t>
      </w:r>
      <w:r w:rsidRPr="00E07E37">
        <w:rPr>
          <w:rFonts w:asciiTheme="minorEastAsia" w:eastAsiaTheme="minorEastAsia" w:hAnsiTheme="minorEastAsia" w:hint="eastAsia"/>
          <w:szCs w:val="22"/>
        </w:rPr>
        <w:t>安全衛生委員会の機能強化</w:t>
      </w:r>
    </w:p>
    <w:p w:rsidR="00606392" w:rsidRDefault="00606392" w:rsidP="00606392">
      <w:pPr>
        <w:ind w:leftChars="200" w:left="638" w:hangingChars="100" w:hanging="213"/>
        <w:jc w:val="left"/>
        <w:rPr>
          <w:rFonts w:asciiTheme="minorEastAsia" w:eastAsiaTheme="minorEastAsia" w:hAnsiTheme="minorEastAsia"/>
          <w:szCs w:val="22"/>
        </w:rPr>
      </w:pPr>
      <w:r>
        <w:rPr>
          <w:rFonts w:asciiTheme="minorEastAsia" w:eastAsiaTheme="minorEastAsia" w:hAnsiTheme="minorEastAsia" w:hint="eastAsia"/>
          <w:szCs w:val="22"/>
        </w:rPr>
        <w:t xml:space="preserve">①　</w:t>
      </w:r>
      <w:r w:rsidRPr="00ED0978">
        <w:rPr>
          <w:rFonts w:asciiTheme="minorEastAsia" w:eastAsiaTheme="minorEastAsia" w:hAnsiTheme="minorEastAsia" w:hint="eastAsia"/>
          <w:szCs w:val="22"/>
        </w:rPr>
        <w:t>安全衛生委員会を月１回以上開催し、快適職場環境の実現と健康診断の徹底をはかること。</w:t>
      </w:r>
    </w:p>
    <w:p w:rsidR="00606392" w:rsidRPr="00ED0978" w:rsidRDefault="00606392" w:rsidP="00606392">
      <w:pPr>
        <w:ind w:leftChars="200" w:left="638" w:hangingChars="100" w:hanging="213"/>
        <w:jc w:val="left"/>
        <w:rPr>
          <w:rFonts w:asciiTheme="minorEastAsia" w:eastAsiaTheme="minorEastAsia" w:hAnsiTheme="minorEastAsia"/>
          <w:szCs w:val="22"/>
        </w:rPr>
      </w:pPr>
      <w:r>
        <w:rPr>
          <w:rFonts w:asciiTheme="minorEastAsia" w:eastAsiaTheme="minorEastAsia" w:hAnsiTheme="minorEastAsia" w:hint="eastAsia"/>
          <w:szCs w:val="22"/>
        </w:rPr>
        <w:t xml:space="preserve">②　</w:t>
      </w:r>
      <w:r w:rsidRPr="00E07E37">
        <w:rPr>
          <w:rFonts w:asciiTheme="minorEastAsia" w:eastAsiaTheme="minorEastAsia" w:hAnsiTheme="minorEastAsia" w:hint="eastAsia"/>
          <w:szCs w:val="22"/>
        </w:rPr>
        <w:t>安全衛生委員会が未設置（規則はあるが実態として設置されていない場合も含む。）の職場では、安全衛生委員会を設置すること。また、労働者が50人未満など、設置義務がない職場においては、定期的に労働者の意見を聴く機会を設けること。</w:t>
      </w:r>
    </w:p>
    <w:p w:rsidR="00606392" w:rsidRDefault="00606392" w:rsidP="00606392">
      <w:pPr>
        <w:ind w:left="425" w:hangingChars="200" w:hanging="425"/>
        <w:jc w:val="left"/>
        <w:rPr>
          <w:rFonts w:asciiTheme="minorEastAsia" w:eastAsiaTheme="minorEastAsia" w:hAnsiTheme="minorEastAsia"/>
          <w:szCs w:val="22"/>
        </w:rPr>
      </w:pPr>
      <w:r w:rsidRPr="00BA4914">
        <w:rPr>
          <w:rFonts w:asciiTheme="minorEastAsia" w:eastAsiaTheme="minorEastAsia" w:hAnsiTheme="minorEastAsia" w:hint="eastAsia"/>
          <w:szCs w:val="22"/>
        </w:rPr>
        <w:t>（２）</w:t>
      </w:r>
      <w:r w:rsidRPr="00290630">
        <w:rPr>
          <w:rFonts w:hint="eastAsia"/>
        </w:rPr>
        <w:t>災害時の業務の体制、取引先・委託先などとの連携のあり方などについて、組合と</w:t>
      </w:r>
      <w:r>
        <w:rPr>
          <w:rFonts w:hint="eastAsia"/>
        </w:rPr>
        <w:t>交渉</w:t>
      </w:r>
      <w:r w:rsidRPr="00290630">
        <w:rPr>
          <w:rFonts w:hint="eastAsia"/>
        </w:rPr>
        <w:t>・合意の上ルール化すること。</w:t>
      </w:r>
    </w:p>
    <w:p w:rsidR="00606392" w:rsidRDefault="00606392" w:rsidP="00606392">
      <w:pPr>
        <w:ind w:left="425" w:hangingChars="200" w:hanging="425"/>
        <w:jc w:val="left"/>
        <w:rPr>
          <w:rFonts w:asciiTheme="minorEastAsia" w:eastAsiaTheme="minorEastAsia" w:hAnsiTheme="minorEastAsia"/>
          <w:kern w:val="0"/>
          <w:szCs w:val="22"/>
        </w:rPr>
      </w:pPr>
      <w:r>
        <w:rPr>
          <w:rFonts w:asciiTheme="minorEastAsia" w:eastAsiaTheme="minorEastAsia" w:hAnsiTheme="minorEastAsia" w:hint="eastAsia"/>
          <w:szCs w:val="22"/>
        </w:rPr>
        <w:t>（３）</w:t>
      </w:r>
      <w:r w:rsidRPr="00ED0978">
        <w:rPr>
          <w:rFonts w:asciiTheme="minorEastAsia" w:eastAsiaTheme="minorEastAsia" w:hAnsiTheme="minorEastAsia" w:hint="eastAsia"/>
          <w:kern w:val="0"/>
          <w:szCs w:val="22"/>
        </w:rPr>
        <w:t>2015年12月から義務化されたストレスチェックについては、引き続き、結果の集団集計・分析を行った上で、職場環境改善を講じ、高ストレス者の未然防止につなげること。</w:t>
      </w:r>
      <w:r>
        <w:rPr>
          <w:rFonts w:asciiTheme="minorEastAsia" w:eastAsiaTheme="minorEastAsia" w:hAnsiTheme="minorEastAsia" w:hint="eastAsia"/>
          <w:kern w:val="0"/>
          <w:szCs w:val="22"/>
        </w:rPr>
        <w:t xml:space="preserve">　　　</w:t>
      </w:r>
    </w:p>
    <w:p w:rsidR="00606392" w:rsidRPr="005135D0" w:rsidRDefault="00606392" w:rsidP="00606392">
      <w:pPr>
        <w:ind w:leftChars="200" w:left="425" w:firstLineChars="100" w:firstLine="213"/>
        <w:jc w:val="left"/>
        <w:rPr>
          <w:rFonts w:asciiTheme="minorEastAsia" w:eastAsiaTheme="minorEastAsia" w:hAnsiTheme="minorEastAsia"/>
          <w:szCs w:val="22"/>
        </w:rPr>
      </w:pPr>
      <w:r w:rsidRPr="00ED0978">
        <w:rPr>
          <w:rFonts w:asciiTheme="minorEastAsia" w:eastAsiaTheme="minorEastAsia" w:hAnsiTheme="minorEastAsia" w:hint="eastAsia"/>
          <w:kern w:val="0"/>
          <w:szCs w:val="22"/>
        </w:rPr>
        <w:t>また、50人未満の事業場も含め、すべての事業場において実施すること。</w:t>
      </w:r>
    </w:p>
    <w:p w:rsidR="00606392" w:rsidRDefault="00606392" w:rsidP="00606392">
      <w:pPr>
        <w:ind w:left="425" w:hangingChars="200" w:hanging="425"/>
        <w:rPr>
          <w:rFonts w:asciiTheme="minorEastAsia" w:eastAsiaTheme="minorEastAsia" w:hAnsiTheme="minorEastAsia"/>
          <w:szCs w:val="22"/>
        </w:rPr>
      </w:pPr>
      <w:r w:rsidRPr="00BA4914">
        <w:rPr>
          <w:rFonts w:asciiTheme="minorEastAsia" w:eastAsiaTheme="minorEastAsia" w:hAnsiTheme="minorEastAsia" w:hint="eastAsia"/>
          <w:szCs w:val="22"/>
        </w:rPr>
        <w:t>（</w:t>
      </w:r>
      <w:r>
        <w:rPr>
          <w:rFonts w:asciiTheme="minorEastAsia" w:eastAsiaTheme="minorEastAsia" w:hAnsiTheme="minorEastAsia" w:hint="eastAsia"/>
          <w:szCs w:val="22"/>
        </w:rPr>
        <w:t>４</w:t>
      </w:r>
      <w:r w:rsidRPr="00BA4914">
        <w:rPr>
          <w:rFonts w:asciiTheme="minorEastAsia" w:eastAsiaTheme="minorEastAsia" w:hAnsiTheme="minorEastAsia" w:hint="eastAsia"/>
          <w:szCs w:val="22"/>
        </w:rPr>
        <w:t>）遠距離通勤による大幅な労働条件の変更、家族や職員間のコミュケーションに影響をおよぼすことが想定される機構改革・人事配置は、事前に協議を行い、本人の同意を得ながら職員の負担軽減や改善策を協議すること。</w:t>
      </w:r>
    </w:p>
    <w:p w:rsidR="00606392" w:rsidRPr="00BA4914" w:rsidRDefault="00606392" w:rsidP="00606392">
      <w:pPr>
        <w:ind w:left="425" w:hangingChars="200" w:hanging="425"/>
        <w:rPr>
          <w:rFonts w:asciiTheme="minorEastAsia" w:eastAsiaTheme="minorEastAsia" w:hAnsiTheme="minorEastAsia"/>
          <w:szCs w:val="22"/>
        </w:rPr>
      </w:pPr>
      <w:r w:rsidRPr="00BA4914">
        <w:rPr>
          <w:rFonts w:asciiTheme="minorEastAsia" w:eastAsiaTheme="minorEastAsia" w:hAnsiTheme="minorEastAsia" w:hint="eastAsia"/>
          <w:szCs w:val="22"/>
        </w:rPr>
        <w:t>（</w:t>
      </w:r>
      <w:r>
        <w:rPr>
          <w:rFonts w:asciiTheme="minorEastAsia" w:eastAsiaTheme="minorEastAsia" w:hAnsiTheme="minorEastAsia" w:hint="eastAsia"/>
          <w:szCs w:val="22"/>
        </w:rPr>
        <w:t>５</w:t>
      </w:r>
      <w:r w:rsidRPr="00BA4914">
        <w:rPr>
          <w:rFonts w:asciiTheme="minorEastAsia" w:eastAsiaTheme="minorEastAsia" w:hAnsiTheme="minorEastAsia" w:hint="eastAsia"/>
          <w:szCs w:val="22"/>
        </w:rPr>
        <w:t>）</w:t>
      </w:r>
      <w:r w:rsidRPr="00E07E37">
        <w:rPr>
          <w:rFonts w:asciiTheme="minorEastAsia" w:eastAsiaTheme="minorEastAsia" w:hAnsiTheme="minorEastAsia" w:hint="eastAsia"/>
          <w:szCs w:val="22"/>
        </w:rPr>
        <w:t>メンタルヘルス対策について、</w:t>
      </w:r>
      <w:r w:rsidRPr="00BA4914">
        <w:rPr>
          <w:rFonts w:asciiTheme="minorEastAsia" w:eastAsiaTheme="minorEastAsia" w:hAnsiTheme="minorEastAsia" w:hint="eastAsia"/>
          <w:szCs w:val="22"/>
        </w:rPr>
        <w:t>職員のプライバシーを確保し、受診しやすい定期的健診やカウンセリング等の予防策を講じること。</w:t>
      </w:r>
    </w:p>
    <w:p w:rsidR="00606392" w:rsidRPr="00BA4914" w:rsidRDefault="00606392" w:rsidP="00606392">
      <w:pPr>
        <w:ind w:left="425" w:hangingChars="200" w:hanging="425"/>
        <w:rPr>
          <w:rFonts w:asciiTheme="minorEastAsia" w:eastAsiaTheme="minorEastAsia" w:hAnsiTheme="minorEastAsia"/>
          <w:szCs w:val="22"/>
        </w:rPr>
      </w:pPr>
      <w:r w:rsidRPr="00BA4914">
        <w:rPr>
          <w:rFonts w:asciiTheme="minorEastAsia" w:eastAsiaTheme="minorEastAsia" w:hAnsiTheme="minorEastAsia" w:hint="eastAsia"/>
          <w:szCs w:val="22"/>
        </w:rPr>
        <w:t>（</w:t>
      </w:r>
      <w:r>
        <w:rPr>
          <w:rFonts w:asciiTheme="minorEastAsia" w:eastAsiaTheme="minorEastAsia" w:hAnsiTheme="minorEastAsia" w:hint="eastAsia"/>
          <w:szCs w:val="22"/>
        </w:rPr>
        <w:t>６</w:t>
      </w:r>
      <w:r w:rsidRPr="00BA4914">
        <w:rPr>
          <w:rFonts w:asciiTheme="minorEastAsia" w:eastAsiaTheme="minorEastAsia" w:hAnsiTheme="minorEastAsia" w:hint="eastAsia"/>
          <w:szCs w:val="22"/>
        </w:rPr>
        <w:t>）職員間の交流とストレス解消のためのリフレッシュ事業の予算化を行うこと。</w:t>
      </w:r>
    </w:p>
    <w:p w:rsidR="00606392" w:rsidRPr="00ED0978" w:rsidRDefault="00606392" w:rsidP="00606392">
      <w:pPr>
        <w:tabs>
          <w:tab w:val="left" w:pos="852"/>
        </w:tabs>
        <w:ind w:left="425" w:hangingChars="200" w:hanging="425"/>
        <w:jc w:val="left"/>
        <w:rPr>
          <w:rFonts w:asciiTheme="minorEastAsia" w:eastAsiaTheme="minorEastAsia" w:hAnsiTheme="minorEastAsia"/>
          <w:szCs w:val="22"/>
        </w:rPr>
      </w:pPr>
      <w:r w:rsidRPr="00ED0978">
        <w:rPr>
          <w:rFonts w:asciiTheme="minorEastAsia" w:eastAsiaTheme="minorEastAsia" w:hAnsiTheme="minorEastAsia" w:hint="eastAsia"/>
          <w:kern w:val="0"/>
          <w:szCs w:val="22"/>
        </w:rPr>
        <w:t>（</w:t>
      </w:r>
      <w:r>
        <w:rPr>
          <w:rFonts w:asciiTheme="minorEastAsia" w:eastAsiaTheme="minorEastAsia" w:hAnsiTheme="minorEastAsia" w:hint="eastAsia"/>
          <w:kern w:val="0"/>
          <w:szCs w:val="22"/>
        </w:rPr>
        <w:t>７</w:t>
      </w:r>
      <w:r w:rsidRPr="00ED0978">
        <w:rPr>
          <w:rFonts w:asciiTheme="minorEastAsia" w:eastAsiaTheme="minorEastAsia" w:hAnsiTheme="minorEastAsia" w:hint="eastAsia"/>
          <w:kern w:val="0"/>
          <w:szCs w:val="22"/>
        </w:rPr>
        <w:t>）</w:t>
      </w:r>
      <w:r w:rsidRPr="00E07E37">
        <w:rPr>
          <w:rFonts w:asciiTheme="minorEastAsia" w:eastAsiaTheme="minorEastAsia" w:hAnsiTheme="minorEastAsia" w:hint="eastAsia"/>
          <w:kern w:val="0"/>
          <w:szCs w:val="22"/>
        </w:rPr>
        <w:t>メンタル疾患が</w:t>
      </w:r>
      <w:r w:rsidRPr="00BA4914">
        <w:rPr>
          <w:rFonts w:asciiTheme="minorEastAsia" w:eastAsiaTheme="minorEastAsia" w:hAnsiTheme="minorEastAsia" w:hint="eastAsia"/>
          <w:szCs w:val="22"/>
        </w:rPr>
        <w:t>発症した職場や業務の在り方について、労使による検証と点検、改善のための協議の場を設置し、再発を防止すること。</w:t>
      </w:r>
    </w:p>
    <w:p w:rsidR="00606392" w:rsidRPr="00A93C22" w:rsidRDefault="00606392" w:rsidP="00606392">
      <w:pPr>
        <w:autoSpaceDE w:val="0"/>
        <w:autoSpaceDN w:val="0"/>
        <w:adjustRightInd w:val="0"/>
        <w:ind w:left="425" w:hangingChars="200" w:hanging="425"/>
        <w:textAlignment w:val="center"/>
        <w:rPr>
          <w:rFonts w:asciiTheme="minorEastAsia" w:eastAsiaTheme="minorEastAsia" w:hAnsiTheme="minorEastAsia"/>
          <w:kern w:val="0"/>
          <w:szCs w:val="22"/>
        </w:rPr>
      </w:pPr>
      <w:r w:rsidRPr="00A93C22">
        <w:rPr>
          <w:rFonts w:asciiTheme="minorEastAsia" w:eastAsiaTheme="minorEastAsia" w:hAnsiTheme="minorEastAsia" w:hint="eastAsia"/>
          <w:kern w:val="0"/>
          <w:szCs w:val="22"/>
        </w:rPr>
        <w:t>（</w:t>
      </w:r>
      <w:r>
        <w:rPr>
          <w:rFonts w:asciiTheme="minorEastAsia" w:eastAsiaTheme="minorEastAsia" w:hAnsiTheme="minorEastAsia" w:hint="eastAsia"/>
          <w:kern w:val="0"/>
          <w:szCs w:val="22"/>
        </w:rPr>
        <w:t>８</w:t>
      </w:r>
      <w:r w:rsidRPr="00A93C22">
        <w:rPr>
          <w:rFonts w:asciiTheme="minorEastAsia" w:eastAsiaTheme="minorEastAsia" w:hAnsiTheme="minorEastAsia" w:hint="eastAsia"/>
          <w:kern w:val="0"/>
          <w:szCs w:val="22"/>
        </w:rPr>
        <w:t>）「東日本大震災に関連するメンタルヘルス対策５か年事業」を活用し、有効的な事業を実施すること。また、国・県等関係機関に対し、効果的・効率的な事業実施を求めること。</w:t>
      </w:r>
    </w:p>
    <w:p w:rsidR="00606392" w:rsidRPr="00606392" w:rsidRDefault="00606392" w:rsidP="00F84551">
      <w:pPr>
        <w:ind w:left="425" w:hangingChars="200" w:hanging="425"/>
        <w:rPr>
          <w:rFonts w:ascii="ＭＳ 明朝" w:hAnsi="ＭＳ 明朝"/>
          <w:color w:val="FF0000"/>
          <w:szCs w:val="22"/>
        </w:rPr>
      </w:pPr>
    </w:p>
    <w:p w:rsidR="00DB5061" w:rsidRDefault="00DB5061" w:rsidP="004C71D9">
      <w:pPr>
        <w:ind w:left="698" w:hangingChars="300" w:hanging="698"/>
        <w:rPr>
          <w:rFonts w:asciiTheme="majorEastAsia" w:eastAsiaTheme="majorEastAsia" w:hAnsiTheme="majorEastAsia"/>
          <w:sz w:val="24"/>
        </w:rPr>
      </w:pPr>
      <w:r>
        <w:rPr>
          <w:rFonts w:asciiTheme="majorEastAsia" w:eastAsiaTheme="majorEastAsia" w:hAnsiTheme="majorEastAsia" w:hint="eastAsia"/>
          <w:sz w:val="24"/>
        </w:rPr>
        <w:t>11．</w:t>
      </w:r>
      <w:r w:rsidRPr="00DB5061">
        <w:rPr>
          <w:rFonts w:asciiTheme="majorEastAsia" w:eastAsiaTheme="majorEastAsia" w:hAnsiTheme="majorEastAsia" w:hint="eastAsia"/>
          <w:sz w:val="24"/>
        </w:rPr>
        <w:t>地方公共団体の長や職員等の地方公共団体に対する損害賠償責任について、職員</w:t>
      </w:r>
    </w:p>
    <w:p w:rsidR="00DB5061" w:rsidRDefault="00DB5061" w:rsidP="00DB5061">
      <w:pPr>
        <w:ind w:leftChars="100" w:left="678" w:hangingChars="200" w:hanging="465"/>
        <w:rPr>
          <w:rFonts w:asciiTheme="majorEastAsia" w:eastAsiaTheme="majorEastAsia" w:hAnsiTheme="majorEastAsia"/>
          <w:sz w:val="24"/>
        </w:rPr>
      </w:pPr>
      <w:r w:rsidRPr="00DB5061">
        <w:rPr>
          <w:rFonts w:asciiTheme="majorEastAsia" w:eastAsiaTheme="majorEastAsia" w:hAnsiTheme="majorEastAsia" w:hint="eastAsia"/>
          <w:sz w:val="24"/>
        </w:rPr>
        <w:t>の賠償の上限として政令で定める額を条例化すること。</w:t>
      </w:r>
    </w:p>
    <w:p w:rsidR="00DB5061" w:rsidRDefault="00DB5061" w:rsidP="004C71D9">
      <w:pPr>
        <w:ind w:left="698" w:hangingChars="300" w:hanging="698"/>
        <w:rPr>
          <w:rFonts w:asciiTheme="majorEastAsia" w:eastAsiaTheme="majorEastAsia" w:hAnsiTheme="majorEastAsia"/>
          <w:sz w:val="24"/>
        </w:rPr>
      </w:pPr>
    </w:p>
    <w:p w:rsidR="00DB5061" w:rsidRDefault="00DB5061" w:rsidP="004C71D9">
      <w:pPr>
        <w:ind w:left="698" w:hangingChars="300" w:hanging="698"/>
        <w:rPr>
          <w:rFonts w:asciiTheme="majorEastAsia" w:eastAsiaTheme="majorEastAsia" w:hAnsiTheme="majorEastAsia"/>
          <w:sz w:val="24"/>
        </w:rPr>
      </w:pPr>
      <w:r>
        <w:rPr>
          <w:rFonts w:asciiTheme="majorEastAsia" w:eastAsiaTheme="majorEastAsia" w:hAnsiTheme="majorEastAsia" w:hint="eastAsia"/>
          <w:sz w:val="24"/>
        </w:rPr>
        <w:t>12．</w:t>
      </w:r>
      <w:r w:rsidRPr="00DB5061">
        <w:rPr>
          <w:rFonts w:asciiTheme="majorEastAsia" w:eastAsiaTheme="majorEastAsia" w:hAnsiTheme="majorEastAsia" w:hint="eastAsia"/>
          <w:sz w:val="24"/>
        </w:rPr>
        <w:t>ハラスメントのない職場づくり</w:t>
      </w:r>
    </w:p>
    <w:p w:rsidR="00DB5061" w:rsidRDefault="00DB5061" w:rsidP="00DB5061">
      <w:pPr>
        <w:ind w:left="638" w:hangingChars="300" w:hanging="638"/>
        <w:rPr>
          <w:rFonts w:asciiTheme="minorEastAsia" w:eastAsiaTheme="minorEastAsia" w:hAnsiTheme="minorEastAsia"/>
          <w:szCs w:val="22"/>
        </w:rPr>
      </w:pPr>
      <w:r>
        <w:rPr>
          <w:rFonts w:asciiTheme="minorEastAsia" w:eastAsiaTheme="minorEastAsia" w:hAnsiTheme="minorEastAsia" w:hint="eastAsia"/>
          <w:szCs w:val="22"/>
        </w:rPr>
        <w:t>（</w:t>
      </w:r>
      <w:r w:rsidRPr="00DB5061">
        <w:rPr>
          <w:rFonts w:asciiTheme="minorEastAsia" w:eastAsiaTheme="minorEastAsia" w:hAnsiTheme="minorEastAsia" w:hint="eastAsia"/>
          <w:szCs w:val="22"/>
        </w:rPr>
        <w:t>１</w:t>
      </w:r>
      <w:r>
        <w:rPr>
          <w:rFonts w:asciiTheme="minorEastAsia" w:eastAsiaTheme="minorEastAsia" w:hAnsiTheme="minorEastAsia" w:hint="eastAsia"/>
          <w:szCs w:val="22"/>
        </w:rPr>
        <w:t>）</w:t>
      </w:r>
      <w:r w:rsidRPr="00DB5061">
        <w:rPr>
          <w:rFonts w:asciiTheme="minorEastAsia" w:eastAsiaTheme="minorEastAsia" w:hAnsiTheme="minorEastAsia" w:hint="eastAsia"/>
          <w:szCs w:val="22"/>
        </w:rPr>
        <w:t>あらゆるハラスメントの防止にむけ、「ガイドライン」や「要綱」を策定し、規則・服務</w:t>
      </w:r>
    </w:p>
    <w:p w:rsidR="00DB5061" w:rsidRPr="00DB5061" w:rsidRDefault="00DB5061" w:rsidP="00DB5061">
      <w:pPr>
        <w:ind w:leftChars="200" w:left="425"/>
        <w:rPr>
          <w:rFonts w:asciiTheme="minorEastAsia" w:eastAsiaTheme="minorEastAsia" w:hAnsiTheme="minorEastAsia"/>
          <w:szCs w:val="22"/>
        </w:rPr>
      </w:pPr>
      <w:r w:rsidRPr="00DB5061">
        <w:rPr>
          <w:rFonts w:asciiTheme="minorEastAsia" w:eastAsiaTheme="minorEastAsia" w:hAnsiTheme="minorEastAsia" w:hint="eastAsia"/>
          <w:szCs w:val="22"/>
        </w:rPr>
        <w:t>規律等を改正すること。また、管理監督者、労働者の双方に「研修・教育」を実施し、啓発活動を行うなど、総合的な対策を講じること。</w:t>
      </w:r>
    </w:p>
    <w:p w:rsidR="00DB5061" w:rsidRPr="00DB5061" w:rsidRDefault="00DB5061" w:rsidP="00DB5061">
      <w:pPr>
        <w:ind w:left="638" w:hangingChars="300" w:hanging="638"/>
        <w:rPr>
          <w:rFonts w:asciiTheme="minorEastAsia" w:eastAsiaTheme="minorEastAsia" w:hAnsiTheme="minorEastAsia"/>
          <w:szCs w:val="22"/>
        </w:rPr>
      </w:pPr>
      <w:r>
        <w:rPr>
          <w:rFonts w:asciiTheme="minorEastAsia" w:eastAsiaTheme="minorEastAsia" w:hAnsiTheme="minorEastAsia" w:hint="eastAsia"/>
          <w:szCs w:val="22"/>
        </w:rPr>
        <w:t>（</w:t>
      </w:r>
      <w:r w:rsidRPr="00DB5061">
        <w:rPr>
          <w:rFonts w:asciiTheme="minorEastAsia" w:eastAsiaTheme="minorEastAsia" w:hAnsiTheme="minorEastAsia" w:hint="eastAsia"/>
          <w:szCs w:val="22"/>
        </w:rPr>
        <w:t>２</w:t>
      </w:r>
      <w:r>
        <w:rPr>
          <w:rFonts w:asciiTheme="minorEastAsia" w:eastAsiaTheme="minorEastAsia" w:hAnsiTheme="minorEastAsia" w:hint="eastAsia"/>
          <w:szCs w:val="22"/>
        </w:rPr>
        <w:t>）</w:t>
      </w:r>
      <w:r w:rsidRPr="00DB5061">
        <w:rPr>
          <w:rFonts w:asciiTheme="minorEastAsia" w:eastAsiaTheme="minorEastAsia" w:hAnsiTheme="minorEastAsia" w:hint="eastAsia"/>
          <w:szCs w:val="22"/>
        </w:rPr>
        <w:t>ＬＧＢＴなど性的マイノリティ者が必要とする配慮や環境整備を行うこと。</w:t>
      </w:r>
    </w:p>
    <w:p w:rsidR="00DB5061" w:rsidRDefault="00DB5061" w:rsidP="004C71D9">
      <w:pPr>
        <w:ind w:left="698" w:hangingChars="300" w:hanging="698"/>
        <w:rPr>
          <w:rFonts w:asciiTheme="majorEastAsia" w:eastAsiaTheme="majorEastAsia" w:hAnsiTheme="majorEastAsia"/>
          <w:sz w:val="24"/>
        </w:rPr>
      </w:pPr>
    </w:p>
    <w:p w:rsidR="008336FE" w:rsidRPr="006146FE" w:rsidRDefault="00277F5D" w:rsidP="004C71D9">
      <w:pPr>
        <w:ind w:left="698" w:hangingChars="300" w:hanging="698"/>
        <w:rPr>
          <w:rFonts w:asciiTheme="majorEastAsia" w:eastAsiaTheme="majorEastAsia" w:hAnsiTheme="majorEastAsia"/>
          <w:sz w:val="24"/>
        </w:rPr>
      </w:pPr>
      <w:r>
        <w:rPr>
          <w:rFonts w:asciiTheme="majorEastAsia" w:eastAsiaTheme="majorEastAsia" w:hAnsiTheme="majorEastAsia" w:hint="eastAsia"/>
          <w:sz w:val="24"/>
        </w:rPr>
        <w:t>13</w:t>
      </w:r>
      <w:r w:rsidR="00726449" w:rsidRPr="006B0464">
        <w:rPr>
          <w:rFonts w:asciiTheme="majorEastAsia" w:eastAsiaTheme="majorEastAsia" w:hAnsiTheme="majorEastAsia" w:hint="eastAsia"/>
          <w:sz w:val="24"/>
        </w:rPr>
        <w:t>．</w:t>
      </w:r>
      <w:r w:rsidR="004D188A">
        <w:rPr>
          <w:rFonts w:asciiTheme="majorEastAsia" w:eastAsiaTheme="majorEastAsia" w:hAnsiTheme="majorEastAsia" w:hint="eastAsia"/>
          <w:sz w:val="24"/>
        </w:rPr>
        <w:t>人員確保</w:t>
      </w:r>
    </w:p>
    <w:p w:rsidR="004C71D9" w:rsidRPr="006146FE" w:rsidRDefault="004C71D9" w:rsidP="007E33F7">
      <w:pPr>
        <w:ind w:left="638" w:hangingChars="300" w:hanging="638"/>
        <w:rPr>
          <w:rFonts w:ascii="ＭＳ 明朝" w:hAnsi="ＭＳ 明朝"/>
          <w:szCs w:val="22"/>
        </w:rPr>
      </w:pPr>
      <w:r w:rsidRPr="006146FE">
        <w:rPr>
          <w:rFonts w:ascii="ＭＳ 明朝" w:hAnsi="ＭＳ 明朝" w:hint="eastAsia"/>
          <w:szCs w:val="22"/>
        </w:rPr>
        <w:t>（１）20</w:t>
      </w:r>
      <w:r w:rsidR="00CF1229">
        <w:rPr>
          <w:rFonts w:ascii="ＭＳ 明朝" w:hAnsi="ＭＳ 明朝" w:hint="eastAsia"/>
          <w:szCs w:val="22"/>
        </w:rPr>
        <w:t>20</w:t>
      </w:r>
      <w:r w:rsidRPr="006146FE">
        <w:rPr>
          <w:rFonts w:ascii="ＭＳ 明朝" w:hAnsi="ＭＳ 明朝" w:hint="eastAsia"/>
          <w:szCs w:val="22"/>
        </w:rPr>
        <w:t>年４月の新規採用について、募集時期、条件等を明らかにすること。</w:t>
      </w:r>
    </w:p>
    <w:p w:rsidR="004C71D9" w:rsidRPr="006146FE" w:rsidRDefault="004C71D9" w:rsidP="007E33F7">
      <w:pPr>
        <w:ind w:left="638" w:hangingChars="300" w:hanging="638"/>
        <w:rPr>
          <w:rFonts w:ascii="ＭＳ 明朝" w:hAnsi="ＭＳ 明朝"/>
          <w:szCs w:val="22"/>
        </w:rPr>
      </w:pPr>
      <w:r w:rsidRPr="006146FE">
        <w:rPr>
          <w:rFonts w:ascii="ＭＳ 明朝" w:hAnsi="ＭＳ 明朝" w:hint="eastAsia"/>
          <w:szCs w:val="22"/>
        </w:rPr>
        <w:lastRenderedPageBreak/>
        <w:t>（２）定年等による退職者については、新規採用職員で補充すること。</w:t>
      </w:r>
    </w:p>
    <w:p w:rsidR="000256D7" w:rsidRPr="00BA4914" w:rsidRDefault="000256D7" w:rsidP="006146FE">
      <w:pPr>
        <w:ind w:left="425" w:hangingChars="200" w:hanging="425"/>
        <w:rPr>
          <w:rFonts w:ascii="ＭＳ 明朝" w:hAnsi="ＭＳ 明朝"/>
          <w:szCs w:val="22"/>
        </w:rPr>
      </w:pPr>
      <w:r w:rsidRPr="00BA4914">
        <w:rPr>
          <w:rFonts w:ascii="ＭＳ 明朝" w:hAnsi="ＭＳ 明朝" w:hint="eastAsia"/>
          <w:szCs w:val="22"/>
        </w:rPr>
        <w:t>（３）事業量・予算規模の増大に見合う必要な人員を確保するため、職員の条例定数を</w:t>
      </w:r>
      <w:r w:rsidR="009B0EB9" w:rsidRPr="00BA4914">
        <w:rPr>
          <w:rFonts w:ascii="ＭＳ 明朝" w:hAnsi="ＭＳ 明朝" w:hint="eastAsia"/>
          <w:szCs w:val="22"/>
        </w:rPr>
        <w:t>拡大する</w:t>
      </w:r>
      <w:r w:rsidRPr="00BA4914">
        <w:rPr>
          <w:rFonts w:ascii="ＭＳ 明朝" w:hAnsi="ＭＳ 明朝" w:hint="eastAsia"/>
          <w:szCs w:val="22"/>
        </w:rPr>
        <w:t>こと。</w:t>
      </w:r>
    </w:p>
    <w:p w:rsidR="004C71D9" w:rsidRPr="00BA4914" w:rsidRDefault="0089296D" w:rsidP="006146FE">
      <w:pPr>
        <w:ind w:left="425" w:hangingChars="200" w:hanging="425"/>
        <w:rPr>
          <w:rFonts w:ascii="ＭＳ 明朝" w:hAnsi="ＭＳ 明朝"/>
          <w:szCs w:val="22"/>
        </w:rPr>
      </w:pPr>
      <w:r w:rsidRPr="00BA4914">
        <w:rPr>
          <w:rFonts w:ascii="ＭＳ 明朝" w:hAnsi="ＭＳ 明朝" w:hint="eastAsia"/>
          <w:szCs w:val="22"/>
        </w:rPr>
        <w:t>（４）</w:t>
      </w:r>
      <w:r w:rsidR="00363A2A" w:rsidRPr="00363A2A">
        <w:rPr>
          <w:rFonts w:ascii="ＭＳ 明朝" w:hAnsi="ＭＳ 明朝" w:hint="eastAsia"/>
          <w:szCs w:val="22"/>
        </w:rPr>
        <w:t>恒常的な業務に携わっている臨時・非常勤等職員の正規職員（任期の定めのない常勤職員のこと、以下同じ）化をはかること。</w:t>
      </w:r>
    </w:p>
    <w:p w:rsidR="004C71D9" w:rsidRPr="00BA4914" w:rsidRDefault="0089296D" w:rsidP="006146FE">
      <w:pPr>
        <w:ind w:left="425" w:hangingChars="200" w:hanging="425"/>
        <w:rPr>
          <w:rFonts w:ascii="ＭＳ 明朝" w:hAnsi="ＭＳ 明朝"/>
          <w:szCs w:val="22"/>
        </w:rPr>
      </w:pPr>
      <w:r w:rsidRPr="00BA4914">
        <w:rPr>
          <w:rFonts w:ascii="ＭＳ 明朝" w:hAnsi="ＭＳ 明朝" w:hint="eastAsia"/>
          <w:szCs w:val="22"/>
        </w:rPr>
        <w:t>（５）</w:t>
      </w:r>
      <w:r w:rsidR="00363A2A" w:rsidRPr="00363A2A">
        <w:rPr>
          <w:rFonts w:ascii="ＭＳ 明朝" w:hAnsi="ＭＳ 明朝" w:hint="eastAsia"/>
          <w:szCs w:val="22"/>
        </w:rPr>
        <w:t>恒常的な残業が続いている職場については、正規職員の増員を行うこと。</w:t>
      </w:r>
    </w:p>
    <w:p w:rsidR="004C71D9" w:rsidRPr="00BA4914" w:rsidRDefault="0089296D" w:rsidP="00481C7C">
      <w:pPr>
        <w:ind w:left="425" w:hangingChars="200" w:hanging="425"/>
        <w:rPr>
          <w:rFonts w:ascii="ＭＳ 明朝" w:hAnsi="ＭＳ 明朝"/>
          <w:szCs w:val="22"/>
        </w:rPr>
      </w:pPr>
      <w:r w:rsidRPr="00BA4914">
        <w:rPr>
          <w:rFonts w:ascii="ＭＳ 明朝" w:hAnsi="ＭＳ 明朝" w:hint="eastAsia"/>
          <w:szCs w:val="22"/>
        </w:rPr>
        <w:t>（６</w:t>
      </w:r>
      <w:r w:rsidR="004C71D9" w:rsidRPr="00BA4914">
        <w:rPr>
          <w:rFonts w:ascii="ＭＳ 明朝" w:hAnsi="ＭＳ 明朝" w:hint="eastAsia"/>
          <w:szCs w:val="22"/>
        </w:rPr>
        <w:t>）</w:t>
      </w:r>
      <w:r w:rsidR="00363A2A" w:rsidRPr="00363A2A">
        <w:rPr>
          <w:rFonts w:ascii="ＭＳ 明朝" w:hAnsi="ＭＳ 明朝" w:hint="eastAsia"/>
          <w:szCs w:val="22"/>
        </w:rPr>
        <w:t>新規事業や事業拡大等を計画している職場では、企画段階からその内容を明らかにし、計画的な人員の増員を行い、適正に正規職員の配置と予算の確保をすること。</w:t>
      </w:r>
    </w:p>
    <w:p w:rsidR="00183098" w:rsidRPr="00BA4914" w:rsidRDefault="0089296D" w:rsidP="00481C7C">
      <w:pPr>
        <w:ind w:left="425" w:hangingChars="200" w:hanging="425"/>
        <w:rPr>
          <w:rFonts w:ascii="ＭＳ 明朝" w:hAnsi="ＭＳ 明朝"/>
          <w:szCs w:val="22"/>
        </w:rPr>
      </w:pPr>
      <w:r w:rsidRPr="00BA4914">
        <w:rPr>
          <w:rFonts w:ascii="ＭＳ 明朝" w:hAnsi="ＭＳ 明朝" w:hint="eastAsia"/>
          <w:szCs w:val="22"/>
        </w:rPr>
        <w:t>（７</w:t>
      </w:r>
      <w:r w:rsidR="00183098" w:rsidRPr="00BA4914">
        <w:rPr>
          <w:rFonts w:ascii="ＭＳ 明朝" w:hAnsi="ＭＳ 明朝" w:hint="eastAsia"/>
          <w:szCs w:val="22"/>
        </w:rPr>
        <w:t>）除染計画や帰還計画など業務内容を精査し、業務の均衡を図ること。とくに、行政機能分散や集約などに関しては、事前に組合との協議を行うこと。</w:t>
      </w:r>
    </w:p>
    <w:p w:rsidR="00183098" w:rsidRPr="00BA4914" w:rsidRDefault="0089296D" w:rsidP="00481C7C">
      <w:pPr>
        <w:ind w:left="425" w:hangingChars="200" w:hanging="425"/>
        <w:rPr>
          <w:rFonts w:ascii="ＭＳ 明朝" w:hAnsi="ＭＳ 明朝"/>
          <w:szCs w:val="22"/>
        </w:rPr>
      </w:pPr>
      <w:r w:rsidRPr="00BA4914">
        <w:rPr>
          <w:rFonts w:ascii="ＭＳ 明朝" w:hAnsi="ＭＳ 明朝" w:hint="eastAsia"/>
          <w:szCs w:val="22"/>
        </w:rPr>
        <w:t>（８</w:t>
      </w:r>
      <w:r w:rsidR="00F9042D" w:rsidRPr="00BA4914">
        <w:rPr>
          <w:rFonts w:ascii="ＭＳ 明朝" w:hAnsi="ＭＳ 明朝" w:hint="eastAsia"/>
          <w:szCs w:val="22"/>
        </w:rPr>
        <w:t>）</w:t>
      </w:r>
      <w:r w:rsidR="00363A2A" w:rsidRPr="00363A2A">
        <w:rPr>
          <w:rFonts w:ascii="ＭＳ 明朝" w:hAnsi="ＭＳ 明朝" w:hint="eastAsia"/>
          <w:szCs w:val="22"/>
        </w:rPr>
        <w:t>行政支援者の引き上げに伴う職員配置は、正規職員とすること。</w:t>
      </w:r>
    </w:p>
    <w:p w:rsidR="00363A2A" w:rsidRDefault="0089296D" w:rsidP="00481C7C">
      <w:pPr>
        <w:ind w:left="425" w:hangingChars="200" w:hanging="425"/>
        <w:rPr>
          <w:rFonts w:ascii="ＭＳ 明朝" w:hAnsi="ＭＳ 明朝"/>
          <w:szCs w:val="22"/>
        </w:rPr>
      </w:pPr>
      <w:r w:rsidRPr="00BA4914">
        <w:rPr>
          <w:rFonts w:ascii="ＭＳ 明朝" w:hAnsi="ＭＳ 明朝" w:hint="eastAsia"/>
          <w:szCs w:val="22"/>
        </w:rPr>
        <w:t>（９</w:t>
      </w:r>
      <w:r w:rsidR="00383EFE" w:rsidRPr="00BA4914">
        <w:rPr>
          <w:rFonts w:ascii="ＭＳ 明朝" w:hAnsi="ＭＳ 明朝" w:hint="eastAsia"/>
          <w:szCs w:val="22"/>
        </w:rPr>
        <w:t>）</w:t>
      </w:r>
      <w:r w:rsidR="00363A2A" w:rsidRPr="00A93C22">
        <w:rPr>
          <w:rFonts w:ascii="ＭＳ 明朝" w:hAnsi="ＭＳ 明朝" w:hint="eastAsia"/>
          <w:szCs w:val="22"/>
        </w:rPr>
        <w:t>復興・創生</w:t>
      </w:r>
      <w:r w:rsidR="00363A2A" w:rsidRPr="008E4BDC">
        <w:rPr>
          <w:rFonts w:ascii="ＭＳ 明朝" w:hAnsi="ＭＳ 明朝" w:hint="eastAsia"/>
          <w:szCs w:val="22"/>
        </w:rPr>
        <w:t>を加速するため、免許職・専門職をはじめ、必要な人員については、年度途中においても採用、補充すること。</w:t>
      </w:r>
    </w:p>
    <w:p w:rsidR="00363A2A" w:rsidRDefault="00363A2A" w:rsidP="00481C7C">
      <w:pPr>
        <w:ind w:left="425" w:hangingChars="200" w:hanging="425"/>
        <w:rPr>
          <w:rFonts w:ascii="ＭＳ 明朝" w:hAnsi="ＭＳ 明朝"/>
          <w:szCs w:val="22"/>
        </w:rPr>
      </w:pPr>
      <w:r w:rsidRPr="008E4BDC">
        <w:rPr>
          <w:rFonts w:ascii="ＭＳ 明朝" w:hAnsi="ＭＳ 明朝" w:hint="eastAsia"/>
          <w:szCs w:val="22"/>
        </w:rPr>
        <w:t>（10）</w:t>
      </w:r>
      <w:r w:rsidRPr="008E4BDC">
        <w:rPr>
          <w:rFonts w:asciiTheme="minorEastAsia" w:eastAsiaTheme="minorEastAsia" w:hAnsiTheme="minorEastAsia" w:hint="eastAsia"/>
          <w:szCs w:val="22"/>
        </w:rPr>
        <w:t>住民帰還や除染等の業務内容を精査し、不足の人員数を確認させ、</w:t>
      </w:r>
      <w:r w:rsidR="000E4851">
        <w:rPr>
          <w:rFonts w:asciiTheme="minorEastAsia" w:eastAsiaTheme="minorEastAsia" w:hAnsiTheme="minorEastAsia" w:hint="eastAsia"/>
          <w:szCs w:val="22"/>
        </w:rPr>
        <w:t>正規</w:t>
      </w:r>
      <w:r w:rsidRPr="008E4BDC">
        <w:rPr>
          <w:rFonts w:asciiTheme="minorEastAsia" w:eastAsiaTheme="minorEastAsia" w:hAnsiTheme="minorEastAsia" w:hint="eastAsia"/>
          <w:szCs w:val="22"/>
        </w:rPr>
        <w:t>職員を採用すること。</w:t>
      </w:r>
    </w:p>
    <w:p w:rsidR="00383EFE" w:rsidRPr="008E4BDC" w:rsidRDefault="00363A2A" w:rsidP="00481C7C">
      <w:pPr>
        <w:ind w:left="425" w:hangingChars="200" w:hanging="425"/>
        <w:rPr>
          <w:rFonts w:ascii="ＭＳ 明朝" w:hAnsi="ＭＳ 明朝"/>
          <w:szCs w:val="22"/>
        </w:rPr>
      </w:pPr>
      <w:r w:rsidRPr="008E4BDC">
        <w:rPr>
          <w:rFonts w:asciiTheme="minorEastAsia" w:eastAsiaTheme="minorEastAsia" w:hAnsiTheme="minorEastAsia" w:hint="eastAsia"/>
          <w:szCs w:val="22"/>
        </w:rPr>
        <w:t>（11）</w:t>
      </w:r>
      <w:r w:rsidR="000E4851" w:rsidRPr="000E4851">
        <w:rPr>
          <w:rFonts w:ascii="ＭＳ 明朝" w:hAnsi="ＭＳ 明朝" w:hint="eastAsia"/>
          <w:szCs w:val="22"/>
        </w:rPr>
        <w:t>緊急時に大幅に増加すると予想される業務について検証し、該当する職場の配置を見直すこと。</w:t>
      </w:r>
    </w:p>
    <w:p w:rsidR="00383EFE" w:rsidRPr="008E4BDC" w:rsidRDefault="000E4851" w:rsidP="00481C7C">
      <w:pPr>
        <w:ind w:left="425" w:hangingChars="200" w:hanging="425"/>
        <w:rPr>
          <w:rFonts w:ascii="ＭＳ 明朝" w:hAnsi="ＭＳ 明朝"/>
          <w:szCs w:val="22"/>
        </w:rPr>
      </w:pPr>
      <w:r>
        <w:rPr>
          <w:rFonts w:ascii="ＭＳ 明朝" w:hAnsi="ＭＳ 明朝" w:hint="eastAsia"/>
          <w:szCs w:val="22"/>
        </w:rPr>
        <w:t>（12）</w:t>
      </w:r>
      <w:r w:rsidRPr="000E4851">
        <w:rPr>
          <w:rFonts w:ascii="ＭＳ 明朝" w:hAnsi="ＭＳ 明朝" w:hint="eastAsia"/>
          <w:szCs w:val="22"/>
        </w:rPr>
        <w:t>緊急時対応に必要な知識・技術の継承に留意した採用・配置を行うこと。また、不足している人員については、正規職員を採用すること。</w:t>
      </w:r>
    </w:p>
    <w:p w:rsidR="00E93A83" w:rsidRPr="00ED0978" w:rsidRDefault="00E93A83" w:rsidP="009868C5">
      <w:pPr>
        <w:tabs>
          <w:tab w:val="left" w:pos="852"/>
        </w:tabs>
        <w:jc w:val="left"/>
        <w:rPr>
          <w:rFonts w:asciiTheme="minorEastAsia" w:eastAsiaTheme="minorEastAsia" w:hAnsiTheme="minorEastAsia"/>
          <w:szCs w:val="22"/>
        </w:rPr>
      </w:pPr>
    </w:p>
    <w:p w:rsidR="00644134" w:rsidRDefault="00277F5D" w:rsidP="00644134">
      <w:pPr>
        <w:ind w:left="233" w:hangingChars="100" w:hanging="233"/>
        <w:rPr>
          <w:rFonts w:asciiTheme="majorEastAsia" w:eastAsiaTheme="majorEastAsia" w:hAnsiTheme="majorEastAsia"/>
          <w:sz w:val="24"/>
        </w:rPr>
      </w:pPr>
      <w:r>
        <w:rPr>
          <w:rFonts w:asciiTheme="majorEastAsia" w:eastAsiaTheme="majorEastAsia" w:hAnsiTheme="majorEastAsia" w:hint="eastAsia"/>
          <w:sz w:val="24"/>
        </w:rPr>
        <w:t>14</w:t>
      </w:r>
      <w:r w:rsidR="00644134">
        <w:rPr>
          <w:rFonts w:asciiTheme="majorEastAsia" w:eastAsiaTheme="majorEastAsia" w:hAnsiTheme="majorEastAsia" w:hint="eastAsia"/>
          <w:sz w:val="24"/>
        </w:rPr>
        <w:t>．</w:t>
      </w:r>
      <w:r w:rsidR="00644134" w:rsidRPr="00ED0978">
        <w:rPr>
          <w:rFonts w:asciiTheme="majorEastAsia" w:eastAsiaTheme="majorEastAsia" w:hAnsiTheme="majorEastAsia" w:hint="eastAsia"/>
          <w:sz w:val="24"/>
        </w:rPr>
        <w:t>臨時・非常勤等職員の処遇改善について</w:t>
      </w:r>
    </w:p>
    <w:p w:rsidR="00D57024" w:rsidRPr="00D57024" w:rsidRDefault="00BC3BA0" w:rsidP="00D57024">
      <w:pPr>
        <w:ind w:left="425" w:hangingChars="200" w:hanging="425"/>
        <w:rPr>
          <w:rFonts w:asciiTheme="minorEastAsia" w:eastAsiaTheme="minorEastAsia" w:hAnsiTheme="minorEastAsia"/>
          <w:szCs w:val="22"/>
        </w:rPr>
      </w:pPr>
      <w:r w:rsidRPr="009C7869">
        <w:rPr>
          <w:rFonts w:asciiTheme="minorEastAsia" w:eastAsiaTheme="minorEastAsia" w:hAnsiTheme="minorEastAsia" w:hint="eastAsia"/>
          <w:szCs w:val="22"/>
        </w:rPr>
        <w:t>（</w:t>
      </w:r>
      <w:r w:rsidR="00644134">
        <w:rPr>
          <w:rFonts w:asciiTheme="minorEastAsia" w:eastAsiaTheme="minorEastAsia" w:hAnsiTheme="minorEastAsia" w:hint="eastAsia"/>
          <w:szCs w:val="22"/>
        </w:rPr>
        <w:t>１</w:t>
      </w:r>
      <w:r w:rsidRPr="009C7869">
        <w:rPr>
          <w:rFonts w:asciiTheme="minorEastAsia" w:eastAsiaTheme="minorEastAsia" w:hAnsiTheme="minorEastAsia" w:hint="eastAsia"/>
          <w:szCs w:val="22"/>
        </w:rPr>
        <w:t>）</w:t>
      </w:r>
      <w:r w:rsidR="00D57024" w:rsidRPr="00D57024">
        <w:rPr>
          <w:rFonts w:asciiTheme="minorEastAsia" w:eastAsiaTheme="minorEastAsia" w:hAnsiTheme="minorEastAsia" w:hint="eastAsia"/>
          <w:szCs w:val="22"/>
        </w:rPr>
        <w:t>2020年４月からの会計年度任用職員制度の実施にむけた対応について、条例制定等のスケジュールを明らかにするとともに、必要な予算の確保の観点から、予定される会計年度任用職員制度の大枠について決定すること。</w:t>
      </w:r>
    </w:p>
    <w:p w:rsidR="00CC0A89" w:rsidRPr="00CC0A89" w:rsidRDefault="00D57024" w:rsidP="00D57024">
      <w:pPr>
        <w:ind w:left="425" w:hangingChars="200" w:hanging="425"/>
        <w:rPr>
          <w:rFonts w:asciiTheme="minorEastAsia" w:eastAsiaTheme="minorEastAsia" w:hAnsiTheme="minorEastAsia"/>
          <w:szCs w:val="22"/>
        </w:rPr>
      </w:pPr>
      <w:r w:rsidRPr="00D57024">
        <w:rPr>
          <w:rFonts w:asciiTheme="minorEastAsia" w:eastAsiaTheme="minorEastAsia" w:hAnsiTheme="minorEastAsia" w:hint="eastAsia"/>
          <w:szCs w:val="22"/>
        </w:rPr>
        <w:t xml:space="preserve">　　　また、現行制度においては、職務給原則や同一労働同一賃金の趣旨を踏まえ、自治体最低賃金の水準を満たすよう引き上げを実施するとともに、諸手当・休暇・その他の労働条件については、人事院規則などでの国公非常勤職員に関する規定や労働基準法などの法令、総務省「2014年通知」などを踏まえ、通勤手当（費用弁償）や時間外勤務手当（追加報酬）の全額支払い、忌引休暇、病気休暇、子の看護休暇、短期介護休暇、育児休暇などの諸休暇制度の整備を進めること。</w:t>
      </w:r>
    </w:p>
    <w:p w:rsidR="00CD3FAF" w:rsidRPr="009C7869" w:rsidRDefault="00BC3BA0" w:rsidP="008336FE">
      <w:pPr>
        <w:rPr>
          <w:rFonts w:asciiTheme="minorEastAsia" w:eastAsiaTheme="minorEastAsia" w:hAnsiTheme="minorEastAsia"/>
          <w:szCs w:val="22"/>
        </w:rPr>
      </w:pPr>
      <w:r>
        <w:rPr>
          <w:rFonts w:asciiTheme="minorEastAsia" w:eastAsiaTheme="minorEastAsia" w:hAnsiTheme="minorEastAsia" w:hint="eastAsia"/>
          <w:szCs w:val="22"/>
        </w:rPr>
        <w:t>（</w:t>
      </w:r>
      <w:r w:rsidR="00644134">
        <w:rPr>
          <w:rFonts w:asciiTheme="minorEastAsia" w:eastAsiaTheme="minorEastAsia" w:hAnsiTheme="minorEastAsia" w:hint="eastAsia"/>
          <w:szCs w:val="22"/>
        </w:rPr>
        <w:t>２</w:t>
      </w:r>
      <w:r w:rsidR="00BD6353" w:rsidRPr="009C7869">
        <w:rPr>
          <w:rFonts w:asciiTheme="minorEastAsia" w:eastAsiaTheme="minorEastAsia" w:hAnsiTheme="minorEastAsia" w:hint="eastAsia"/>
          <w:szCs w:val="22"/>
        </w:rPr>
        <w:t>）</w:t>
      </w:r>
      <w:r w:rsidR="009C7869" w:rsidRPr="009C7869">
        <w:rPr>
          <w:rFonts w:asciiTheme="minorEastAsia" w:eastAsiaTheme="minorEastAsia" w:hAnsiTheme="minorEastAsia" w:hint="eastAsia"/>
          <w:szCs w:val="22"/>
        </w:rPr>
        <w:t>雇用安定</w:t>
      </w:r>
    </w:p>
    <w:p w:rsidR="00CD3FAF" w:rsidRPr="009C7869" w:rsidRDefault="00CD3FAF" w:rsidP="00CD3FAF">
      <w:pPr>
        <w:ind w:left="638" w:hangingChars="300" w:hanging="638"/>
        <w:rPr>
          <w:rFonts w:asciiTheme="minorEastAsia" w:eastAsiaTheme="minorEastAsia" w:hAnsiTheme="minorEastAsia"/>
          <w:szCs w:val="22"/>
        </w:rPr>
      </w:pPr>
      <w:r w:rsidRPr="009C7869">
        <w:rPr>
          <w:rFonts w:asciiTheme="minorEastAsia" w:eastAsiaTheme="minorEastAsia" w:hAnsiTheme="minorEastAsia" w:hint="eastAsia"/>
          <w:szCs w:val="22"/>
        </w:rPr>
        <w:t xml:space="preserve">　　①　恒常的な業務に就いている</w:t>
      </w:r>
      <w:r w:rsidR="009C7869" w:rsidRPr="009C7869">
        <w:rPr>
          <w:rFonts w:asciiTheme="minorEastAsia" w:eastAsiaTheme="minorEastAsia" w:hAnsiTheme="minorEastAsia" w:hint="eastAsia"/>
          <w:szCs w:val="22"/>
        </w:rPr>
        <w:t>臨時・非常勤等職員</w:t>
      </w:r>
      <w:r w:rsidRPr="009C7869">
        <w:rPr>
          <w:rFonts w:asciiTheme="minorEastAsia" w:eastAsiaTheme="minorEastAsia" w:hAnsiTheme="minorEastAsia" w:hint="eastAsia"/>
          <w:szCs w:val="22"/>
        </w:rPr>
        <w:t>について、</w:t>
      </w:r>
      <w:r w:rsidR="009C7869" w:rsidRPr="009C7869">
        <w:rPr>
          <w:rFonts w:asciiTheme="minorEastAsia" w:eastAsiaTheme="minorEastAsia" w:hAnsiTheme="minorEastAsia" w:hint="eastAsia"/>
          <w:szCs w:val="22"/>
        </w:rPr>
        <w:t>雇用更新年限を設けないこと</w:t>
      </w:r>
      <w:r w:rsidRPr="009C7869">
        <w:rPr>
          <w:rFonts w:asciiTheme="minorEastAsia" w:eastAsiaTheme="minorEastAsia" w:hAnsiTheme="minorEastAsia" w:hint="eastAsia"/>
          <w:szCs w:val="22"/>
        </w:rPr>
        <w:t>。</w:t>
      </w:r>
    </w:p>
    <w:p w:rsidR="00CD3FAF" w:rsidRDefault="00CD3FAF" w:rsidP="00CD3FAF">
      <w:pPr>
        <w:ind w:left="638" w:hangingChars="300" w:hanging="638"/>
        <w:rPr>
          <w:rFonts w:asciiTheme="minorEastAsia" w:eastAsiaTheme="minorEastAsia" w:hAnsiTheme="minorEastAsia"/>
          <w:szCs w:val="22"/>
        </w:rPr>
      </w:pPr>
      <w:r w:rsidRPr="009C7869">
        <w:rPr>
          <w:rFonts w:asciiTheme="minorEastAsia" w:eastAsiaTheme="minorEastAsia" w:hAnsiTheme="minorEastAsia" w:hint="eastAsia"/>
          <w:szCs w:val="22"/>
        </w:rPr>
        <w:t xml:space="preserve">　　②　恒常的な業務に就いている臨時・非常勤等職員について、すでに雇用更新年限が設けられている場合、その廃止と雇用継続を行うこと。</w:t>
      </w:r>
    </w:p>
    <w:p w:rsidR="009C7869" w:rsidRPr="009C7869" w:rsidRDefault="009C7869" w:rsidP="00CD3FAF">
      <w:pPr>
        <w:ind w:left="638" w:hangingChars="300" w:hanging="638"/>
        <w:rPr>
          <w:rFonts w:asciiTheme="minorEastAsia" w:eastAsiaTheme="minorEastAsia" w:hAnsiTheme="minorEastAsia"/>
          <w:szCs w:val="22"/>
        </w:rPr>
      </w:pPr>
      <w:r>
        <w:rPr>
          <w:rFonts w:asciiTheme="minorEastAsia" w:eastAsiaTheme="minorEastAsia" w:hAnsiTheme="minorEastAsia" w:hint="eastAsia"/>
          <w:szCs w:val="22"/>
        </w:rPr>
        <w:t xml:space="preserve">　　③　新たに任用される臨時・非常勤等職員に対して、</w:t>
      </w:r>
      <w:r w:rsidRPr="009C7869">
        <w:rPr>
          <w:rFonts w:asciiTheme="minorEastAsia" w:eastAsiaTheme="minorEastAsia" w:hAnsiTheme="minorEastAsia" w:hint="eastAsia"/>
          <w:szCs w:val="22"/>
        </w:rPr>
        <w:t>雇用更新年限を設定しないこと。</w:t>
      </w:r>
    </w:p>
    <w:p w:rsidR="00CD3FAF" w:rsidRPr="009C7869" w:rsidRDefault="00CD3FAF" w:rsidP="00CD3FAF">
      <w:pPr>
        <w:ind w:left="638" w:hangingChars="300" w:hanging="638"/>
        <w:rPr>
          <w:rFonts w:asciiTheme="minorEastAsia" w:eastAsiaTheme="minorEastAsia" w:hAnsiTheme="minorEastAsia"/>
          <w:szCs w:val="22"/>
        </w:rPr>
      </w:pPr>
      <w:r w:rsidRPr="009C7869">
        <w:rPr>
          <w:rFonts w:asciiTheme="minorEastAsia" w:eastAsiaTheme="minorEastAsia" w:hAnsiTheme="minorEastAsia" w:hint="eastAsia"/>
          <w:szCs w:val="22"/>
        </w:rPr>
        <w:t xml:space="preserve">　　</w:t>
      </w:r>
      <w:r w:rsidR="009C7869" w:rsidRPr="009C7869">
        <w:rPr>
          <w:rFonts w:asciiTheme="minorEastAsia" w:eastAsiaTheme="minorEastAsia" w:hAnsiTheme="minorEastAsia" w:hint="eastAsia"/>
          <w:szCs w:val="22"/>
        </w:rPr>
        <w:t>④</w:t>
      </w:r>
      <w:r w:rsidRPr="009C7869">
        <w:rPr>
          <w:rFonts w:asciiTheme="minorEastAsia" w:eastAsiaTheme="minorEastAsia" w:hAnsiTheme="minorEastAsia" w:hint="eastAsia"/>
          <w:szCs w:val="22"/>
        </w:rPr>
        <w:t xml:space="preserve">　臨時・非常勤等職員の空白期間を廃止すること。</w:t>
      </w:r>
    </w:p>
    <w:p w:rsidR="00CD3FAF" w:rsidRDefault="00CD3FAF" w:rsidP="00CD3FAF">
      <w:pPr>
        <w:ind w:left="638" w:hangingChars="300" w:hanging="638"/>
        <w:rPr>
          <w:rFonts w:asciiTheme="minorEastAsia" w:eastAsiaTheme="minorEastAsia" w:hAnsiTheme="minorEastAsia"/>
          <w:szCs w:val="22"/>
        </w:rPr>
      </w:pPr>
      <w:r w:rsidRPr="001B602D">
        <w:rPr>
          <w:rFonts w:asciiTheme="minorEastAsia" w:eastAsiaTheme="minorEastAsia" w:hAnsiTheme="minorEastAsia" w:hint="eastAsia"/>
          <w:szCs w:val="22"/>
        </w:rPr>
        <w:t xml:space="preserve">　　⑤　</w:t>
      </w:r>
      <w:r w:rsidR="001B602D" w:rsidRPr="001B602D">
        <w:rPr>
          <w:rFonts w:asciiTheme="minorEastAsia" w:eastAsiaTheme="minorEastAsia" w:hAnsiTheme="minorEastAsia" w:hint="eastAsia"/>
          <w:szCs w:val="22"/>
        </w:rPr>
        <w:t>恒常的な業務に就いているフルタイムまたはフルタイムに準じる職員については、正規職員への転換措置をはかること。</w:t>
      </w:r>
    </w:p>
    <w:p w:rsidR="00CD3FAF" w:rsidRPr="001B602D" w:rsidRDefault="00BD6353" w:rsidP="00CD3FAF">
      <w:pPr>
        <w:ind w:left="638" w:hangingChars="300" w:hanging="638"/>
        <w:rPr>
          <w:rFonts w:asciiTheme="minorEastAsia" w:eastAsiaTheme="minorEastAsia" w:hAnsiTheme="minorEastAsia"/>
          <w:szCs w:val="22"/>
        </w:rPr>
      </w:pPr>
      <w:r w:rsidRPr="001B602D">
        <w:rPr>
          <w:rFonts w:asciiTheme="minorEastAsia" w:eastAsiaTheme="minorEastAsia" w:hAnsiTheme="minorEastAsia" w:hint="eastAsia"/>
          <w:szCs w:val="22"/>
        </w:rPr>
        <w:t>（</w:t>
      </w:r>
      <w:r w:rsidR="00BC3BA0">
        <w:rPr>
          <w:rFonts w:asciiTheme="minorEastAsia" w:eastAsiaTheme="minorEastAsia" w:hAnsiTheme="minorEastAsia" w:hint="eastAsia"/>
          <w:szCs w:val="22"/>
        </w:rPr>
        <w:t>３</w:t>
      </w:r>
      <w:r w:rsidRPr="001B602D">
        <w:rPr>
          <w:rFonts w:asciiTheme="minorEastAsia" w:eastAsiaTheme="minorEastAsia" w:hAnsiTheme="minorEastAsia" w:hint="eastAsia"/>
          <w:szCs w:val="22"/>
        </w:rPr>
        <w:t>）</w:t>
      </w:r>
      <w:r w:rsidR="00882D3E" w:rsidRPr="00882D3E">
        <w:rPr>
          <w:rFonts w:asciiTheme="minorEastAsia" w:eastAsiaTheme="minorEastAsia" w:hAnsiTheme="minorEastAsia" w:hint="eastAsia"/>
          <w:szCs w:val="22"/>
        </w:rPr>
        <w:t>現行の職員制度について</w:t>
      </w:r>
    </w:p>
    <w:p w:rsidR="00CD3FAF" w:rsidRPr="00BC3BA0" w:rsidRDefault="009C3F9A" w:rsidP="00CD3FAF">
      <w:pPr>
        <w:ind w:left="638" w:hangingChars="300" w:hanging="638"/>
        <w:rPr>
          <w:rFonts w:asciiTheme="minorEastAsia" w:eastAsiaTheme="minorEastAsia" w:hAnsiTheme="minorEastAsia"/>
          <w:szCs w:val="22"/>
        </w:rPr>
      </w:pPr>
      <w:r w:rsidRPr="001B602D">
        <w:rPr>
          <w:rFonts w:asciiTheme="minorEastAsia" w:eastAsiaTheme="minorEastAsia" w:hAnsiTheme="minorEastAsia" w:hint="eastAsia"/>
          <w:szCs w:val="22"/>
        </w:rPr>
        <w:lastRenderedPageBreak/>
        <w:t xml:space="preserve">　　①　自治体最低賃金を時給1,0</w:t>
      </w:r>
      <w:r w:rsidR="00882D3E">
        <w:rPr>
          <w:rFonts w:asciiTheme="minorEastAsia" w:eastAsiaTheme="minorEastAsia" w:hAnsiTheme="minorEastAsia" w:hint="eastAsia"/>
          <w:szCs w:val="22"/>
        </w:rPr>
        <w:t>4</w:t>
      </w:r>
      <w:r w:rsidRPr="001B602D">
        <w:rPr>
          <w:rFonts w:asciiTheme="minorEastAsia" w:eastAsiaTheme="minorEastAsia" w:hAnsiTheme="minorEastAsia" w:hint="eastAsia"/>
          <w:szCs w:val="22"/>
        </w:rPr>
        <w:t>0円（県職</w:t>
      </w:r>
      <w:r w:rsidR="001B602D" w:rsidRPr="001B602D">
        <w:rPr>
          <w:rFonts w:asciiTheme="minorEastAsia" w:eastAsiaTheme="minorEastAsia" w:hAnsiTheme="minorEastAsia" w:hint="eastAsia"/>
          <w:szCs w:val="22"/>
        </w:rPr>
        <w:t>行</w:t>
      </w:r>
      <w:r w:rsidR="00882D3E">
        <w:rPr>
          <w:rFonts w:asciiTheme="minorEastAsia" w:eastAsiaTheme="minorEastAsia" w:hAnsiTheme="minorEastAsia" w:hint="eastAsia"/>
          <w:szCs w:val="22"/>
        </w:rPr>
        <w:t>(一)</w:t>
      </w:r>
      <w:r w:rsidRPr="001B602D">
        <w:rPr>
          <w:rFonts w:asciiTheme="minorEastAsia" w:eastAsiaTheme="minorEastAsia" w:hAnsiTheme="minorEastAsia" w:hint="eastAsia"/>
          <w:szCs w:val="22"/>
        </w:rPr>
        <w:t>１級13号相当</w:t>
      </w:r>
      <w:r w:rsidR="00882D3E">
        <w:rPr>
          <w:rFonts w:asciiTheme="minorEastAsia" w:eastAsiaTheme="minorEastAsia" w:hAnsiTheme="minorEastAsia" w:hint="eastAsia"/>
          <w:szCs w:val="22"/>
        </w:rPr>
        <w:t>額</w:t>
      </w:r>
      <w:r w:rsidR="00D37A7E">
        <w:rPr>
          <w:rFonts w:asciiTheme="minorEastAsia" w:eastAsiaTheme="minorEastAsia" w:hAnsiTheme="minorEastAsia" w:hint="eastAsia"/>
          <w:szCs w:val="22"/>
        </w:rPr>
        <w:t>16</w:t>
      </w:r>
      <w:r w:rsidR="00882D3E">
        <w:rPr>
          <w:rFonts w:asciiTheme="minorEastAsia" w:eastAsiaTheme="minorEastAsia" w:hAnsiTheme="minorEastAsia" w:hint="eastAsia"/>
          <w:szCs w:val="22"/>
        </w:rPr>
        <w:t>1</w:t>
      </w:r>
      <w:r w:rsidRPr="001B602D">
        <w:rPr>
          <w:rFonts w:asciiTheme="minorEastAsia" w:eastAsiaTheme="minorEastAsia" w:hAnsiTheme="minorEastAsia" w:hint="eastAsia"/>
          <w:szCs w:val="22"/>
        </w:rPr>
        <w:t>,</w:t>
      </w:r>
      <w:r w:rsidR="00882D3E">
        <w:rPr>
          <w:rFonts w:asciiTheme="minorEastAsia" w:eastAsiaTheme="minorEastAsia" w:hAnsiTheme="minorEastAsia" w:hint="eastAsia"/>
          <w:szCs w:val="22"/>
        </w:rPr>
        <w:t>9</w:t>
      </w:r>
      <w:r w:rsidRPr="001B602D">
        <w:rPr>
          <w:rFonts w:asciiTheme="minorEastAsia" w:eastAsiaTheme="minorEastAsia" w:hAnsiTheme="minorEastAsia" w:hint="eastAsia"/>
          <w:szCs w:val="22"/>
        </w:rPr>
        <w:t>00円÷20日÷７時間45分）以上とし、正規職員との均等待遇をはか</w:t>
      </w:r>
      <w:r w:rsidRPr="00BC3BA0">
        <w:rPr>
          <w:rFonts w:asciiTheme="minorEastAsia" w:eastAsiaTheme="minorEastAsia" w:hAnsiTheme="minorEastAsia" w:hint="eastAsia"/>
          <w:szCs w:val="22"/>
        </w:rPr>
        <w:t>ること。</w:t>
      </w:r>
      <w:r w:rsidR="00882D3E" w:rsidRPr="00882D3E">
        <w:rPr>
          <w:rFonts w:asciiTheme="minorEastAsia" w:eastAsiaTheme="minorEastAsia" w:hAnsiTheme="minorEastAsia" w:hint="eastAsia"/>
          <w:szCs w:val="22"/>
        </w:rPr>
        <w:t>また、常勤職員の給料表がプラス改定された場合は、少なくとも同様の引き上げを行うこと。引き上げ時期は４月に遡及し、支給すること。最低賃金の改正に伴い、すみやかに賃金改正を行うこと。</w:t>
      </w:r>
    </w:p>
    <w:p w:rsidR="00882D3E" w:rsidRDefault="009C3F9A" w:rsidP="00CD3FAF">
      <w:pPr>
        <w:ind w:left="638" w:hangingChars="300" w:hanging="638"/>
        <w:rPr>
          <w:rFonts w:asciiTheme="minorEastAsia" w:eastAsiaTheme="minorEastAsia" w:hAnsiTheme="minorEastAsia"/>
          <w:szCs w:val="22"/>
        </w:rPr>
      </w:pPr>
      <w:r w:rsidRPr="00BC3BA0">
        <w:rPr>
          <w:rFonts w:asciiTheme="minorEastAsia" w:eastAsiaTheme="minorEastAsia" w:hAnsiTheme="minorEastAsia" w:hint="eastAsia"/>
          <w:szCs w:val="22"/>
        </w:rPr>
        <w:t xml:space="preserve">　　</w:t>
      </w:r>
      <w:r w:rsidR="00BC3BA0" w:rsidRPr="00BC3BA0">
        <w:rPr>
          <w:rFonts w:asciiTheme="minorEastAsia" w:eastAsiaTheme="minorEastAsia" w:hAnsiTheme="minorEastAsia" w:hint="eastAsia"/>
          <w:szCs w:val="22"/>
        </w:rPr>
        <w:t>②</w:t>
      </w:r>
      <w:r w:rsidR="00BD6353" w:rsidRPr="00BC3BA0">
        <w:rPr>
          <w:rFonts w:asciiTheme="minorEastAsia" w:eastAsiaTheme="minorEastAsia" w:hAnsiTheme="minorEastAsia" w:hint="eastAsia"/>
          <w:szCs w:val="22"/>
        </w:rPr>
        <w:t xml:space="preserve">　</w:t>
      </w:r>
      <w:r w:rsidR="00882D3E" w:rsidRPr="00882D3E">
        <w:rPr>
          <w:rFonts w:asciiTheme="minorEastAsia" w:eastAsiaTheme="minorEastAsia" w:hAnsiTheme="minorEastAsia" w:hint="eastAsia"/>
          <w:szCs w:val="22"/>
        </w:rPr>
        <w:t>賃金改善について、37円/ｈ＋２％（格差是正と定期昇給分含む）以上の引き上げを実施すること。</w:t>
      </w:r>
    </w:p>
    <w:p w:rsidR="00882D3E" w:rsidRDefault="00882D3E" w:rsidP="00CD3FAF">
      <w:pPr>
        <w:ind w:left="638" w:hangingChars="300" w:hanging="638"/>
        <w:rPr>
          <w:rFonts w:asciiTheme="minorEastAsia" w:eastAsiaTheme="minorEastAsia" w:hAnsiTheme="minorEastAsia"/>
          <w:szCs w:val="22"/>
        </w:rPr>
      </w:pPr>
      <w:r>
        <w:rPr>
          <w:rFonts w:asciiTheme="minorEastAsia" w:eastAsiaTheme="minorEastAsia" w:hAnsiTheme="minorEastAsia" w:hint="eastAsia"/>
          <w:szCs w:val="22"/>
        </w:rPr>
        <w:t xml:space="preserve">　　③　</w:t>
      </w:r>
      <w:r w:rsidRPr="00882D3E">
        <w:rPr>
          <w:rFonts w:asciiTheme="minorEastAsia" w:eastAsiaTheme="minorEastAsia" w:hAnsiTheme="minorEastAsia" w:hint="eastAsia"/>
          <w:szCs w:val="22"/>
        </w:rPr>
        <w:t>実務経験、能力に基づいて報酬決定を行うこと。（昇給制度の確立）</w:t>
      </w:r>
    </w:p>
    <w:p w:rsidR="00882D3E" w:rsidRDefault="00882D3E" w:rsidP="00CD3FAF">
      <w:pPr>
        <w:ind w:left="638" w:hangingChars="300" w:hanging="638"/>
        <w:rPr>
          <w:rFonts w:asciiTheme="minorEastAsia" w:eastAsiaTheme="minorEastAsia" w:hAnsiTheme="minorEastAsia"/>
          <w:szCs w:val="22"/>
        </w:rPr>
      </w:pPr>
      <w:r>
        <w:rPr>
          <w:rFonts w:asciiTheme="minorEastAsia" w:eastAsiaTheme="minorEastAsia" w:hAnsiTheme="minorEastAsia" w:hint="eastAsia"/>
          <w:szCs w:val="22"/>
        </w:rPr>
        <w:t xml:space="preserve">　　④　</w:t>
      </w:r>
      <w:r w:rsidRPr="00882D3E">
        <w:rPr>
          <w:rFonts w:asciiTheme="minorEastAsia" w:eastAsiaTheme="minorEastAsia" w:hAnsiTheme="minorEastAsia" w:hint="eastAsia"/>
          <w:szCs w:val="22"/>
        </w:rPr>
        <w:t>通勤費用（費用弁償を含む）について全額支払うこと。</w:t>
      </w:r>
    </w:p>
    <w:p w:rsidR="00882D3E" w:rsidRDefault="00882D3E" w:rsidP="00CD3FAF">
      <w:pPr>
        <w:ind w:left="638" w:hangingChars="300" w:hanging="638"/>
        <w:rPr>
          <w:rFonts w:asciiTheme="minorEastAsia" w:eastAsiaTheme="minorEastAsia" w:hAnsiTheme="minorEastAsia"/>
          <w:szCs w:val="22"/>
        </w:rPr>
      </w:pPr>
      <w:r>
        <w:rPr>
          <w:rFonts w:asciiTheme="minorEastAsia" w:eastAsiaTheme="minorEastAsia" w:hAnsiTheme="minorEastAsia" w:hint="eastAsia"/>
          <w:szCs w:val="22"/>
        </w:rPr>
        <w:t xml:space="preserve">　　⑤　</w:t>
      </w:r>
      <w:r w:rsidR="00456B2F" w:rsidRPr="00BC3BA0">
        <w:rPr>
          <w:rFonts w:asciiTheme="minorEastAsia" w:eastAsiaTheme="minorEastAsia" w:hAnsiTheme="minorEastAsia" w:hint="eastAsia"/>
          <w:szCs w:val="22"/>
        </w:rPr>
        <w:t>時間外勤務手当（追加報酬）について全額支払うこと。</w:t>
      </w:r>
    </w:p>
    <w:p w:rsidR="00882D3E" w:rsidRDefault="00456B2F" w:rsidP="00CD3FAF">
      <w:pPr>
        <w:ind w:left="638" w:hangingChars="300" w:hanging="638"/>
        <w:rPr>
          <w:rFonts w:asciiTheme="minorEastAsia" w:eastAsiaTheme="minorEastAsia" w:hAnsiTheme="minorEastAsia"/>
          <w:szCs w:val="22"/>
        </w:rPr>
      </w:pPr>
      <w:r>
        <w:rPr>
          <w:rFonts w:asciiTheme="minorEastAsia" w:eastAsiaTheme="minorEastAsia" w:hAnsiTheme="minorEastAsia" w:hint="eastAsia"/>
          <w:szCs w:val="22"/>
        </w:rPr>
        <w:t xml:space="preserve">　　⑥　</w:t>
      </w:r>
      <w:r w:rsidRPr="00456B2F">
        <w:rPr>
          <w:rFonts w:asciiTheme="minorEastAsia" w:eastAsiaTheme="minorEastAsia" w:hAnsiTheme="minorEastAsia" w:hint="eastAsia"/>
          <w:szCs w:val="22"/>
        </w:rPr>
        <w:t>常勤職員との均衡均等待遇に基づき、</w:t>
      </w:r>
      <w:r w:rsidRPr="00BC3BA0">
        <w:rPr>
          <w:rFonts w:ascii="ＭＳ 明朝" w:hint="eastAsia"/>
          <w:kern w:val="0"/>
          <w:szCs w:val="22"/>
        </w:rPr>
        <w:t>次の休暇・休業を制度化すること。</w:t>
      </w:r>
    </w:p>
    <w:p w:rsidR="00223662" w:rsidRPr="00BC3BA0" w:rsidRDefault="006D2397" w:rsidP="00456B2F">
      <w:pPr>
        <w:ind w:left="638" w:hangingChars="300" w:hanging="638"/>
        <w:rPr>
          <w:rFonts w:ascii="ＭＳ 明朝"/>
          <w:kern w:val="0"/>
          <w:szCs w:val="22"/>
        </w:rPr>
      </w:pPr>
      <w:r w:rsidRPr="00BC3BA0">
        <w:rPr>
          <w:rFonts w:asciiTheme="minorEastAsia" w:eastAsiaTheme="minorEastAsia" w:hAnsiTheme="minorEastAsia" w:hint="eastAsia"/>
          <w:szCs w:val="22"/>
        </w:rPr>
        <w:t xml:space="preserve">　　</w:t>
      </w:r>
      <w:r w:rsidR="00BC3BA0" w:rsidRPr="00BC3BA0">
        <w:rPr>
          <w:rFonts w:ascii="ＭＳ 明朝" w:hint="eastAsia"/>
          <w:kern w:val="0"/>
          <w:szCs w:val="22"/>
        </w:rPr>
        <w:t xml:space="preserve">　</w:t>
      </w:r>
      <w:r w:rsidR="00223662" w:rsidRPr="00BC3BA0">
        <w:rPr>
          <w:rFonts w:ascii="ＭＳ 明朝" w:hint="eastAsia"/>
          <w:kern w:val="0"/>
          <w:szCs w:val="22"/>
        </w:rPr>
        <w:t>ア　年次有給休暇（年次繰り越しを含む）</w:t>
      </w:r>
    </w:p>
    <w:p w:rsidR="00223662" w:rsidRPr="00BC3BA0" w:rsidRDefault="00223662" w:rsidP="00456B2F">
      <w:pPr>
        <w:autoSpaceDE w:val="0"/>
        <w:autoSpaceDN w:val="0"/>
        <w:adjustRightInd w:val="0"/>
        <w:ind w:firstLineChars="300" w:firstLine="638"/>
        <w:textAlignment w:val="center"/>
        <w:rPr>
          <w:rFonts w:ascii="ＭＳ 明朝"/>
          <w:kern w:val="0"/>
          <w:szCs w:val="22"/>
        </w:rPr>
      </w:pPr>
      <w:r w:rsidRPr="00BC3BA0">
        <w:rPr>
          <w:rFonts w:ascii="ＭＳ 明朝" w:hint="eastAsia"/>
          <w:kern w:val="0"/>
          <w:szCs w:val="22"/>
        </w:rPr>
        <w:t>イ　産前・産後休暇</w:t>
      </w:r>
    </w:p>
    <w:p w:rsidR="00223662" w:rsidRPr="00BC3BA0" w:rsidRDefault="00223662" w:rsidP="00456B2F">
      <w:pPr>
        <w:autoSpaceDE w:val="0"/>
        <w:autoSpaceDN w:val="0"/>
        <w:adjustRightInd w:val="0"/>
        <w:ind w:firstLineChars="300" w:firstLine="638"/>
        <w:textAlignment w:val="center"/>
        <w:rPr>
          <w:rFonts w:ascii="ＭＳ 明朝"/>
          <w:kern w:val="0"/>
          <w:szCs w:val="22"/>
        </w:rPr>
      </w:pPr>
      <w:r w:rsidRPr="00BC3BA0">
        <w:rPr>
          <w:rFonts w:ascii="ＭＳ 明朝" w:hint="eastAsia"/>
          <w:kern w:val="0"/>
          <w:szCs w:val="22"/>
        </w:rPr>
        <w:t>ウ　病気休暇</w:t>
      </w:r>
    </w:p>
    <w:p w:rsidR="00223662" w:rsidRPr="00BC3BA0" w:rsidRDefault="00223662" w:rsidP="00456B2F">
      <w:pPr>
        <w:autoSpaceDE w:val="0"/>
        <w:autoSpaceDN w:val="0"/>
        <w:adjustRightInd w:val="0"/>
        <w:ind w:firstLineChars="300" w:firstLine="638"/>
        <w:textAlignment w:val="center"/>
        <w:rPr>
          <w:rFonts w:ascii="ＭＳ 明朝"/>
          <w:kern w:val="0"/>
          <w:szCs w:val="22"/>
        </w:rPr>
      </w:pPr>
      <w:r w:rsidRPr="00BC3BA0">
        <w:rPr>
          <w:rFonts w:ascii="ＭＳ 明朝" w:hint="eastAsia"/>
          <w:kern w:val="0"/>
          <w:szCs w:val="22"/>
        </w:rPr>
        <w:t>エ　忌引休暇</w:t>
      </w:r>
      <w:r w:rsidR="00456B2F">
        <w:rPr>
          <w:rFonts w:ascii="ＭＳ 明朝" w:hint="eastAsia"/>
          <w:kern w:val="0"/>
          <w:szCs w:val="22"/>
        </w:rPr>
        <w:t xml:space="preserve">　　</w:t>
      </w:r>
      <w:r w:rsidR="00456B2F" w:rsidRPr="00456B2F">
        <w:rPr>
          <w:rFonts w:ascii="ＭＳ 明朝" w:hint="eastAsia"/>
          <w:kern w:val="0"/>
          <w:szCs w:val="22"/>
        </w:rPr>
        <w:t>国の非常勤職員の制度改正を踏まえ、すべての職員を対象とすること。</w:t>
      </w:r>
    </w:p>
    <w:p w:rsidR="00223662" w:rsidRPr="00BC3BA0" w:rsidRDefault="00223662" w:rsidP="00456B2F">
      <w:pPr>
        <w:autoSpaceDE w:val="0"/>
        <w:autoSpaceDN w:val="0"/>
        <w:adjustRightInd w:val="0"/>
        <w:ind w:firstLineChars="300" w:firstLine="638"/>
        <w:textAlignment w:val="center"/>
        <w:rPr>
          <w:rFonts w:ascii="ＭＳ 明朝"/>
          <w:kern w:val="0"/>
          <w:szCs w:val="22"/>
        </w:rPr>
      </w:pPr>
      <w:r w:rsidRPr="00BC3BA0">
        <w:rPr>
          <w:rFonts w:ascii="ＭＳ 明朝" w:hint="eastAsia"/>
          <w:kern w:val="0"/>
          <w:szCs w:val="22"/>
        </w:rPr>
        <w:t>オ　短期介護休暇</w:t>
      </w:r>
    </w:p>
    <w:p w:rsidR="00223662" w:rsidRPr="00BC3BA0" w:rsidRDefault="00223662" w:rsidP="00456B2F">
      <w:pPr>
        <w:autoSpaceDE w:val="0"/>
        <w:autoSpaceDN w:val="0"/>
        <w:adjustRightInd w:val="0"/>
        <w:ind w:firstLineChars="300" w:firstLine="638"/>
        <w:textAlignment w:val="center"/>
        <w:rPr>
          <w:rFonts w:ascii="ＭＳ 明朝"/>
          <w:kern w:val="0"/>
          <w:szCs w:val="22"/>
        </w:rPr>
      </w:pPr>
      <w:r w:rsidRPr="00BC3BA0">
        <w:rPr>
          <w:rFonts w:ascii="ＭＳ 明朝" w:hint="eastAsia"/>
          <w:kern w:val="0"/>
          <w:szCs w:val="22"/>
        </w:rPr>
        <w:t>カ　子の看護休暇</w:t>
      </w:r>
    </w:p>
    <w:p w:rsidR="00456B2F" w:rsidRDefault="00223662" w:rsidP="00456B2F">
      <w:pPr>
        <w:autoSpaceDE w:val="0"/>
        <w:autoSpaceDN w:val="0"/>
        <w:adjustRightInd w:val="0"/>
        <w:ind w:firstLineChars="300" w:firstLine="638"/>
        <w:textAlignment w:val="center"/>
        <w:rPr>
          <w:rFonts w:ascii="ＭＳ 明朝"/>
          <w:kern w:val="0"/>
          <w:szCs w:val="22"/>
        </w:rPr>
      </w:pPr>
      <w:r w:rsidRPr="00BC3BA0">
        <w:rPr>
          <w:rFonts w:ascii="ＭＳ 明朝" w:hint="eastAsia"/>
          <w:kern w:val="0"/>
          <w:szCs w:val="22"/>
        </w:rPr>
        <w:t>キ　育児・介護休業（休暇）</w:t>
      </w:r>
      <w:r w:rsidR="00456B2F">
        <w:rPr>
          <w:rFonts w:ascii="ＭＳ 明朝" w:hint="eastAsia"/>
          <w:kern w:val="0"/>
          <w:szCs w:val="22"/>
        </w:rPr>
        <w:t xml:space="preserve">　</w:t>
      </w:r>
    </w:p>
    <w:p w:rsidR="00223662" w:rsidRPr="00BC3BA0" w:rsidRDefault="00456B2F" w:rsidP="00456B2F">
      <w:pPr>
        <w:autoSpaceDE w:val="0"/>
        <w:autoSpaceDN w:val="0"/>
        <w:adjustRightInd w:val="0"/>
        <w:ind w:firstLineChars="600" w:firstLine="1276"/>
        <w:textAlignment w:val="center"/>
        <w:rPr>
          <w:rFonts w:ascii="ＭＳ 明朝"/>
          <w:kern w:val="0"/>
          <w:szCs w:val="22"/>
        </w:rPr>
      </w:pPr>
      <w:r w:rsidRPr="00456B2F">
        <w:rPr>
          <w:rFonts w:ascii="ＭＳ 明朝" w:hint="eastAsia"/>
          <w:kern w:val="0"/>
          <w:szCs w:val="22"/>
        </w:rPr>
        <w:t>2017年10月施行の育児・介護休業法改正に合わせた見直しを確実に行うこと。</w:t>
      </w:r>
    </w:p>
    <w:p w:rsidR="00223662" w:rsidRPr="00BC3BA0" w:rsidRDefault="00223662" w:rsidP="00456B2F">
      <w:pPr>
        <w:autoSpaceDE w:val="0"/>
        <w:autoSpaceDN w:val="0"/>
        <w:adjustRightInd w:val="0"/>
        <w:ind w:firstLineChars="300" w:firstLine="638"/>
        <w:textAlignment w:val="center"/>
        <w:rPr>
          <w:rFonts w:ascii="ＭＳ 明朝"/>
          <w:kern w:val="0"/>
          <w:szCs w:val="22"/>
        </w:rPr>
      </w:pPr>
      <w:r w:rsidRPr="00BC3BA0">
        <w:rPr>
          <w:rFonts w:ascii="ＭＳ 明朝" w:hint="eastAsia"/>
          <w:kern w:val="0"/>
          <w:szCs w:val="22"/>
        </w:rPr>
        <w:t>ク　生理休暇</w:t>
      </w:r>
    </w:p>
    <w:p w:rsidR="00223662" w:rsidRPr="00BC3BA0" w:rsidRDefault="00223662" w:rsidP="00456B2F">
      <w:pPr>
        <w:autoSpaceDE w:val="0"/>
        <w:autoSpaceDN w:val="0"/>
        <w:adjustRightInd w:val="0"/>
        <w:ind w:firstLineChars="300" w:firstLine="638"/>
        <w:textAlignment w:val="center"/>
        <w:rPr>
          <w:rFonts w:ascii="ＭＳ 明朝"/>
          <w:kern w:val="0"/>
          <w:szCs w:val="22"/>
        </w:rPr>
      </w:pPr>
      <w:r w:rsidRPr="00BC3BA0">
        <w:rPr>
          <w:rFonts w:ascii="ＭＳ 明朝" w:hint="eastAsia"/>
          <w:kern w:val="0"/>
          <w:szCs w:val="22"/>
        </w:rPr>
        <w:t>ケ　夏季休暇</w:t>
      </w:r>
    </w:p>
    <w:p w:rsidR="00456B2F" w:rsidRPr="00456B2F" w:rsidRDefault="00223662" w:rsidP="00456B2F">
      <w:pPr>
        <w:autoSpaceDE w:val="0"/>
        <w:autoSpaceDN w:val="0"/>
        <w:adjustRightInd w:val="0"/>
        <w:ind w:firstLineChars="300" w:firstLine="638"/>
        <w:textAlignment w:val="center"/>
        <w:rPr>
          <w:rFonts w:ascii="ＭＳ 明朝"/>
          <w:kern w:val="0"/>
          <w:szCs w:val="22"/>
        </w:rPr>
      </w:pPr>
      <w:r w:rsidRPr="00BC3BA0">
        <w:rPr>
          <w:rFonts w:ascii="ＭＳ 明朝" w:hint="eastAsia"/>
          <w:kern w:val="0"/>
          <w:szCs w:val="22"/>
        </w:rPr>
        <w:t xml:space="preserve">コ　</w:t>
      </w:r>
      <w:r w:rsidR="00456B2F" w:rsidRPr="00456B2F">
        <w:rPr>
          <w:rFonts w:ascii="ＭＳ 明朝" w:hint="eastAsia"/>
          <w:kern w:val="0"/>
          <w:szCs w:val="22"/>
        </w:rPr>
        <w:t>結婚休暇</w:t>
      </w:r>
    </w:p>
    <w:p w:rsidR="00456B2F" w:rsidRDefault="00456B2F" w:rsidP="00456B2F">
      <w:pPr>
        <w:autoSpaceDE w:val="0"/>
        <w:autoSpaceDN w:val="0"/>
        <w:adjustRightInd w:val="0"/>
        <w:ind w:leftChars="300" w:left="1063" w:hangingChars="200" w:hanging="425"/>
        <w:textAlignment w:val="center"/>
        <w:rPr>
          <w:rFonts w:ascii="ＭＳ 明朝"/>
          <w:kern w:val="0"/>
          <w:szCs w:val="22"/>
        </w:rPr>
      </w:pPr>
      <w:r w:rsidRPr="00456B2F">
        <w:rPr>
          <w:rFonts w:ascii="ＭＳ 明朝" w:hint="eastAsia"/>
          <w:kern w:val="0"/>
          <w:szCs w:val="22"/>
        </w:rPr>
        <w:t xml:space="preserve">　　　国の非常勤職員の制度改正を踏まえ、すべての職員を対象に連続する５日の休暇を設けること。</w:t>
      </w:r>
    </w:p>
    <w:p w:rsidR="00223662" w:rsidRPr="00BC3BA0" w:rsidRDefault="00456B2F" w:rsidP="00456B2F">
      <w:pPr>
        <w:autoSpaceDE w:val="0"/>
        <w:autoSpaceDN w:val="0"/>
        <w:adjustRightInd w:val="0"/>
        <w:ind w:firstLineChars="300" w:firstLine="638"/>
        <w:textAlignment w:val="center"/>
        <w:rPr>
          <w:rFonts w:ascii="ＭＳ 明朝"/>
          <w:kern w:val="0"/>
          <w:szCs w:val="22"/>
        </w:rPr>
      </w:pPr>
      <w:r>
        <w:rPr>
          <w:rFonts w:ascii="ＭＳ 明朝" w:hint="eastAsia"/>
          <w:kern w:val="0"/>
          <w:szCs w:val="22"/>
        </w:rPr>
        <w:t xml:space="preserve">サ　</w:t>
      </w:r>
      <w:r w:rsidR="00223662" w:rsidRPr="00BC3BA0">
        <w:rPr>
          <w:rFonts w:ascii="ＭＳ 明朝" w:hint="eastAsia"/>
          <w:kern w:val="0"/>
          <w:szCs w:val="22"/>
        </w:rPr>
        <w:t>特別休暇</w:t>
      </w:r>
    </w:p>
    <w:p w:rsidR="00766083" w:rsidRPr="004D188A" w:rsidRDefault="00766083" w:rsidP="00766083">
      <w:pPr>
        <w:autoSpaceDE w:val="0"/>
        <w:autoSpaceDN w:val="0"/>
        <w:adjustRightInd w:val="0"/>
        <w:ind w:left="638" w:hangingChars="300" w:hanging="638"/>
        <w:textAlignment w:val="center"/>
        <w:rPr>
          <w:rFonts w:ascii="ＭＳ 明朝"/>
          <w:kern w:val="0"/>
          <w:szCs w:val="22"/>
        </w:rPr>
      </w:pPr>
      <w:r w:rsidRPr="00BC3BA0">
        <w:rPr>
          <w:rFonts w:ascii="ＭＳ 明朝" w:hint="eastAsia"/>
          <w:kern w:val="0"/>
          <w:szCs w:val="22"/>
        </w:rPr>
        <w:t xml:space="preserve">　　</w:t>
      </w:r>
      <w:r w:rsidR="00456B2F">
        <w:rPr>
          <w:rFonts w:ascii="ＭＳ 明朝" w:hint="eastAsia"/>
          <w:kern w:val="0"/>
          <w:szCs w:val="22"/>
        </w:rPr>
        <w:t>⑦</w:t>
      </w:r>
      <w:r w:rsidRPr="00BC3BA0">
        <w:rPr>
          <w:rFonts w:ascii="ＭＳ 明朝" w:hint="eastAsia"/>
          <w:kern w:val="0"/>
          <w:szCs w:val="22"/>
        </w:rPr>
        <w:t xml:space="preserve">　健康診断について、６ヵ月以上勤続（見込み）・週勤務20時間以上の職員に実施すること。</w:t>
      </w:r>
    </w:p>
    <w:p w:rsidR="00766083" w:rsidRPr="004D188A" w:rsidRDefault="00766083" w:rsidP="00766083">
      <w:pPr>
        <w:autoSpaceDE w:val="0"/>
        <w:autoSpaceDN w:val="0"/>
        <w:adjustRightInd w:val="0"/>
        <w:ind w:left="638" w:hangingChars="300" w:hanging="638"/>
        <w:textAlignment w:val="center"/>
        <w:rPr>
          <w:rFonts w:ascii="ＭＳ 明朝"/>
          <w:kern w:val="0"/>
          <w:szCs w:val="22"/>
        </w:rPr>
      </w:pPr>
      <w:r w:rsidRPr="004D188A">
        <w:rPr>
          <w:rFonts w:ascii="ＭＳ 明朝" w:hint="eastAsia"/>
          <w:kern w:val="0"/>
          <w:szCs w:val="22"/>
        </w:rPr>
        <w:t xml:space="preserve">　　</w:t>
      </w:r>
      <w:r w:rsidR="00456B2F">
        <w:rPr>
          <w:rFonts w:ascii="ＭＳ 明朝" w:hint="eastAsia"/>
          <w:kern w:val="0"/>
          <w:szCs w:val="22"/>
        </w:rPr>
        <w:t>⑧</w:t>
      </w:r>
      <w:r w:rsidRPr="004D188A">
        <w:rPr>
          <w:rFonts w:ascii="ＭＳ 明朝" w:hint="eastAsia"/>
          <w:kern w:val="0"/>
          <w:szCs w:val="22"/>
        </w:rPr>
        <w:t xml:space="preserve">　雇用保険・健康保険・厚生年金について、</w:t>
      </w:r>
      <w:r w:rsidR="00BC3BA0" w:rsidRPr="004D188A">
        <w:rPr>
          <w:rFonts w:ascii="ＭＳ 明朝" w:hint="eastAsia"/>
          <w:kern w:val="0"/>
          <w:szCs w:val="22"/>
        </w:rPr>
        <w:t>法定基準を最低に加入させる</w:t>
      </w:r>
      <w:r w:rsidR="004D188A" w:rsidRPr="004D188A">
        <w:rPr>
          <w:rFonts w:ascii="ＭＳ 明朝" w:hint="eastAsia"/>
          <w:kern w:val="0"/>
          <w:szCs w:val="22"/>
        </w:rPr>
        <w:t>こと。とくに、厚生年金の加入対象が20時間以上に拡大したことを受けて、すべての対象者を速やかに加入させること。</w:t>
      </w:r>
    </w:p>
    <w:p w:rsidR="007B53CF" w:rsidRPr="004D188A" w:rsidRDefault="00E327DE" w:rsidP="00E327DE">
      <w:pPr>
        <w:autoSpaceDE w:val="0"/>
        <w:autoSpaceDN w:val="0"/>
        <w:adjustRightInd w:val="0"/>
        <w:ind w:left="638" w:hangingChars="300" w:hanging="638"/>
        <w:textAlignment w:val="center"/>
        <w:rPr>
          <w:rFonts w:asciiTheme="minorEastAsia" w:eastAsiaTheme="minorEastAsia" w:hAnsiTheme="minorEastAsia"/>
          <w:szCs w:val="22"/>
        </w:rPr>
      </w:pPr>
      <w:r>
        <w:rPr>
          <w:rFonts w:ascii="ＭＳ 明朝" w:hint="eastAsia"/>
          <w:kern w:val="0"/>
          <w:szCs w:val="22"/>
        </w:rPr>
        <w:t xml:space="preserve">　</w:t>
      </w:r>
      <w:r w:rsidR="00BD6353" w:rsidRPr="004D188A">
        <w:rPr>
          <w:rFonts w:asciiTheme="minorEastAsia" w:eastAsiaTheme="minorEastAsia" w:hAnsiTheme="minorEastAsia" w:hint="eastAsia"/>
          <w:szCs w:val="22"/>
        </w:rPr>
        <w:t>（均等待遇</w:t>
      </w:r>
      <w:r>
        <w:rPr>
          <w:rFonts w:asciiTheme="minorEastAsia" w:eastAsiaTheme="minorEastAsia" w:hAnsiTheme="minorEastAsia" w:hint="eastAsia"/>
          <w:szCs w:val="22"/>
        </w:rPr>
        <w:t>）</w:t>
      </w:r>
    </w:p>
    <w:p w:rsidR="0062393B" w:rsidRPr="004D188A" w:rsidRDefault="006E5041" w:rsidP="006E5041">
      <w:pPr>
        <w:ind w:leftChars="200" w:left="638" w:hangingChars="100" w:hanging="213"/>
        <w:rPr>
          <w:rFonts w:asciiTheme="minorEastAsia" w:eastAsiaTheme="minorEastAsia" w:hAnsiTheme="minorEastAsia"/>
          <w:szCs w:val="22"/>
        </w:rPr>
      </w:pPr>
      <w:r w:rsidRPr="004D188A">
        <w:rPr>
          <w:rFonts w:asciiTheme="minorEastAsia" w:eastAsiaTheme="minorEastAsia" w:hAnsiTheme="minorEastAsia" w:hint="eastAsia"/>
          <w:szCs w:val="22"/>
        </w:rPr>
        <w:t>①　自治労の自治体最低賃金と経験年数を考慮した年齢別最低保障賃金を確立すること。</w:t>
      </w:r>
    </w:p>
    <w:p w:rsidR="006E5041" w:rsidRPr="004D188A" w:rsidRDefault="006E5041" w:rsidP="006E5041">
      <w:pPr>
        <w:ind w:leftChars="200" w:left="638" w:hangingChars="100" w:hanging="213"/>
        <w:rPr>
          <w:rFonts w:asciiTheme="minorEastAsia" w:eastAsiaTheme="minorEastAsia" w:hAnsiTheme="minorEastAsia"/>
          <w:szCs w:val="22"/>
        </w:rPr>
      </w:pPr>
      <w:r w:rsidRPr="004D188A">
        <w:rPr>
          <w:rFonts w:asciiTheme="minorEastAsia" w:eastAsiaTheme="minorEastAsia" w:hAnsiTheme="minorEastAsia" w:hint="eastAsia"/>
          <w:szCs w:val="22"/>
        </w:rPr>
        <w:t>②　賃金（報酬）について、</w:t>
      </w:r>
      <w:r w:rsidR="00E327DE" w:rsidRPr="00E327DE">
        <w:rPr>
          <w:rFonts w:asciiTheme="minorEastAsia" w:eastAsiaTheme="minorEastAsia" w:hAnsiTheme="minorEastAsia" w:hint="eastAsia"/>
          <w:szCs w:val="22"/>
        </w:rPr>
        <w:t>「2014年通知」や2017年７月に改訂された人事院指針などを踏まえ、職務内容（職務の内容と責任）、在勤する地域、職務経験等の要素を考慮し、改善すること。</w:t>
      </w:r>
    </w:p>
    <w:p w:rsidR="006E5041" w:rsidRPr="004D188A" w:rsidRDefault="006E5041" w:rsidP="006E5041">
      <w:pPr>
        <w:ind w:leftChars="200" w:left="638" w:hangingChars="100" w:hanging="213"/>
        <w:rPr>
          <w:rFonts w:asciiTheme="minorEastAsia" w:eastAsiaTheme="minorEastAsia" w:hAnsiTheme="minorEastAsia"/>
          <w:szCs w:val="22"/>
        </w:rPr>
      </w:pPr>
      <w:r w:rsidRPr="004D188A">
        <w:rPr>
          <w:rFonts w:asciiTheme="minorEastAsia" w:eastAsiaTheme="minorEastAsia" w:hAnsiTheme="minorEastAsia" w:hint="eastAsia"/>
          <w:szCs w:val="22"/>
        </w:rPr>
        <w:t>③　諸手当（相当報酬）について、正規職員との均等待遇による支給とすること。</w:t>
      </w:r>
    </w:p>
    <w:p w:rsidR="006E5041" w:rsidRDefault="006E5041" w:rsidP="006E5041">
      <w:pPr>
        <w:ind w:leftChars="200" w:left="638" w:hangingChars="100" w:hanging="213"/>
        <w:rPr>
          <w:rFonts w:asciiTheme="minorEastAsia" w:eastAsiaTheme="minorEastAsia" w:hAnsiTheme="minorEastAsia"/>
          <w:szCs w:val="22"/>
        </w:rPr>
      </w:pPr>
      <w:r w:rsidRPr="004D188A">
        <w:rPr>
          <w:rFonts w:asciiTheme="minorEastAsia" w:eastAsiaTheme="minorEastAsia" w:hAnsiTheme="minorEastAsia" w:hint="eastAsia"/>
          <w:szCs w:val="22"/>
        </w:rPr>
        <w:t>④　週の労働時間が定まり、６ヵ月以上勤務予定の職員には、月給制度を適用すること。</w:t>
      </w:r>
    </w:p>
    <w:p w:rsidR="004D188A" w:rsidRPr="004D188A" w:rsidRDefault="004D188A" w:rsidP="006E5041">
      <w:pPr>
        <w:ind w:leftChars="200" w:left="638" w:hangingChars="100" w:hanging="213"/>
        <w:rPr>
          <w:rFonts w:asciiTheme="minorEastAsia" w:eastAsiaTheme="minorEastAsia" w:hAnsiTheme="minorEastAsia"/>
          <w:szCs w:val="22"/>
        </w:rPr>
      </w:pPr>
      <w:r>
        <w:rPr>
          <w:rFonts w:asciiTheme="minorEastAsia" w:eastAsiaTheme="minorEastAsia" w:hAnsiTheme="minorEastAsia" w:hint="eastAsia"/>
          <w:szCs w:val="22"/>
        </w:rPr>
        <w:t>⑤　任期</w:t>
      </w:r>
      <w:r w:rsidRPr="004D188A">
        <w:rPr>
          <w:rFonts w:asciiTheme="minorEastAsia" w:eastAsiaTheme="minorEastAsia" w:hAnsiTheme="minorEastAsia" w:hint="eastAsia"/>
          <w:szCs w:val="22"/>
        </w:rPr>
        <w:t>付職員については、</w:t>
      </w:r>
      <w:r w:rsidR="00E327DE" w:rsidRPr="00E327DE">
        <w:rPr>
          <w:rFonts w:asciiTheme="minorEastAsia" w:eastAsiaTheme="minorEastAsia" w:hAnsiTheme="minorEastAsia" w:hint="eastAsia"/>
          <w:szCs w:val="22"/>
        </w:rPr>
        <w:t>改正された「任期付職員の任用等について」（2018年３月27日）に基づき、給与及び手当の支給、また昇格・昇給等について、常勤職員に適用する基準に準じて行うこと。</w:t>
      </w:r>
    </w:p>
    <w:p w:rsidR="006E5041" w:rsidRPr="004D188A" w:rsidRDefault="004D188A" w:rsidP="006E5041">
      <w:pPr>
        <w:ind w:leftChars="200" w:left="638" w:hangingChars="100" w:hanging="213"/>
        <w:rPr>
          <w:rFonts w:asciiTheme="minorEastAsia" w:eastAsiaTheme="minorEastAsia" w:hAnsiTheme="minorEastAsia"/>
          <w:szCs w:val="22"/>
        </w:rPr>
      </w:pPr>
      <w:r w:rsidRPr="004D188A">
        <w:rPr>
          <w:rFonts w:asciiTheme="minorEastAsia" w:eastAsiaTheme="minorEastAsia" w:hAnsiTheme="minorEastAsia" w:hint="eastAsia"/>
          <w:szCs w:val="22"/>
        </w:rPr>
        <w:t>⑥</w:t>
      </w:r>
      <w:r w:rsidR="006E5041" w:rsidRPr="004D188A">
        <w:rPr>
          <w:rFonts w:asciiTheme="minorEastAsia" w:eastAsiaTheme="minorEastAsia" w:hAnsiTheme="minorEastAsia" w:hint="eastAsia"/>
          <w:szCs w:val="22"/>
        </w:rPr>
        <w:t xml:space="preserve">　休暇諸制度について、その種類、期間、賃金保障など、正規職員との均等待遇を行う</w:t>
      </w:r>
      <w:r w:rsidR="006E5041" w:rsidRPr="004D188A">
        <w:rPr>
          <w:rFonts w:asciiTheme="minorEastAsia" w:eastAsiaTheme="minorEastAsia" w:hAnsiTheme="minorEastAsia" w:hint="eastAsia"/>
          <w:szCs w:val="22"/>
        </w:rPr>
        <w:lastRenderedPageBreak/>
        <w:t>こと。</w:t>
      </w:r>
    </w:p>
    <w:p w:rsidR="006E5041" w:rsidRPr="002764E2" w:rsidRDefault="004D188A" w:rsidP="006E5041">
      <w:pPr>
        <w:ind w:leftChars="200" w:left="638" w:hangingChars="100" w:hanging="213"/>
        <w:rPr>
          <w:rFonts w:asciiTheme="minorEastAsia" w:eastAsiaTheme="minorEastAsia" w:hAnsiTheme="minorEastAsia"/>
          <w:szCs w:val="22"/>
        </w:rPr>
      </w:pPr>
      <w:r w:rsidRPr="004D188A">
        <w:rPr>
          <w:rFonts w:asciiTheme="minorEastAsia" w:eastAsiaTheme="minorEastAsia" w:hAnsiTheme="minorEastAsia" w:hint="eastAsia"/>
          <w:szCs w:val="22"/>
        </w:rPr>
        <w:t>⑦</w:t>
      </w:r>
      <w:r w:rsidR="006E5041" w:rsidRPr="004D188A">
        <w:rPr>
          <w:rFonts w:asciiTheme="minorEastAsia" w:eastAsiaTheme="minorEastAsia" w:hAnsiTheme="minorEastAsia" w:hint="eastAsia"/>
          <w:szCs w:val="22"/>
        </w:rPr>
        <w:t xml:space="preserve">　</w:t>
      </w:r>
      <w:r w:rsidR="00E327DE" w:rsidRPr="00E327DE">
        <w:rPr>
          <w:rFonts w:asciiTheme="minorEastAsia" w:eastAsiaTheme="minorEastAsia" w:hAnsiTheme="minorEastAsia" w:hint="eastAsia"/>
          <w:szCs w:val="22"/>
        </w:rPr>
        <w:t>地方公務員災害補償基金の対象とならない職員について、条例施行規則（案）の一部改正に関する総務省通知（2018年７月20日）も踏まえ、労働災害の補償制度を整備すること。また、日常的な安全衛生活動の対象とすること。</w:t>
      </w:r>
    </w:p>
    <w:p w:rsidR="006E5041" w:rsidRPr="002764E2" w:rsidRDefault="004D188A" w:rsidP="006E5041">
      <w:pPr>
        <w:ind w:leftChars="200" w:left="638" w:hangingChars="100" w:hanging="213"/>
        <w:rPr>
          <w:rFonts w:asciiTheme="minorEastAsia" w:eastAsiaTheme="minorEastAsia" w:hAnsiTheme="minorEastAsia"/>
          <w:szCs w:val="22"/>
        </w:rPr>
      </w:pPr>
      <w:r w:rsidRPr="002764E2">
        <w:rPr>
          <w:rFonts w:asciiTheme="minorEastAsia" w:eastAsiaTheme="minorEastAsia" w:hAnsiTheme="minorEastAsia" w:hint="eastAsia"/>
          <w:szCs w:val="22"/>
        </w:rPr>
        <w:t>⑧</w:t>
      </w:r>
      <w:r w:rsidR="006E5041" w:rsidRPr="002764E2">
        <w:rPr>
          <w:rFonts w:asciiTheme="minorEastAsia" w:eastAsiaTheme="minorEastAsia" w:hAnsiTheme="minorEastAsia" w:hint="eastAsia"/>
          <w:szCs w:val="22"/>
        </w:rPr>
        <w:t xml:space="preserve">　職場のハラスメントの防止・解決制度に臨時・非常勤等職員を対象とすること。</w:t>
      </w:r>
      <w:r w:rsidRPr="002764E2">
        <w:rPr>
          <w:rFonts w:asciiTheme="minorEastAsia" w:eastAsiaTheme="minorEastAsia" w:hAnsiTheme="minorEastAsia" w:hint="eastAsia"/>
          <w:szCs w:val="22"/>
        </w:rPr>
        <w:t>また、2015年12月から、職場のストレスチェックが制度化されたことから、臨時・非常勤等職員についても対象とすること。</w:t>
      </w:r>
    </w:p>
    <w:p w:rsidR="006E5041" w:rsidRPr="002764E2" w:rsidRDefault="002764E2" w:rsidP="006E5041">
      <w:pPr>
        <w:ind w:leftChars="200" w:left="638" w:hangingChars="100" w:hanging="213"/>
        <w:rPr>
          <w:rFonts w:asciiTheme="minorEastAsia" w:eastAsiaTheme="minorEastAsia" w:hAnsiTheme="minorEastAsia"/>
          <w:szCs w:val="22"/>
        </w:rPr>
      </w:pPr>
      <w:r w:rsidRPr="002764E2">
        <w:rPr>
          <w:rFonts w:asciiTheme="minorEastAsia" w:eastAsiaTheme="minorEastAsia" w:hAnsiTheme="minorEastAsia" w:hint="eastAsia"/>
          <w:szCs w:val="22"/>
        </w:rPr>
        <w:t>⑨</w:t>
      </w:r>
      <w:r w:rsidR="006E5041" w:rsidRPr="002764E2">
        <w:rPr>
          <w:rFonts w:asciiTheme="minorEastAsia" w:eastAsiaTheme="minorEastAsia" w:hAnsiTheme="minorEastAsia" w:hint="eastAsia"/>
          <w:szCs w:val="22"/>
        </w:rPr>
        <w:t xml:space="preserve">　パートタイム労働法に準じて、教育訓練の実施、福利厚生への配慮、短時間雇用管理者の設置、労使による苦情処理機関の設置を行うこと。</w:t>
      </w:r>
    </w:p>
    <w:p w:rsidR="00E327DE" w:rsidRDefault="004644C2" w:rsidP="00E327DE">
      <w:pPr>
        <w:ind w:left="425" w:hangingChars="200" w:hanging="425"/>
        <w:rPr>
          <w:rFonts w:asciiTheme="minorEastAsia" w:eastAsiaTheme="minorEastAsia" w:hAnsiTheme="minorEastAsia"/>
          <w:szCs w:val="22"/>
        </w:rPr>
      </w:pPr>
      <w:r w:rsidRPr="002764E2">
        <w:rPr>
          <w:rFonts w:asciiTheme="minorEastAsia" w:eastAsiaTheme="minorEastAsia" w:hAnsiTheme="minorEastAsia" w:hint="eastAsia"/>
          <w:szCs w:val="22"/>
        </w:rPr>
        <w:t>（</w:t>
      </w:r>
      <w:r w:rsidR="00E327DE">
        <w:rPr>
          <w:rFonts w:asciiTheme="minorEastAsia" w:eastAsiaTheme="minorEastAsia" w:hAnsiTheme="minorEastAsia" w:hint="eastAsia"/>
          <w:szCs w:val="22"/>
        </w:rPr>
        <w:t>４</w:t>
      </w:r>
      <w:r w:rsidRPr="002764E2">
        <w:rPr>
          <w:rFonts w:asciiTheme="minorEastAsia" w:eastAsiaTheme="minorEastAsia" w:hAnsiTheme="minorEastAsia" w:hint="eastAsia"/>
          <w:szCs w:val="22"/>
        </w:rPr>
        <w:t>）</w:t>
      </w:r>
      <w:r w:rsidR="00E327DE" w:rsidRPr="00E327DE">
        <w:rPr>
          <w:rFonts w:asciiTheme="minorEastAsia" w:eastAsiaTheme="minorEastAsia" w:hAnsiTheme="minorEastAsia" w:hint="eastAsia"/>
          <w:szCs w:val="22"/>
        </w:rPr>
        <w:t>2020年４月からの会計年度任用職員制度移行を見据えて、現在フルタイムで働いている職員の勤務時間をあえて短く設定し、新制度移行時にフルタイムでの任用を避けるような行為は厳に慎むこと。また、新制度移行の際は、現に在籍する職員の雇用確保をはかること。</w:t>
      </w:r>
    </w:p>
    <w:p w:rsidR="004644C2" w:rsidRPr="002764E2" w:rsidRDefault="00E327DE" w:rsidP="004644C2">
      <w:pPr>
        <w:rPr>
          <w:rFonts w:asciiTheme="minorEastAsia" w:eastAsiaTheme="minorEastAsia" w:hAnsiTheme="minorEastAsia"/>
          <w:szCs w:val="22"/>
        </w:rPr>
      </w:pPr>
      <w:r>
        <w:rPr>
          <w:rFonts w:asciiTheme="minorEastAsia" w:eastAsiaTheme="minorEastAsia" w:hAnsiTheme="minorEastAsia" w:hint="eastAsia"/>
          <w:szCs w:val="22"/>
        </w:rPr>
        <w:t>（５）</w:t>
      </w:r>
      <w:r w:rsidR="004644C2" w:rsidRPr="002764E2">
        <w:rPr>
          <w:rFonts w:asciiTheme="minorEastAsia" w:eastAsiaTheme="minorEastAsia" w:hAnsiTheme="minorEastAsia" w:hint="eastAsia"/>
          <w:szCs w:val="22"/>
        </w:rPr>
        <w:t>雇用継続、処遇改善のための予算の確保を行うこと。</w:t>
      </w:r>
    </w:p>
    <w:p w:rsidR="00F84551" w:rsidRDefault="00F84551" w:rsidP="004644C2">
      <w:pPr>
        <w:rPr>
          <w:rFonts w:asciiTheme="minorEastAsia" w:eastAsiaTheme="minorEastAsia" w:hAnsiTheme="minorEastAsia"/>
          <w:szCs w:val="22"/>
        </w:rPr>
      </w:pPr>
    </w:p>
    <w:p w:rsidR="00644134" w:rsidRPr="00F34B79" w:rsidRDefault="00B87D12" w:rsidP="00644134">
      <w:pPr>
        <w:rPr>
          <w:rFonts w:asciiTheme="majorEastAsia" w:eastAsiaTheme="majorEastAsia" w:hAnsiTheme="majorEastAsia"/>
          <w:sz w:val="24"/>
        </w:rPr>
      </w:pPr>
      <w:r w:rsidRPr="00F34B79">
        <w:rPr>
          <w:rFonts w:asciiTheme="majorEastAsia" w:eastAsiaTheme="majorEastAsia" w:hAnsiTheme="majorEastAsia" w:hint="eastAsia"/>
          <w:kern w:val="0"/>
          <w:sz w:val="24"/>
        </w:rPr>
        <w:t>1</w:t>
      </w:r>
      <w:r w:rsidR="00277F5D">
        <w:rPr>
          <w:rFonts w:asciiTheme="majorEastAsia" w:eastAsiaTheme="majorEastAsia" w:hAnsiTheme="majorEastAsia" w:hint="eastAsia"/>
          <w:kern w:val="0"/>
          <w:sz w:val="24"/>
        </w:rPr>
        <w:t>5</w:t>
      </w:r>
      <w:r w:rsidR="00EB15DD" w:rsidRPr="00F34B79">
        <w:rPr>
          <w:rFonts w:asciiTheme="majorEastAsia" w:eastAsiaTheme="majorEastAsia" w:hAnsiTheme="majorEastAsia" w:hint="eastAsia"/>
          <w:kern w:val="0"/>
          <w:sz w:val="24"/>
        </w:rPr>
        <w:t>．</w:t>
      </w:r>
      <w:r w:rsidR="00644134" w:rsidRPr="00F34B79">
        <w:rPr>
          <w:rFonts w:asciiTheme="majorEastAsia" w:eastAsiaTheme="majorEastAsia" w:hAnsiTheme="majorEastAsia" w:hint="eastAsia"/>
          <w:sz w:val="24"/>
        </w:rPr>
        <w:t>地域を支える医療・福祉・公共交通の充実</w:t>
      </w:r>
      <w:r w:rsidR="00277F5D">
        <w:rPr>
          <w:rFonts w:asciiTheme="majorEastAsia" w:eastAsiaTheme="majorEastAsia" w:hAnsiTheme="majorEastAsia" w:hint="eastAsia"/>
          <w:sz w:val="24"/>
        </w:rPr>
        <w:t>をめざす</w:t>
      </w:r>
      <w:r w:rsidR="00644134" w:rsidRPr="00F34B79">
        <w:rPr>
          <w:rFonts w:asciiTheme="majorEastAsia" w:eastAsiaTheme="majorEastAsia" w:hAnsiTheme="majorEastAsia" w:hint="eastAsia"/>
          <w:sz w:val="24"/>
        </w:rPr>
        <w:t>取り組み</w:t>
      </w:r>
      <w:r w:rsidR="001C171C" w:rsidRPr="00F34B79">
        <w:rPr>
          <w:rFonts w:asciiTheme="majorEastAsia" w:eastAsiaTheme="majorEastAsia" w:hAnsiTheme="majorEastAsia" w:hint="eastAsia"/>
          <w:sz w:val="24"/>
        </w:rPr>
        <w:t xml:space="preserve">　</w:t>
      </w:r>
    </w:p>
    <w:p w:rsidR="00644134" w:rsidRPr="00F363EE" w:rsidRDefault="00B934F7" w:rsidP="001C171C">
      <w:pPr>
        <w:ind w:firstLineChars="100" w:firstLine="213"/>
        <w:rPr>
          <w:rFonts w:asciiTheme="majorEastAsia" w:eastAsiaTheme="majorEastAsia" w:hAnsiTheme="majorEastAsia"/>
        </w:rPr>
      </w:pPr>
      <w:r>
        <w:rPr>
          <w:rFonts w:asciiTheme="majorEastAsia" w:eastAsiaTheme="majorEastAsia" w:hAnsiTheme="majorEastAsia" w:hint="eastAsia"/>
        </w:rPr>
        <w:t>【</w:t>
      </w:r>
      <w:r w:rsidR="00644134" w:rsidRPr="00F363EE">
        <w:rPr>
          <w:rFonts w:asciiTheme="majorEastAsia" w:eastAsiaTheme="majorEastAsia" w:hAnsiTheme="majorEastAsia" w:hint="eastAsia"/>
        </w:rPr>
        <w:t>地域共生社会の実現</w:t>
      </w:r>
      <w:r>
        <w:rPr>
          <w:rFonts w:asciiTheme="majorEastAsia" w:eastAsiaTheme="majorEastAsia" w:hAnsiTheme="majorEastAsia" w:hint="eastAsia"/>
        </w:rPr>
        <w:t>】</w:t>
      </w:r>
    </w:p>
    <w:p w:rsidR="00644134" w:rsidRDefault="00F34B79" w:rsidP="00F34B79">
      <w:pPr>
        <w:ind w:left="425" w:hangingChars="200" w:hanging="425"/>
      </w:pPr>
      <w:r>
        <w:rPr>
          <w:rFonts w:hint="eastAsia"/>
        </w:rPr>
        <w:t>（１）</w:t>
      </w:r>
      <w:r w:rsidR="00644134">
        <w:rPr>
          <w:rFonts w:hint="eastAsia"/>
        </w:rPr>
        <w:t>住民相互の支え合い機能を強化し、公的な支援と協働して地域課題の解決を試みる体制づくりをはかること。</w:t>
      </w:r>
    </w:p>
    <w:p w:rsidR="006C6341" w:rsidRDefault="00F34B79" w:rsidP="00644134">
      <w:pPr>
        <w:ind w:left="638" w:hangingChars="300" w:hanging="638"/>
      </w:pPr>
      <w:r>
        <w:rPr>
          <w:rFonts w:hint="eastAsia"/>
        </w:rPr>
        <w:t>（２）</w:t>
      </w:r>
      <w:r w:rsidR="006C6341" w:rsidRPr="006C6341">
        <w:rPr>
          <w:rFonts w:hint="eastAsia"/>
        </w:rPr>
        <w:t>地域福祉計画について、既に策定している市町村は見直しを図り、未策定の市町村は策</w:t>
      </w:r>
    </w:p>
    <w:p w:rsidR="006C6341" w:rsidRDefault="006C6341" w:rsidP="006C6341">
      <w:pPr>
        <w:ind w:leftChars="200" w:left="638" w:hangingChars="100" w:hanging="213"/>
      </w:pPr>
      <w:r w:rsidRPr="006C6341">
        <w:rPr>
          <w:rFonts w:hint="eastAsia"/>
        </w:rPr>
        <w:t>定を行うこと。都道府県も同様に地域福祉支援計画の見直し、策定を行うこと。また、計</w:t>
      </w:r>
    </w:p>
    <w:p w:rsidR="00277F5D" w:rsidRDefault="006C6341" w:rsidP="006C6341">
      <w:pPr>
        <w:ind w:leftChars="200" w:left="638" w:hangingChars="100" w:hanging="213"/>
      </w:pPr>
      <w:r w:rsidRPr="006C6341">
        <w:rPr>
          <w:rFonts w:hint="eastAsia"/>
        </w:rPr>
        <w:t>画策定にあたっては住民の参画機会を保証し、その声を反映すること。</w:t>
      </w:r>
    </w:p>
    <w:p w:rsidR="00644134" w:rsidRDefault="006C6341" w:rsidP="00644134">
      <w:pPr>
        <w:ind w:left="638" w:hangingChars="300" w:hanging="638"/>
      </w:pPr>
      <w:r>
        <w:rPr>
          <w:rFonts w:hint="eastAsia"/>
        </w:rPr>
        <w:t>（３）</w:t>
      </w:r>
      <w:r w:rsidR="00644134">
        <w:rPr>
          <w:rFonts w:hint="eastAsia"/>
        </w:rPr>
        <w:t>住民の複合的課題に対応する包括的相談支援体制を構築すること。</w:t>
      </w:r>
    </w:p>
    <w:p w:rsidR="00644134" w:rsidRDefault="00F34B79" w:rsidP="00644134">
      <w:pPr>
        <w:ind w:left="638" w:hangingChars="300" w:hanging="638"/>
      </w:pPr>
      <w:r>
        <w:rPr>
          <w:rFonts w:hint="eastAsia"/>
        </w:rPr>
        <w:t>（</w:t>
      </w:r>
      <w:r w:rsidR="006C6341">
        <w:rPr>
          <w:rFonts w:hint="eastAsia"/>
        </w:rPr>
        <w:t>４</w:t>
      </w:r>
      <w:r>
        <w:rPr>
          <w:rFonts w:hint="eastAsia"/>
        </w:rPr>
        <w:t>）</w:t>
      </w:r>
      <w:r w:rsidR="00644134">
        <w:rPr>
          <w:rFonts w:hint="eastAsia"/>
        </w:rPr>
        <w:t>地域共生社会の整備を担当する人員体制を構築すること。</w:t>
      </w:r>
    </w:p>
    <w:p w:rsidR="00644134" w:rsidRDefault="00F34B79" w:rsidP="00644134">
      <w:pPr>
        <w:ind w:left="638" w:hangingChars="300" w:hanging="638"/>
      </w:pPr>
      <w:r>
        <w:rPr>
          <w:rFonts w:hint="eastAsia"/>
        </w:rPr>
        <w:t>（</w:t>
      </w:r>
      <w:r w:rsidR="006C6341">
        <w:rPr>
          <w:rFonts w:hint="eastAsia"/>
        </w:rPr>
        <w:t>５</w:t>
      </w:r>
      <w:r>
        <w:rPr>
          <w:rFonts w:hint="eastAsia"/>
        </w:rPr>
        <w:t>）</w:t>
      </w:r>
      <w:r w:rsidR="00644134">
        <w:rPr>
          <w:rFonts w:hint="eastAsia"/>
        </w:rPr>
        <w:t>担当職員の育成のため、研修を充実させること。</w:t>
      </w:r>
    </w:p>
    <w:p w:rsidR="00644134" w:rsidRDefault="00F34B79" w:rsidP="00644134">
      <w:pPr>
        <w:ind w:left="638" w:hangingChars="300" w:hanging="638"/>
      </w:pPr>
      <w:r>
        <w:rPr>
          <w:rFonts w:hint="eastAsia"/>
        </w:rPr>
        <w:t>（</w:t>
      </w:r>
      <w:r w:rsidR="006C6341">
        <w:rPr>
          <w:rFonts w:hint="eastAsia"/>
        </w:rPr>
        <w:t>６</w:t>
      </w:r>
      <w:r>
        <w:rPr>
          <w:rFonts w:hint="eastAsia"/>
        </w:rPr>
        <w:t>）</w:t>
      </w:r>
      <w:r w:rsidR="00644134">
        <w:rPr>
          <w:rFonts w:hint="eastAsia"/>
        </w:rPr>
        <w:t>地域共生社会を議論する会議に、労働組合を代表する者を委員として参画させること。</w:t>
      </w:r>
    </w:p>
    <w:p w:rsidR="00644134" w:rsidRPr="00F34B79" w:rsidRDefault="00644134" w:rsidP="00644134"/>
    <w:p w:rsidR="006C6341" w:rsidRDefault="006C6341" w:rsidP="001C171C">
      <w:pPr>
        <w:ind w:firstLineChars="100" w:firstLine="213"/>
        <w:rPr>
          <w:rFonts w:asciiTheme="majorEastAsia" w:eastAsiaTheme="majorEastAsia" w:hAnsiTheme="majorEastAsia"/>
        </w:rPr>
      </w:pPr>
      <w:r>
        <w:rPr>
          <w:rFonts w:asciiTheme="majorEastAsia" w:eastAsiaTheme="majorEastAsia" w:hAnsiTheme="majorEastAsia" w:hint="eastAsia"/>
        </w:rPr>
        <w:t>【</w:t>
      </w:r>
      <w:r w:rsidRPr="006C6341">
        <w:rPr>
          <w:rFonts w:asciiTheme="majorEastAsia" w:eastAsiaTheme="majorEastAsia" w:hAnsiTheme="majorEastAsia" w:hint="eastAsia"/>
        </w:rPr>
        <w:t>子ども・子育て体制の整備とセーフティネットの確立</w:t>
      </w:r>
      <w:r>
        <w:rPr>
          <w:rFonts w:asciiTheme="majorEastAsia" w:eastAsiaTheme="majorEastAsia" w:hAnsiTheme="majorEastAsia" w:hint="eastAsia"/>
        </w:rPr>
        <w:t>】</w:t>
      </w:r>
    </w:p>
    <w:p w:rsidR="006C6341" w:rsidRDefault="006C6341" w:rsidP="006C6341">
      <w:pPr>
        <w:ind w:leftChars="100" w:left="426" w:hangingChars="100" w:hanging="213"/>
        <w:rPr>
          <w:rFonts w:asciiTheme="majorEastAsia" w:eastAsiaTheme="majorEastAsia" w:hAnsiTheme="majorEastAsia"/>
        </w:rPr>
      </w:pPr>
      <w:r w:rsidRPr="00F363EE">
        <w:rPr>
          <w:rFonts w:asciiTheme="majorEastAsia" w:eastAsiaTheme="majorEastAsia" w:hAnsiTheme="majorEastAsia" w:hint="eastAsia"/>
        </w:rPr>
        <w:t>＜子ども・子育て関係＞</w:t>
      </w:r>
    </w:p>
    <w:p w:rsidR="006C6341" w:rsidRPr="006C6341" w:rsidRDefault="006C6341" w:rsidP="006C6341">
      <w:pPr>
        <w:ind w:left="425" w:hangingChars="200" w:hanging="425"/>
        <w:rPr>
          <w:rFonts w:asciiTheme="minorEastAsia" w:eastAsiaTheme="minorEastAsia" w:hAnsiTheme="minorEastAsia"/>
        </w:rPr>
      </w:pPr>
      <w:r w:rsidRPr="006C6341">
        <w:rPr>
          <w:rFonts w:asciiTheme="minorEastAsia" w:eastAsiaTheme="minorEastAsia" w:hAnsiTheme="minorEastAsia" w:hint="eastAsia"/>
        </w:rPr>
        <w:t>（１）幼児教育・保育無償化の実施に伴う保育ニーズの増加について、入所希望調査を実施した上で対応策を講じること。</w:t>
      </w:r>
    </w:p>
    <w:p w:rsidR="006C6341" w:rsidRPr="006C6341" w:rsidRDefault="006C6341" w:rsidP="006C6341">
      <w:pPr>
        <w:ind w:left="425" w:hangingChars="200" w:hanging="425"/>
        <w:rPr>
          <w:rFonts w:asciiTheme="minorEastAsia" w:eastAsiaTheme="minorEastAsia" w:hAnsiTheme="minorEastAsia"/>
        </w:rPr>
      </w:pPr>
      <w:r w:rsidRPr="006C6341">
        <w:rPr>
          <w:rFonts w:asciiTheme="minorEastAsia" w:eastAsiaTheme="minorEastAsia" w:hAnsiTheme="minorEastAsia" w:hint="eastAsia"/>
        </w:rPr>
        <w:t>（</w:t>
      </w:r>
      <w:r>
        <w:rPr>
          <w:rFonts w:asciiTheme="minorEastAsia" w:eastAsiaTheme="minorEastAsia" w:hAnsiTheme="minorEastAsia" w:hint="eastAsia"/>
        </w:rPr>
        <w:t>２</w:t>
      </w:r>
      <w:r w:rsidRPr="006C6341">
        <w:rPr>
          <w:rFonts w:asciiTheme="minorEastAsia" w:eastAsiaTheme="minorEastAsia" w:hAnsiTheme="minorEastAsia" w:hint="eastAsia"/>
        </w:rPr>
        <w:t>）保育と教育の質を確保するため、少なくとも国が示している最低基準を上回る人員配置等を確保すること。とくに３歳児の職員配置を20：１から15：１に改善すること（公立施設については交付税措置済）。また、民間施設の３歳児配置基準改善について、未実施の施設に対して配置基準を改善するよう指導すること。</w:t>
      </w:r>
    </w:p>
    <w:p w:rsidR="006C6341" w:rsidRPr="006C6341" w:rsidRDefault="006C6341" w:rsidP="006C6341">
      <w:pPr>
        <w:ind w:left="425" w:hangingChars="200" w:hanging="425"/>
        <w:rPr>
          <w:rFonts w:asciiTheme="minorEastAsia" w:eastAsiaTheme="minorEastAsia" w:hAnsiTheme="minorEastAsia"/>
        </w:rPr>
      </w:pPr>
      <w:r>
        <w:rPr>
          <w:rFonts w:asciiTheme="minorEastAsia" w:eastAsiaTheme="minorEastAsia" w:hAnsiTheme="minorEastAsia" w:hint="eastAsia"/>
        </w:rPr>
        <w:t>（３</w:t>
      </w:r>
      <w:r w:rsidRPr="006C6341">
        <w:rPr>
          <w:rFonts w:asciiTheme="minorEastAsia" w:eastAsiaTheme="minorEastAsia" w:hAnsiTheme="minorEastAsia" w:hint="eastAsia"/>
        </w:rPr>
        <w:t>）公立保育所の処遇改善分については、地方交付税で措置されていることから、主に臨時・非常勤等保育士の処遇改善と人材確保をはかること。また、幼稚園・認定こども園等の臨時・非常勤等職員についても、人材を確保するために賃金を改善すること。</w:t>
      </w:r>
    </w:p>
    <w:p w:rsidR="006C6341" w:rsidRPr="006C6341" w:rsidRDefault="006C6341" w:rsidP="006C6341">
      <w:pPr>
        <w:ind w:left="638" w:hangingChars="300" w:hanging="638"/>
        <w:rPr>
          <w:rFonts w:asciiTheme="minorEastAsia" w:eastAsiaTheme="minorEastAsia" w:hAnsiTheme="minorEastAsia"/>
        </w:rPr>
      </w:pPr>
      <w:r w:rsidRPr="006C6341">
        <w:rPr>
          <w:rFonts w:asciiTheme="minorEastAsia" w:eastAsiaTheme="minorEastAsia" w:hAnsiTheme="minorEastAsia" w:hint="eastAsia"/>
        </w:rPr>
        <w:t>（</w:t>
      </w:r>
      <w:r>
        <w:rPr>
          <w:rFonts w:asciiTheme="minorEastAsia" w:eastAsiaTheme="minorEastAsia" w:hAnsiTheme="minorEastAsia" w:hint="eastAsia"/>
        </w:rPr>
        <w:t>４</w:t>
      </w:r>
      <w:r w:rsidRPr="006C6341">
        <w:rPr>
          <w:rFonts w:asciiTheme="minorEastAsia" w:eastAsiaTheme="minorEastAsia" w:hAnsiTheme="minorEastAsia" w:hint="eastAsia"/>
        </w:rPr>
        <w:t>）退職した保育士の後任を正規で確保すること。</w:t>
      </w:r>
    </w:p>
    <w:p w:rsidR="006C6341" w:rsidRPr="006C6341" w:rsidRDefault="006C6341" w:rsidP="006C6341">
      <w:pPr>
        <w:ind w:left="425" w:hangingChars="200" w:hanging="425"/>
        <w:rPr>
          <w:rFonts w:asciiTheme="minorEastAsia" w:eastAsiaTheme="minorEastAsia" w:hAnsiTheme="minorEastAsia"/>
        </w:rPr>
      </w:pPr>
      <w:r w:rsidRPr="006C6341">
        <w:rPr>
          <w:rFonts w:asciiTheme="minorEastAsia" w:eastAsiaTheme="minorEastAsia" w:hAnsiTheme="minorEastAsia" w:hint="eastAsia"/>
        </w:rPr>
        <w:t>（</w:t>
      </w:r>
      <w:r>
        <w:rPr>
          <w:rFonts w:asciiTheme="minorEastAsia" w:eastAsiaTheme="minorEastAsia" w:hAnsiTheme="minorEastAsia" w:hint="eastAsia"/>
        </w:rPr>
        <w:t>５</w:t>
      </w:r>
      <w:r w:rsidRPr="006C6341">
        <w:rPr>
          <w:rFonts w:asciiTheme="minorEastAsia" w:eastAsiaTheme="minorEastAsia" w:hAnsiTheme="minorEastAsia" w:hint="eastAsia"/>
        </w:rPr>
        <w:t>）</w:t>
      </w:r>
      <w:r w:rsidR="00862179">
        <w:rPr>
          <w:rFonts w:asciiTheme="minorEastAsia" w:eastAsiaTheme="minorEastAsia" w:hAnsiTheme="minorEastAsia" w:hint="eastAsia"/>
        </w:rPr>
        <w:t>障がい</w:t>
      </w:r>
      <w:r w:rsidRPr="006C6341">
        <w:rPr>
          <w:rFonts w:asciiTheme="minorEastAsia" w:eastAsiaTheme="minorEastAsia" w:hAnsiTheme="minorEastAsia" w:hint="eastAsia"/>
        </w:rPr>
        <w:t>児等、特別の支援が必要な子どもへの保育・教育を充実するための人員配置とす</w:t>
      </w:r>
      <w:r w:rsidRPr="006C6341">
        <w:rPr>
          <w:rFonts w:asciiTheme="minorEastAsia" w:eastAsiaTheme="minorEastAsia" w:hAnsiTheme="minorEastAsia" w:hint="eastAsia"/>
        </w:rPr>
        <w:lastRenderedPageBreak/>
        <w:t>ること。</w:t>
      </w:r>
    </w:p>
    <w:p w:rsidR="006C6341" w:rsidRPr="006C6341" w:rsidRDefault="006C6341" w:rsidP="006C6341">
      <w:pPr>
        <w:ind w:left="638" w:hangingChars="300" w:hanging="638"/>
        <w:rPr>
          <w:rFonts w:asciiTheme="minorEastAsia" w:eastAsiaTheme="minorEastAsia" w:hAnsiTheme="minorEastAsia"/>
        </w:rPr>
      </w:pPr>
      <w:r w:rsidRPr="006C6341">
        <w:rPr>
          <w:rFonts w:asciiTheme="minorEastAsia" w:eastAsiaTheme="minorEastAsia" w:hAnsiTheme="minorEastAsia" w:hint="eastAsia"/>
        </w:rPr>
        <w:t>（</w:t>
      </w:r>
      <w:r>
        <w:rPr>
          <w:rFonts w:asciiTheme="minorEastAsia" w:eastAsiaTheme="minorEastAsia" w:hAnsiTheme="minorEastAsia" w:hint="eastAsia"/>
        </w:rPr>
        <w:t>６</w:t>
      </w:r>
      <w:r w:rsidRPr="006C6341">
        <w:rPr>
          <w:rFonts w:asciiTheme="minorEastAsia" w:eastAsiaTheme="minorEastAsia" w:hAnsiTheme="minorEastAsia" w:hint="eastAsia"/>
        </w:rPr>
        <w:t>）保護者や地域の子育て支援を充実できる人員配置とすること。</w:t>
      </w:r>
    </w:p>
    <w:p w:rsidR="006C6341" w:rsidRPr="006C6341" w:rsidRDefault="006C6341" w:rsidP="006C6341">
      <w:pPr>
        <w:ind w:left="638" w:hangingChars="300" w:hanging="638"/>
        <w:rPr>
          <w:rFonts w:asciiTheme="minorEastAsia" w:eastAsiaTheme="minorEastAsia" w:hAnsiTheme="minorEastAsia"/>
        </w:rPr>
      </w:pPr>
      <w:r w:rsidRPr="006C6341">
        <w:rPr>
          <w:rFonts w:asciiTheme="minorEastAsia" w:eastAsiaTheme="minorEastAsia" w:hAnsiTheme="minorEastAsia" w:hint="eastAsia"/>
        </w:rPr>
        <w:t>（</w:t>
      </w:r>
      <w:r>
        <w:rPr>
          <w:rFonts w:asciiTheme="minorEastAsia" w:eastAsiaTheme="minorEastAsia" w:hAnsiTheme="minorEastAsia" w:hint="eastAsia"/>
        </w:rPr>
        <w:t>７</w:t>
      </w:r>
      <w:r w:rsidRPr="006C6341">
        <w:rPr>
          <w:rFonts w:asciiTheme="minorEastAsia" w:eastAsiaTheme="minorEastAsia" w:hAnsiTheme="minorEastAsia" w:hint="eastAsia"/>
        </w:rPr>
        <w:t>）新規正規職員の採用にあたっては、男女共同参画の観点を重視すること。</w:t>
      </w:r>
    </w:p>
    <w:p w:rsidR="006C6341" w:rsidRPr="006C6341" w:rsidRDefault="006C6341" w:rsidP="006C6341">
      <w:pPr>
        <w:ind w:left="425" w:hangingChars="200" w:hanging="425"/>
        <w:rPr>
          <w:rFonts w:asciiTheme="minorEastAsia" w:eastAsiaTheme="minorEastAsia" w:hAnsiTheme="minorEastAsia"/>
        </w:rPr>
      </w:pPr>
      <w:r w:rsidRPr="006C6341">
        <w:rPr>
          <w:rFonts w:asciiTheme="minorEastAsia" w:eastAsiaTheme="minorEastAsia" w:hAnsiTheme="minorEastAsia" w:hint="eastAsia"/>
        </w:rPr>
        <w:t>（</w:t>
      </w:r>
      <w:r>
        <w:rPr>
          <w:rFonts w:asciiTheme="minorEastAsia" w:eastAsiaTheme="minorEastAsia" w:hAnsiTheme="minorEastAsia" w:hint="eastAsia"/>
        </w:rPr>
        <w:t>８</w:t>
      </w:r>
      <w:r w:rsidRPr="006C6341">
        <w:rPr>
          <w:rFonts w:asciiTheme="minorEastAsia" w:eastAsiaTheme="minorEastAsia" w:hAnsiTheme="minorEastAsia" w:hint="eastAsia"/>
        </w:rPr>
        <w:t>）放課後児童クラブ（学童保育）の待機児童を解消するため、施設の整備と放課後児童支援員の処遇改善を通じた人材確保を行うこと。また、安全で質の高い学童保育ができるよう、条例で職員資格および職員数を充実させること。</w:t>
      </w:r>
    </w:p>
    <w:p w:rsidR="006C6341" w:rsidRPr="006C6341" w:rsidRDefault="006C6341" w:rsidP="006C6341">
      <w:pPr>
        <w:ind w:left="638" w:hangingChars="300" w:hanging="638"/>
        <w:rPr>
          <w:rFonts w:asciiTheme="minorEastAsia" w:eastAsiaTheme="minorEastAsia" w:hAnsiTheme="minorEastAsia"/>
        </w:rPr>
      </w:pPr>
      <w:r w:rsidRPr="006C6341">
        <w:rPr>
          <w:rFonts w:asciiTheme="minorEastAsia" w:eastAsiaTheme="minorEastAsia" w:hAnsiTheme="minorEastAsia" w:hint="eastAsia"/>
        </w:rPr>
        <w:t>（</w:t>
      </w:r>
      <w:r>
        <w:rPr>
          <w:rFonts w:asciiTheme="minorEastAsia" w:eastAsiaTheme="minorEastAsia" w:hAnsiTheme="minorEastAsia" w:hint="eastAsia"/>
        </w:rPr>
        <w:t>９</w:t>
      </w:r>
      <w:r w:rsidRPr="006C6341">
        <w:rPr>
          <w:rFonts w:asciiTheme="minorEastAsia" w:eastAsiaTheme="minorEastAsia" w:hAnsiTheme="minorEastAsia" w:hint="eastAsia"/>
        </w:rPr>
        <w:t>）老朽化した保育所等の公立福祉施設について、早期に建て替えること。</w:t>
      </w:r>
    </w:p>
    <w:p w:rsidR="006C6341" w:rsidRPr="006C6341" w:rsidRDefault="006C6341" w:rsidP="006C6341">
      <w:pPr>
        <w:ind w:left="638" w:hangingChars="300" w:hanging="638"/>
        <w:rPr>
          <w:rFonts w:asciiTheme="minorEastAsia" w:eastAsiaTheme="minorEastAsia" w:hAnsiTheme="minorEastAsia"/>
        </w:rPr>
      </w:pPr>
      <w:r w:rsidRPr="006C6341">
        <w:rPr>
          <w:rFonts w:asciiTheme="minorEastAsia" w:eastAsiaTheme="minorEastAsia" w:hAnsiTheme="minorEastAsia" w:hint="eastAsia"/>
        </w:rPr>
        <w:t>（</w:t>
      </w:r>
      <w:r>
        <w:rPr>
          <w:rFonts w:asciiTheme="minorEastAsia" w:eastAsiaTheme="minorEastAsia" w:hAnsiTheme="minorEastAsia" w:hint="eastAsia"/>
        </w:rPr>
        <w:t>10</w:t>
      </w:r>
      <w:r w:rsidRPr="006C6341">
        <w:rPr>
          <w:rFonts w:asciiTheme="minorEastAsia" w:eastAsiaTheme="minorEastAsia" w:hAnsiTheme="minorEastAsia" w:hint="eastAsia"/>
        </w:rPr>
        <w:t>）震災および災害時の避難を想定した人員を配置すること。</w:t>
      </w:r>
    </w:p>
    <w:p w:rsidR="006C6341" w:rsidRDefault="006C6341" w:rsidP="006C6341">
      <w:pPr>
        <w:rPr>
          <w:rFonts w:asciiTheme="majorEastAsia" w:eastAsiaTheme="majorEastAsia" w:hAnsiTheme="majorEastAsia"/>
        </w:rPr>
      </w:pPr>
    </w:p>
    <w:p w:rsidR="006C6341" w:rsidRPr="00BD0178" w:rsidRDefault="006C6341" w:rsidP="006C6341">
      <w:pPr>
        <w:ind w:firstLineChars="100" w:firstLine="213"/>
        <w:rPr>
          <w:rFonts w:asciiTheme="majorEastAsia" w:eastAsiaTheme="majorEastAsia" w:hAnsiTheme="majorEastAsia"/>
        </w:rPr>
      </w:pPr>
      <w:r w:rsidRPr="00BD0178">
        <w:rPr>
          <w:rFonts w:asciiTheme="majorEastAsia" w:eastAsiaTheme="majorEastAsia" w:hAnsiTheme="majorEastAsia" w:hint="eastAsia"/>
        </w:rPr>
        <w:t>＜児童相談所、市町村児童相談窓口関係＞</w:t>
      </w:r>
    </w:p>
    <w:p w:rsidR="006C6341" w:rsidRDefault="006C6341" w:rsidP="006C6341">
      <w:pPr>
        <w:ind w:left="425" w:hangingChars="200" w:hanging="425"/>
      </w:pPr>
      <w:r>
        <w:rPr>
          <w:rFonts w:hint="eastAsia"/>
        </w:rPr>
        <w:t>（１）</w:t>
      </w:r>
      <w:r w:rsidRPr="006C6341">
        <w:rPr>
          <w:rFonts w:ascii="ＭＳ 明朝" w:hint="eastAsia"/>
          <w:kern w:val="0"/>
          <w:szCs w:val="22"/>
        </w:rPr>
        <w:t>2019年４月から児童福祉司の配置については、政令改正で、「各児童相談所の管轄区域における人口おおむね４万人に１人以上を配置することを基本とすることに加えて、全国平均より虐待相談対応の発生率が高い場合には業務量（虐待相談対応件数）に応じて上乗せを行う」こととされることから、必要な人員を配置すること。また、地方交付税においても、人件費分が増額されていることから、それに見あう人員配置を行うこと。</w:t>
      </w:r>
    </w:p>
    <w:p w:rsidR="006C6341" w:rsidRDefault="006C6341" w:rsidP="006C6341">
      <w:pPr>
        <w:ind w:left="425" w:hangingChars="200" w:hanging="425"/>
      </w:pPr>
      <w:r>
        <w:rPr>
          <w:rFonts w:hint="eastAsia"/>
        </w:rPr>
        <w:t>（２）児童福祉司と児童心理司の配置を１対１とすることを基本とし、当面は最低でも３対２以上とすること。</w:t>
      </w:r>
    </w:p>
    <w:p w:rsidR="006C6341" w:rsidRDefault="006C6341" w:rsidP="006C6341">
      <w:pPr>
        <w:ind w:left="638" w:hangingChars="300" w:hanging="638"/>
      </w:pPr>
      <w:r>
        <w:rPr>
          <w:rFonts w:hint="eastAsia"/>
        </w:rPr>
        <w:t>（３）一時保護所の処遇改善にむけて、職員配置を充実すること。</w:t>
      </w:r>
    </w:p>
    <w:p w:rsidR="006C6341" w:rsidRDefault="006C6341" w:rsidP="00314B65">
      <w:pPr>
        <w:ind w:left="425" w:hangingChars="200" w:hanging="425"/>
        <w:rPr>
          <w:rFonts w:asciiTheme="majorEastAsia" w:eastAsiaTheme="majorEastAsia" w:hAnsiTheme="majorEastAsia"/>
        </w:rPr>
      </w:pPr>
      <w:r>
        <w:rPr>
          <w:rFonts w:hint="eastAsia"/>
        </w:rPr>
        <w:t>（４）市町村相談窓口への専門職配置など人員体制強化を行うこと。また、児童虐待防止の役割が大きくなっている市町村の保健師について、正規職員も交付対象となっている子ども・子育て支援交付金における利用者支援事業の母子保健型等を有効活用しながら、増員をはかること。</w:t>
      </w:r>
    </w:p>
    <w:p w:rsidR="006C6341" w:rsidRPr="00314B65" w:rsidRDefault="006C6341" w:rsidP="006C6341">
      <w:pPr>
        <w:rPr>
          <w:rFonts w:asciiTheme="majorEastAsia" w:eastAsiaTheme="majorEastAsia" w:hAnsiTheme="majorEastAsia"/>
        </w:rPr>
      </w:pPr>
    </w:p>
    <w:p w:rsidR="00862179" w:rsidRPr="00F363EE" w:rsidRDefault="00862179" w:rsidP="00862179">
      <w:pPr>
        <w:rPr>
          <w:rFonts w:asciiTheme="majorEastAsia" w:eastAsiaTheme="majorEastAsia" w:hAnsiTheme="majorEastAsia"/>
        </w:rPr>
      </w:pPr>
      <w:r>
        <w:rPr>
          <w:rFonts w:asciiTheme="majorEastAsia" w:eastAsiaTheme="majorEastAsia" w:hAnsiTheme="majorEastAsia" w:hint="eastAsia"/>
        </w:rPr>
        <w:t xml:space="preserve">　</w:t>
      </w:r>
      <w:r w:rsidRPr="00F363EE">
        <w:rPr>
          <w:rFonts w:asciiTheme="majorEastAsia" w:eastAsiaTheme="majorEastAsia" w:hAnsiTheme="majorEastAsia" w:hint="eastAsia"/>
        </w:rPr>
        <w:t>＜介護関係＞</w:t>
      </w:r>
    </w:p>
    <w:p w:rsidR="00862179" w:rsidRDefault="00862179" w:rsidP="00862179">
      <w:pPr>
        <w:ind w:left="425" w:hangingChars="200" w:hanging="425"/>
      </w:pPr>
      <w:r>
        <w:rPr>
          <w:rFonts w:hint="eastAsia"/>
        </w:rPr>
        <w:t>（１）介護職員処遇改善加算により介護労働者の処遇改善をはかるとともに、人材確保をはかること。</w:t>
      </w:r>
    </w:p>
    <w:p w:rsidR="00862179" w:rsidRDefault="00862179" w:rsidP="00862179">
      <w:pPr>
        <w:ind w:left="425" w:hangingChars="200" w:hanging="425"/>
      </w:pPr>
      <w:r>
        <w:rPr>
          <w:rFonts w:hint="eastAsia"/>
        </w:rPr>
        <w:t>（２）</w:t>
      </w:r>
      <w:r w:rsidRPr="00862179">
        <w:rPr>
          <w:rFonts w:hint="eastAsia"/>
        </w:rPr>
        <w:t>新しい介護予防・日常生活支援総合事業にかかる事務等を含む高齢者保健福祉に従事する職員について増員配置すること。（</w:t>
      </w:r>
      <w:r w:rsidRPr="00862179">
        <w:rPr>
          <w:rFonts w:asciiTheme="minorEastAsia" w:eastAsiaTheme="minorEastAsia" w:hAnsiTheme="minorEastAsia" w:hint="eastAsia"/>
        </w:rPr>
        <w:t>2017</w:t>
      </w:r>
      <w:r w:rsidRPr="00862179">
        <w:rPr>
          <w:rFonts w:hint="eastAsia"/>
        </w:rPr>
        <w:t>年度から交付税措置あり）</w:t>
      </w:r>
    </w:p>
    <w:p w:rsidR="00862179" w:rsidRDefault="00862179" w:rsidP="00862179">
      <w:pPr>
        <w:ind w:left="425" w:hangingChars="200" w:hanging="425"/>
      </w:pPr>
      <w:r>
        <w:rPr>
          <w:rFonts w:hint="eastAsia"/>
        </w:rPr>
        <w:t>（３）地域包括支援センターの機能強化と財源を確保すること。また、基幹型地域包括を直営で設置すること。</w:t>
      </w:r>
    </w:p>
    <w:p w:rsidR="006C6341" w:rsidRDefault="00862179" w:rsidP="00862179">
      <w:pPr>
        <w:ind w:left="425" w:hangingChars="200" w:hanging="425"/>
        <w:rPr>
          <w:rFonts w:asciiTheme="majorEastAsia" w:eastAsiaTheme="majorEastAsia" w:hAnsiTheme="majorEastAsia"/>
        </w:rPr>
      </w:pPr>
      <w:r>
        <w:rPr>
          <w:rFonts w:hint="eastAsia"/>
        </w:rPr>
        <w:t>（４）障がい児・者が施設から地域で生活するために、必要な支援を行うこと。また、支援のために、児童・障がい者福祉担当部署における専門職確保等の人員配置強化と財源を確保すること。</w:t>
      </w:r>
    </w:p>
    <w:p w:rsidR="006C6341" w:rsidRDefault="006C6341" w:rsidP="006C6341">
      <w:pPr>
        <w:rPr>
          <w:rFonts w:asciiTheme="majorEastAsia" w:eastAsiaTheme="majorEastAsia" w:hAnsiTheme="majorEastAsia"/>
        </w:rPr>
      </w:pPr>
    </w:p>
    <w:p w:rsidR="00E8713F" w:rsidRPr="00F363EE" w:rsidRDefault="00E8713F" w:rsidP="00E8713F">
      <w:pPr>
        <w:ind w:firstLineChars="100" w:firstLine="213"/>
        <w:rPr>
          <w:rFonts w:asciiTheme="majorEastAsia" w:eastAsiaTheme="majorEastAsia" w:hAnsiTheme="majorEastAsia"/>
        </w:rPr>
      </w:pPr>
      <w:r w:rsidRPr="00F363EE">
        <w:rPr>
          <w:rFonts w:asciiTheme="majorEastAsia" w:eastAsiaTheme="majorEastAsia" w:hAnsiTheme="majorEastAsia" w:hint="eastAsia"/>
        </w:rPr>
        <w:t>＜生活保護、生活困窮者支援関係＞</w:t>
      </w:r>
    </w:p>
    <w:p w:rsidR="00E8713F" w:rsidRDefault="00E8713F" w:rsidP="00E8713F">
      <w:pPr>
        <w:ind w:left="425" w:hangingChars="200" w:hanging="425"/>
      </w:pPr>
      <w:r>
        <w:rPr>
          <w:rFonts w:hint="eastAsia"/>
        </w:rPr>
        <w:t>（１）福祉事務所の生活保護現業員および査察指導員については、「標準」を上回る職員を配置すること。</w:t>
      </w:r>
    </w:p>
    <w:p w:rsidR="00E8713F" w:rsidRDefault="00E8713F" w:rsidP="00E8713F">
      <w:pPr>
        <w:ind w:left="425" w:hangingChars="200" w:hanging="425"/>
      </w:pPr>
      <w:r>
        <w:rPr>
          <w:rFonts w:hint="eastAsia"/>
        </w:rPr>
        <w:t>（２）職員の配置にあたっては、必ず社会福祉主事を配置するとともに、無資格者については必ず資格取得に努めるようにすること。</w:t>
      </w:r>
    </w:p>
    <w:p w:rsidR="00E8713F" w:rsidRDefault="00E8713F" w:rsidP="00E8713F">
      <w:pPr>
        <w:ind w:left="638" w:hangingChars="300" w:hanging="638"/>
      </w:pPr>
      <w:r>
        <w:rPr>
          <w:rFonts w:hint="eastAsia"/>
        </w:rPr>
        <w:t>（３）生活保護業務以外についても、業務実態に見あった体制を確保すること。</w:t>
      </w:r>
    </w:p>
    <w:p w:rsidR="00E8713F" w:rsidRDefault="00E8713F" w:rsidP="00E8713F">
      <w:pPr>
        <w:ind w:left="638" w:hangingChars="300" w:hanging="638"/>
      </w:pPr>
      <w:r>
        <w:rPr>
          <w:rFonts w:hint="eastAsia"/>
        </w:rPr>
        <w:lastRenderedPageBreak/>
        <w:t>（４）多様な相談業務に対応するため、相談員の充実をはかること。</w:t>
      </w:r>
    </w:p>
    <w:p w:rsidR="006C6341" w:rsidRDefault="00E8713F" w:rsidP="00E8713F">
      <w:pPr>
        <w:ind w:left="425" w:hangingChars="200" w:hanging="425"/>
        <w:rPr>
          <w:rFonts w:asciiTheme="majorEastAsia" w:eastAsiaTheme="majorEastAsia" w:hAnsiTheme="majorEastAsia"/>
        </w:rPr>
      </w:pPr>
      <w:r>
        <w:rPr>
          <w:rFonts w:hint="eastAsia"/>
        </w:rPr>
        <w:t>（５）生活困窮者自立支援事業における任意事業を実施すること。とくに、子どもの学習・生活支援事業については、貧困の連鎖や児童虐待を予防するために有効であるため、他の事業に優先して実施すること。</w:t>
      </w:r>
    </w:p>
    <w:p w:rsidR="006C6341" w:rsidRDefault="006C6341" w:rsidP="006C6341">
      <w:pPr>
        <w:rPr>
          <w:rFonts w:asciiTheme="majorEastAsia" w:eastAsiaTheme="majorEastAsia" w:hAnsiTheme="majorEastAsia"/>
        </w:rPr>
      </w:pPr>
    </w:p>
    <w:p w:rsidR="00E8713F" w:rsidRPr="00BD0178" w:rsidRDefault="00E8713F" w:rsidP="00E8713F">
      <w:pPr>
        <w:rPr>
          <w:rFonts w:asciiTheme="majorEastAsia" w:eastAsiaTheme="majorEastAsia" w:hAnsiTheme="majorEastAsia"/>
        </w:rPr>
      </w:pPr>
      <w:r>
        <w:rPr>
          <w:rFonts w:asciiTheme="majorEastAsia" w:eastAsiaTheme="majorEastAsia" w:hAnsiTheme="majorEastAsia" w:hint="eastAsia"/>
        </w:rPr>
        <w:t xml:space="preserve">　</w:t>
      </w:r>
      <w:r w:rsidRPr="00BD0178">
        <w:rPr>
          <w:rFonts w:asciiTheme="majorEastAsia" w:eastAsiaTheme="majorEastAsia" w:hAnsiTheme="majorEastAsia" w:hint="eastAsia"/>
        </w:rPr>
        <w:t>＜社会福祉施設関係＞</w:t>
      </w:r>
    </w:p>
    <w:p w:rsidR="00E8713F" w:rsidRDefault="00E8713F" w:rsidP="00E8713F">
      <w:pPr>
        <w:ind w:left="638" w:hangingChars="300" w:hanging="638"/>
      </w:pPr>
      <w:r>
        <w:rPr>
          <w:rFonts w:hint="eastAsia"/>
        </w:rPr>
        <w:t>（１）医療行為の提供にあたっては、必要とする専門職・人員および連携体制を確保すること。</w:t>
      </w:r>
    </w:p>
    <w:p w:rsidR="00E8713F" w:rsidRDefault="00E8713F" w:rsidP="00E8713F">
      <w:pPr>
        <w:ind w:left="638" w:hangingChars="300" w:hanging="638"/>
      </w:pPr>
      <w:r>
        <w:rPr>
          <w:rFonts w:hint="eastAsia"/>
        </w:rPr>
        <w:t>（２）震災、災害、急病（夜間を含む）による避難等を想定した人員を配置すること。</w:t>
      </w:r>
    </w:p>
    <w:p w:rsidR="00E8713F" w:rsidRDefault="00E8713F" w:rsidP="00E8713F">
      <w:pPr>
        <w:ind w:left="425" w:hangingChars="200" w:hanging="425"/>
      </w:pPr>
      <w:r>
        <w:rPr>
          <w:rFonts w:hint="eastAsia"/>
        </w:rPr>
        <w:t>（３）</w:t>
      </w:r>
      <w:r w:rsidRPr="00E8713F">
        <w:rPr>
          <w:rFonts w:asciiTheme="minorEastAsia" w:eastAsiaTheme="minorEastAsia" w:hAnsiTheme="minorEastAsia" w:hint="eastAsia"/>
        </w:rPr>
        <w:t>2017</w:t>
      </w:r>
      <w:r>
        <w:rPr>
          <w:rFonts w:hint="eastAsia"/>
        </w:rPr>
        <w:t>年４月から実施されている社会福祉法人制度改革に伴い、内部留保が明確化されたが、算定基準により算出された再投下対象財産（社会福祉充実財産、いわゆる内部留保）の活用については、厚生労働省が示す第１順位によって、以下の改善を行うこと。</w:t>
      </w:r>
    </w:p>
    <w:p w:rsidR="00E8713F" w:rsidRDefault="00E8713F" w:rsidP="00E8713F">
      <w:r>
        <w:rPr>
          <w:rFonts w:hint="eastAsia"/>
        </w:rPr>
        <w:t xml:space="preserve">　　ア　職員の賃金を改善すること。</w:t>
      </w:r>
    </w:p>
    <w:p w:rsidR="00E8713F" w:rsidRDefault="00E8713F" w:rsidP="00E8713F">
      <w:pPr>
        <w:ind w:left="850" w:hangingChars="400" w:hanging="850"/>
      </w:pPr>
      <w:r>
        <w:rPr>
          <w:rFonts w:hint="eastAsia"/>
        </w:rPr>
        <w:t xml:space="preserve">　　　　（具体的な要求額については、連合の春闘要求額や再投下対象財産の額をベースに、記載可能であれば記載のこと）</w:t>
      </w:r>
    </w:p>
    <w:p w:rsidR="00E8713F" w:rsidRDefault="00E8713F" w:rsidP="00E8713F">
      <w:r>
        <w:rPr>
          <w:rFonts w:hint="eastAsia"/>
        </w:rPr>
        <w:t xml:space="preserve">　　イ　現場実態に応じた人員や専門職の配置を確保すること。</w:t>
      </w:r>
    </w:p>
    <w:p w:rsidR="00E8713F" w:rsidRDefault="00E8713F" w:rsidP="00E8713F">
      <w:r>
        <w:rPr>
          <w:rFonts w:hint="eastAsia"/>
        </w:rPr>
        <w:t>（４）キャリアアップの仕組みを整備し、働き続けられる職場づくりを行うこと。</w:t>
      </w:r>
    </w:p>
    <w:p w:rsidR="00E8713F" w:rsidRDefault="00E8713F" w:rsidP="00E8713F">
      <w:r>
        <w:rPr>
          <w:rFonts w:hint="eastAsia"/>
        </w:rPr>
        <w:t>（５）休暇等の整備を行うこと。</w:t>
      </w:r>
    </w:p>
    <w:p w:rsidR="00E8713F" w:rsidRDefault="00E8713F" w:rsidP="00E8713F">
      <w:r>
        <w:rPr>
          <w:rFonts w:hint="eastAsia"/>
        </w:rPr>
        <w:t xml:space="preserve">　　　（具体的な要求内容を記載可能であれば、記載のこと）</w:t>
      </w:r>
    </w:p>
    <w:p w:rsidR="006C6341" w:rsidRDefault="00E8713F" w:rsidP="00E8713F">
      <w:pPr>
        <w:ind w:left="425" w:hangingChars="200" w:hanging="425"/>
        <w:rPr>
          <w:rFonts w:asciiTheme="majorEastAsia" w:eastAsiaTheme="majorEastAsia" w:hAnsiTheme="majorEastAsia"/>
        </w:rPr>
      </w:pPr>
      <w:r>
        <w:rPr>
          <w:rFonts w:hint="eastAsia"/>
        </w:rPr>
        <w:t>（６）社会福祉充実財産の活用方法、キャリアアップの仕組み整備、休暇等の整備にあたっては、労働組合と協議すること。</w:t>
      </w:r>
    </w:p>
    <w:p w:rsidR="006C6341" w:rsidRPr="006C6341" w:rsidRDefault="006C6341" w:rsidP="006C6341">
      <w:pPr>
        <w:rPr>
          <w:rFonts w:asciiTheme="majorEastAsia" w:eastAsiaTheme="majorEastAsia" w:hAnsiTheme="majorEastAsia"/>
        </w:rPr>
      </w:pPr>
    </w:p>
    <w:p w:rsidR="00644134" w:rsidRPr="00F363EE" w:rsidRDefault="00B934F7" w:rsidP="001C171C">
      <w:pPr>
        <w:ind w:firstLineChars="100" w:firstLine="213"/>
        <w:rPr>
          <w:rFonts w:asciiTheme="majorEastAsia" w:eastAsiaTheme="majorEastAsia" w:hAnsiTheme="majorEastAsia"/>
        </w:rPr>
      </w:pPr>
      <w:r>
        <w:rPr>
          <w:rFonts w:asciiTheme="majorEastAsia" w:eastAsiaTheme="majorEastAsia" w:hAnsiTheme="majorEastAsia" w:hint="eastAsia"/>
        </w:rPr>
        <w:t>【</w:t>
      </w:r>
      <w:r w:rsidR="00644134" w:rsidRPr="00F363EE">
        <w:rPr>
          <w:rFonts w:asciiTheme="majorEastAsia" w:eastAsiaTheme="majorEastAsia" w:hAnsiTheme="majorEastAsia" w:hint="eastAsia"/>
        </w:rPr>
        <w:t>地域医療の</w:t>
      </w:r>
      <w:r w:rsidR="00E8713F">
        <w:rPr>
          <w:rFonts w:asciiTheme="majorEastAsia" w:eastAsiaTheme="majorEastAsia" w:hAnsiTheme="majorEastAsia" w:hint="eastAsia"/>
        </w:rPr>
        <w:t>確保と</w:t>
      </w:r>
      <w:r w:rsidR="00644134" w:rsidRPr="00F363EE">
        <w:rPr>
          <w:rFonts w:asciiTheme="majorEastAsia" w:eastAsiaTheme="majorEastAsia" w:hAnsiTheme="majorEastAsia" w:hint="eastAsia"/>
        </w:rPr>
        <w:t>充実</w:t>
      </w:r>
      <w:r>
        <w:rPr>
          <w:rFonts w:asciiTheme="majorEastAsia" w:eastAsiaTheme="majorEastAsia" w:hAnsiTheme="majorEastAsia" w:hint="eastAsia"/>
        </w:rPr>
        <w:t>】</w:t>
      </w:r>
    </w:p>
    <w:p w:rsidR="00644134" w:rsidRDefault="00F34B79" w:rsidP="00644134">
      <w:r>
        <w:rPr>
          <w:rFonts w:hint="eastAsia"/>
        </w:rPr>
        <w:t>（１）</w:t>
      </w:r>
      <w:r w:rsidR="00644134">
        <w:rPr>
          <w:rFonts w:hint="eastAsia"/>
        </w:rPr>
        <w:t>地域の医療機関を確保し、医療過疎をつくらないこと。</w:t>
      </w:r>
    </w:p>
    <w:p w:rsidR="00644134" w:rsidRDefault="00F34B79" w:rsidP="00F34B79">
      <w:pPr>
        <w:ind w:left="425" w:hangingChars="200" w:hanging="425"/>
      </w:pPr>
      <w:r>
        <w:rPr>
          <w:rFonts w:hint="eastAsia"/>
        </w:rPr>
        <w:t>（２）</w:t>
      </w:r>
      <w:r w:rsidR="00644134">
        <w:rPr>
          <w:rFonts w:hint="eastAsia"/>
        </w:rPr>
        <w:t>地域医療・在宅医療充実のための医師、看護師をはじめとする医療従事者を以下のように確保すること。</w:t>
      </w:r>
    </w:p>
    <w:p w:rsidR="00E8713F" w:rsidRDefault="00644134" w:rsidP="00644134">
      <w:pPr>
        <w:ind w:left="850" w:hangingChars="400" w:hanging="850"/>
      </w:pPr>
      <w:r>
        <w:rPr>
          <w:rFonts w:hint="eastAsia"/>
        </w:rPr>
        <w:t xml:space="preserve">　　①　職場の勤務環境を改善するとともに、時間外労働を削減し、業務量に応じた人員配置</w:t>
      </w:r>
    </w:p>
    <w:p w:rsidR="00644134" w:rsidRDefault="00644134" w:rsidP="00E8713F">
      <w:pPr>
        <w:ind w:leftChars="300" w:left="851" w:hangingChars="100" w:hanging="213"/>
      </w:pPr>
      <w:r>
        <w:rPr>
          <w:rFonts w:hint="eastAsia"/>
        </w:rPr>
        <w:t>を行うこと。</w:t>
      </w:r>
      <w:r w:rsidR="00E8713F" w:rsidRPr="00E8713F">
        <w:rPr>
          <w:rFonts w:hint="eastAsia"/>
        </w:rPr>
        <w:t>また、離職理由を調査し、早急に対策を講じること。</w:t>
      </w:r>
    </w:p>
    <w:p w:rsidR="00E8713F" w:rsidRDefault="00644134" w:rsidP="00644134">
      <w:pPr>
        <w:ind w:left="850" w:hangingChars="400" w:hanging="850"/>
      </w:pPr>
      <w:r>
        <w:rPr>
          <w:rFonts w:hint="eastAsia"/>
        </w:rPr>
        <w:t xml:space="preserve">　　②　看護職員の夜勤配置は、常に３人以上を原則とすること。</w:t>
      </w:r>
      <w:r w:rsidR="00E8713F" w:rsidRPr="00E8713F">
        <w:rPr>
          <w:rFonts w:hint="eastAsia"/>
        </w:rPr>
        <w:t>また、看護配置基準は最低</w:t>
      </w:r>
    </w:p>
    <w:p w:rsidR="00644134" w:rsidRDefault="00E8713F" w:rsidP="00E8713F">
      <w:pPr>
        <w:ind w:leftChars="300" w:left="851" w:hangingChars="100" w:hanging="213"/>
      </w:pPr>
      <w:r w:rsidRPr="00E8713F">
        <w:rPr>
          <w:rFonts w:hint="eastAsia"/>
        </w:rPr>
        <w:t>限の運用人数であることを確認し、業務量に対する必要な人員を確保すること。</w:t>
      </w:r>
    </w:p>
    <w:p w:rsidR="00E8713F" w:rsidRDefault="00E8713F" w:rsidP="00644134">
      <w:pPr>
        <w:ind w:left="850" w:hangingChars="400" w:hanging="850"/>
      </w:pPr>
      <w:r>
        <w:rPr>
          <w:rFonts w:hint="eastAsia"/>
        </w:rPr>
        <w:t xml:space="preserve">　　</w:t>
      </w:r>
      <w:r w:rsidR="00644134">
        <w:rPr>
          <w:rFonts w:hint="eastAsia"/>
        </w:rPr>
        <w:t>③　公衆衛生の役割が再認識された東日本大震災・熊本地震等を踏まえ、平常時からの地</w:t>
      </w:r>
    </w:p>
    <w:p w:rsidR="00E8713F" w:rsidRDefault="00644134" w:rsidP="00E8713F">
      <w:pPr>
        <w:ind w:leftChars="300" w:left="851" w:hangingChars="100" w:hanging="213"/>
      </w:pPr>
      <w:r>
        <w:rPr>
          <w:rFonts w:hint="eastAsia"/>
        </w:rPr>
        <w:t>域保健活動の体制整備にむけて保健師、獣医師をはじめとする人員を十分に確保するこ</w:t>
      </w:r>
    </w:p>
    <w:p w:rsidR="00644134" w:rsidRDefault="00644134" w:rsidP="00E8713F">
      <w:pPr>
        <w:ind w:leftChars="300" w:left="851" w:hangingChars="100" w:hanging="213"/>
      </w:pPr>
      <w:r>
        <w:rPr>
          <w:rFonts w:hint="eastAsia"/>
        </w:rPr>
        <w:t>と。</w:t>
      </w:r>
    </w:p>
    <w:p w:rsidR="00E8713F" w:rsidRDefault="00E8713F" w:rsidP="00644134">
      <w:pPr>
        <w:ind w:left="850" w:hangingChars="400" w:hanging="850"/>
      </w:pPr>
      <w:r>
        <w:rPr>
          <w:rFonts w:hint="eastAsia"/>
        </w:rPr>
        <w:t xml:space="preserve">　　</w:t>
      </w:r>
      <w:r w:rsidR="00644134">
        <w:rPr>
          <w:rFonts w:hint="eastAsia"/>
        </w:rPr>
        <w:t>④　医事業務については専門業務と位置づけ、人材育成と病院運営強化が可能となる人員</w:t>
      </w:r>
    </w:p>
    <w:p w:rsidR="00644134" w:rsidRDefault="00644134" w:rsidP="00E8713F">
      <w:pPr>
        <w:ind w:leftChars="300" w:left="851" w:hangingChars="100" w:hanging="213"/>
      </w:pPr>
      <w:r>
        <w:rPr>
          <w:rFonts w:hint="eastAsia"/>
        </w:rPr>
        <w:t>配置にすること。</w:t>
      </w:r>
    </w:p>
    <w:p w:rsidR="00E8713F" w:rsidRDefault="00E8713F" w:rsidP="00E8713F">
      <w:pPr>
        <w:ind w:left="850" w:hangingChars="400" w:hanging="850"/>
      </w:pPr>
      <w:r>
        <w:rPr>
          <w:rFonts w:hint="eastAsia"/>
        </w:rPr>
        <w:t xml:space="preserve">　　</w:t>
      </w:r>
      <w:r w:rsidR="00644134">
        <w:rPr>
          <w:rFonts w:hint="eastAsia"/>
        </w:rPr>
        <w:t>⑤　産休・育休・病休等の欠員状況は常に明らかにし、職種ごとに代替職員の確保を行う</w:t>
      </w:r>
    </w:p>
    <w:p w:rsidR="00E8713F" w:rsidRDefault="00644134" w:rsidP="00E8713F">
      <w:pPr>
        <w:ind w:leftChars="300" w:left="851" w:hangingChars="100" w:hanging="213"/>
      </w:pPr>
      <w:r>
        <w:rPr>
          <w:rFonts w:hint="eastAsia"/>
        </w:rPr>
        <w:t>など、欠員を生じさせないこと。育児休業者</w:t>
      </w:r>
      <w:r w:rsidR="00E8713F" w:rsidRPr="00E8713F">
        <w:rPr>
          <w:rFonts w:hint="eastAsia"/>
        </w:rPr>
        <w:t>や夜勤免除者については、予備定数化を行</w:t>
      </w:r>
    </w:p>
    <w:p w:rsidR="00644134" w:rsidRDefault="00E8713F" w:rsidP="00E8713F">
      <w:pPr>
        <w:ind w:leftChars="300" w:left="851" w:hangingChars="100" w:hanging="213"/>
      </w:pPr>
      <w:r w:rsidRPr="00E8713F">
        <w:rPr>
          <w:rFonts w:hint="eastAsia"/>
        </w:rPr>
        <w:t>うなどの定数管理を適切に行うこと。</w:t>
      </w:r>
    </w:p>
    <w:p w:rsidR="00644134" w:rsidRDefault="00E8713F" w:rsidP="00644134">
      <w:pPr>
        <w:ind w:left="850" w:hangingChars="400" w:hanging="850"/>
      </w:pPr>
      <w:r>
        <w:rPr>
          <w:rFonts w:hint="eastAsia"/>
        </w:rPr>
        <w:t xml:space="preserve">　　</w:t>
      </w:r>
      <w:r w:rsidR="00644134">
        <w:rPr>
          <w:rFonts w:hint="eastAsia"/>
        </w:rPr>
        <w:t>⑥　恒常的業務に携わっている臨時・非常勤等職員の正規職員化をはかること。</w:t>
      </w:r>
    </w:p>
    <w:p w:rsidR="00644134" w:rsidRDefault="00644134" w:rsidP="00644134">
      <w:pPr>
        <w:ind w:left="850" w:hangingChars="400" w:hanging="850"/>
      </w:pPr>
      <w:r>
        <w:rPr>
          <w:rFonts w:hint="eastAsia"/>
        </w:rPr>
        <w:t xml:space="preserve">　　⑦　欠員（臨時職員対応している分も含む）は、速やかに正規職員で解消すること。</w:t>
      </w:r>
    </w:p>
    <w:p w:rsidR="00644134" w:rsidRDefault="00644134" w:rsidP="00644134">
      <w:pPr>
        <w:ind w:left="850" w:hangingChars="400" w:hanging="850"/>
      </w:pPr>
      <w:r>
        <w:rPr>
          <w:rFonts w:hint="eastAsia"/>
        </w:rPr>
        <w:t xml:space="preserve">　　⑧　災害派遣協定に基づき、災害地の病院等での支援が円滑に行える人員を確保すること。</w:t>
      </w:r>
    </w:p>
    <w:p w:rsidR="00664F36" w:rsidRDefault="00644134" w:rsidP="00644134">
      <w:pPr>
        <w:ind w:left="850" w:hangingChars="400" w:hanging="850"/>
      </w:pPr>
      <w:r>
        <w:rPr>
          <w:rFonts w:hint="eastAsia"/>
        </w:rPr>
        <w:lastRenderedPageBreak/>
        <w:t xml:space="preserve">　　⑨　</w:t>
      </w:r>
      <w:r w:rsidR="00E8713F" w:rsidRPr="00E8713F">
        <w:rPr>
          <w:rFonts w:hint="eastAsia"/>
        </w:rPr>
        <w:t>大規模災害などに対する緊急時対応の確立と人員・機材の確保を行うこと。また、人</w:t>
      </w:r>
    </w:p>
    <w:p w:rsidR="00644134" w:rsidRDefault="00E8713F" w:rsidP="00664F36">
      <w:pPr>
        <w:ind w:leftChars="300" w:left="851" w:hangingChars="100" w:hanging="213"/>
      </w:pPr>
      <w:r w:rsidRPr="00E8713F">
        <w:rPr>
          <w:rFonts w:hint="eastAsia"/>
        </w:rPr>
        <w:t>員の少ない夜間を想定したシミュレーション、マニュアルを作成・改定すること。</w:t>
      </w:r>
    </w:p>
    <w:p w:rsidR="00644134" w:rsidRDefault="00F34B79" w:rsidP="00644134">
      <w:r>
        <w:rPr>
          <w:rFonts w:hint="eastAsia"/>
        </w:rPr>
        <w:t>（３）</w:t>
      </w:r>
      <w:r w:rsidR="00644134">
        <w:rPr>
          <w:rFonts w:hint="eastAsia"/>
        </w:rPr>
        <w:t>委託業者の変更および委託業務内容の変更が生じる場合は、事前協議を行うこと。</w:t>
      </w:r>
    </w:p>
    <w:p w:rsidR="00644134" w:rsidRDefault="00F34B79" w:rsidP="00644134">
      <w:r>
        <w:rPr>
          <w:rFonts w:hint="eastAsia"/>
        </w:rPr>
        <w:t>（４）</w:t>
      </w:r>
      <w:r w:rsidR="00644134">
        <w:rPr>
          <w:rFonts w:hint="eastAsia"/>
        </w:rPr>
        <w:t>在宅医療を充実させるため、医療従事者の研修受講の環境を整えること。</w:t>
      </w:r>
    </w:p>
    <w:p w:rsidR="00644134" w:rsidRDefault="00F34B79" w:rsidP="00F34B79">
      <w:pPr>
        <w:ind w:left="425" w:hangingChars="200" w:hanging="425"/>
      </w:pPr>
      <w:r>
        <w:rPr>
          <w:rFonts w:hint="eastAsia"/>
        </w:rPr>
        <w:t>（５）</w:t>
      </w:r>
      <w:r w:rsidR="00664F36" w:rsidRPr="00664F36">
        <w:rPr>
          <w:rFonts w:hint="eastAsia"/>
        </w:rPr>
        <w:t>「診療の補助における特定行為」については、現場に混乱が生じないよう、項目の選定や研修のあり方など十分な環境整備を行うこと。</w:t>
      </w:r>
    </w:p>
    <w:p w:rsidR="00644134" w:rsidRDefault="00F34B79" w:rsidP="00F34B79">
      <w:pPr>
        <w:ind w:left="425" w:hangingChars="200" w:hanging="425"/>
      </w:pPr>
      <w:r>
        <w:rPr>
          <w:rFonts w:hint="eastAsia"/>
        </w:rPr>
        <w:t>（６）</w:t>
      </w:r>
      <w:r w:rsidR="00664F36" w:rsidRPr="00664F36">
        <w:rPr>
          <w:rFonts w:hint="eastAsia"/>
        </w:rPr>
        <w:t>「医療勤務環境改善支援センター」を活用し、職場環境の改善、労働安全衛生活動を行うこと。</w:t>
      </w:r>
    </w:p>
    <w:p w:rsidR="00644134" w:rsidRDefault="00F34B79" w:rsidP="00F34B79">
      <w:pPr>
        <w:ind w:left="425" w:hangingChars="200" w:hanging="425"/>
      </w:pPr>
      <w:r>
        <w:rPr>
          <w:rFonts w:hint="eastAsia"/>
        </w:rPr>
        <w:t>（７）</w:t>
      </w:r>
      <w:r w:rsidR="00664F36" w:rsidRPr="00664F36">
        <w:rPr>
          <w:rFonts w:hint="eastAsia"/>
        </w:rPr>
        <w:t>診療報酬改定などの政策的要因や人件費増加などにより、収益の悪化が想定される場合はそれに見合う額の繰り入れを確保すること。</w:t>
      </w:r>
    </w:p>
    <w:p w:rsidR="00664F36" w:rsidRDefault="00664F36" w:rsidP="00664F36">
      <w:pPr>
        <w:ind w:firstLineChars="100" w:firstLine="213"/>
        <w:rPr>
          <w:rFonts w:asciiTheme="majorEastAsia" w:eastAsiaTheme="majorEastAsia" w:hAnsiTheme="majorEastAsia"/>
        </w:rPr>
      </w:pPr>
    </w:p>
    <w:p w:rsidR="00644134" w:rsidRPr="00BD0178" w:rsidRDefault="00B934F7" w:rsidP="00664F36">
      <w:pPr>
        <w:ind w:firstLineChars="100" w:firstLine="213"/>
        <w:rPr>
          <w:rFonts w:asciiTheme="majorEastAsia" w:eastAsiaTheme="majorEastAsia" w:hAnsiTheme="majorEastAsia"/>
        </w:rPr>
      </w:pPr>
      <w:r>
        <w:rPr>
          <w:rFonts w:asciiTheme="majorEastAsia" w:eastAsiaTheme="majorEastAsia" w:hAnsiTheme="majorEastAsia" w:hint="eastAsia"/>
        </w:rPr>
        <w:t>【</w:t>
      </w:r>
      <w:r w:rsidR="00644134" w:rsidRPr="00BD0178">
        <w:rPr>
          <w:rFonts w:asciiTheme="majorEastAsia" w:eastAsiaTheme="majorEastAsia" w:hAnsiTheme="majorEastAsia" w:hint="eastAsia"/>
        </w:rPr>
        <w:t>地域公共交通の</w:t>
      </w:r>
      <w:r w:rsidR="00664F36">
        <w:rPr>
          <w:rFonts w:asciiTheme="majorEastAsia" w:eastAsiaTheme="majorEastAsia" w:hAnsiTheme="majorEastAsia" w:hint="eastAsia"/>
        </w:rPr>
        <w:t>確立</w:t>
      </w:r>
      <w:r>
        <w:rPr>
          <w:rFonts w:asciiTheme="majorEastAsia" w:eastAsiaTheme="majorEastAsia" w:hAnsiTheme="majorEastAsia" w:hint="eastAsia"/>
        </w:rPr>
        <w:t>】</w:t>
      </w:r>
    </w:p>
    <w:p w:rsidR="00644134" w:rsidRDefault="00F34B79" w:rsidP="00F34B79">
      <w:pPr>
        <w:ind w:left="425" w:hangingChars="200" w:hanging="425"/>
      </w:pPr>
      <w:r>
        <w:rPr>
          <w:rFonts w:hint="eastAsia"/>
        </w:rPr>
        <w:t>（１）</w:t>
      </w:r>
      <w:r w:rsidR="00664F36" w:rsidRPr="00664F36">
        <w:rPr>
          <w:rFonts w:hint="eastAsia"/>
        </w:rPr>
        <w:t>医療や福祉、子育て、社会保障分野との連携を念頭に、まちづくりと連動した持続可能な公共交通の確立に取り組むこと。</w:t>
      </w:r>
    </w:p>
    <w:p w:rsidR="00644134" w:rsidRDefault="00F34B79" w:rsidP="00F34B79">
      <w:pPr>
        <w:ind w:left="425" w:hangingChars="200" w:hanging="425"/>
      </w:pPr>
      <w:r>
        <w:rPr>
          <w:rFonts w:hint="eastAsia"/>
        </w:rPr>
        <w:t>（２）</w:t>
      </w:r>
      <w:r w:rsidR="00664F36" w:rsidRPr="00664F36">
        <w:rPr>
          <w:rFonts w:hint="eastAsia"/>
        </w:rPr>
        <w:t>地域が一体となった公共交通政策の推進体制をめざし、交通政策担当部局・担当者の配置・充実をはかり、住民や交通事業者との連携を強化すること。</w:t>
      </w:r>
    </w:p>
    <w:p w:rsidR="004B7C99" w:rsidRPr="00644D58" w:rsidRDefault="00F34B79" w:rsidP="004B7C99">
      <w:pPr>
        <w:ind w:left="425" w:hangingChars="200" w:hanging="425"/>
      </w:pPr>
      <w:r>
        <w:rPr>
          <w:rFonts w:hint="eastAsia"/>
        </w:rPr>
        <w:t>（３）</w:t>
      </w:r>
      <w:r w:rsidR="004B7C99" w:rsidRPr="00644D58">
        <w:rPr>
          <w:rFonts w:hint="eastAsia"/>
        </w:rPr>
        <w:t>地域コミュニティの活性や住民の健康増進など、公共交通の多面的な効果に着目した公共交通のあり方について、自治体全体の計画</w:t>
      </w:r>
      <w:r w:rsidR="004B7C99">
        <w:rPr>
          <w:rFonts w:hint="eastAsia"/>
        </w:rPr>
        <w:t>の基本となる総合計画、都市計画、地域公共交通網形成計画</w:t>
      </w:r>
      <w:r w:rsidR="004B7C99" w:rsidRPr="00644D58">
        <w:rPr>
          <w:rFonts w:hint="eastAsia"/>
        </w:rPr>
        <w:t>の中に位置づけること。</w:t>
      </w:r>
    </w:p>
    <w:p w:rsidR="004B7C99" w:rsidRPr="004B7C99" w:rsidRDefault="004B7C99" w:rsidP="004B7C99">
      <w:pPr>
        <w:ind w:left="425" w:hangingChars="200" w:hanging="425"/>
      </w:pPr>
      <w:r w:rsidRPr="00644D58">
        <w:rPr>
          <w:rFonts w:hint="eastAsia"/>
        </w:rPr>
        <w:t xml:space="preserve">　　　また、「法定協議会」（地域公共交通活性化再生法）および「地域公共交通会議・運営協議会」（道路運送法）の活用を通じて、住民・利用者、交通事業者および当該労働組合の参画のもと、関係施策の着実な実施と改善をはかること。</w:t>
      </w:r>
    </w:p>
    <w:p w:rsidR="004B7C99" w:rsidRDefault="004B7C99" w:rsidP="00A266C9">
      <w:pPr>
        <w:autoSpaceDE w:val="0"/>
        <w:autoSpaceDN w:val="0"/>
        <w:adjustRightInd w:val="0"/>
        <w:textAlignment w:val="center"/>
        <w:rPr>
          <w:rFonts w:asciiTheme="minorEastAsia" w:eastAsiaTheme="minorEastAsia" w:hAnsiTheme="minorEastAsia"/>
          <w:szCs w:val="22"/>
        </w:rPr>
      </w:pPr>
    </w:p>
    <w:p w:rsidR="00A266C9" w:rsidRPr="002764E2" w:rsidRDefault="00B87D12" w:rsidP="00A266C9">
      <w:pPr>
        <w:autoSpaceDE w:val="0"/>
        <w:autoSpaceDN w:val="0"/>
        <w:adjustRightInd w:val="0"/>
        <w:textAlignment w:val="center"/>
        <w:rPr>
          <w:rFonts w:ascii="ＭＳ ゴシック" w:eastAsia="ＭＳ ゴシック" w:hAnsi="ＭＳ ゴシック"/>
          <w:kern w:val="0"/>
          <w:sz w:val="24"/>
        </w:rPr>
      </w:pPr>
      <w:r w:rsidRPr="001A134D">
        <w:rPr>
          <w:rFonts w:asciiTheme="majorEastAsia" w:eastAsiaTheme="majorEastAsia" w:hAnsiTheme="majorEastAsia" w:hint="eastAsia"/>
          <w:szCs w:val="22"/>
        </w:rPr>
        <w:t>1</w:t>
      </w:r>
      <w:r w:rsidR="00664F36" w:rsidRPr="001A134D">
        <w:rPr>
          <w:rFonts w:asciiTheme="majorEastAsia" w:eastAsiaTheme="majorEastAsia" w:hAnsiTheme="majorEastAsia" w:hint="eastAsia"/>
          <w:szCs w:val="22"/>
        </w:rPr>
        <w:t>6</w:t>
      </w:r>
      <w:r w:rsidR="00A266C9" w:rsidRPr="001A134D">
        <w:rPr>
          <w:rFonts w:asciiTheme="majorEastAsia" w:eastAsiaTheme="majorEastAsia" w:hAnsiTheme="majorEastAsia" w:hint="eastAsia"/>
          <w:kern w:val="0"/>
          <w:sz w:val="24"/>
        </w:rPr>
        <w:t>．</w:t>
      </w:r>
      <w:r w:rsidR="00A266C9" w:rsidRPr="001A134D">
        <w:rPr>
          <w:rFonts w:ascii="ＭＳ ゴシック" w:eastAsia="ＭＳ ゴシック" w:hAnsi="ＭＳ ゴシック" w:hint="eastAsia"/>
          <w:kern w:val="0"/>
          <w:sz w:val="24"/>
        </w:rPr>
        <w:t>安全かつ良質な公共サービスを実施するための労働環境の整備</w:t>
      </w:r>
    </w:p>
    <w:p w:rsidR="00A266C9" w:rsidRPr="000B5B4F" w:rsidRDefault="00A266C9" w:rsidP="00A266C9">
      <w:pPr>
        <w:autoSpaceDE w:val="0"/>
        <w:autoSpaceDN w:val="0"/>
        <w:adjustRightInd w:val="0"/>
        <w:ind w:leftChars="100" w:left="213"/>
        <w:rPr>
          <w:rFonts w:ascii="ＭＳ 明朝"/>
          <w:kern w:val="0"/>
          <w:szCs w:val="22"/>
        </w:rPr>
      </w:pPr>
      <w:r w:rsidRPr="002764E2">
        <w:rPr>
          <w:rFonts w:ascii="ＭＳ 明朝" w:hint="eastAsia"/>
          <w:kern w:val="0"/>
          <w:szCs w:val="22"/>
        </w:rPr>
        <w:t>公共サービス基本法10条・11条に基づき、自治体の責務を果たすために以下</w:t>
      </w:r>
      <w:r w:rsidRPr="000B5B4F">
        <w:rPr>
          <w:rFonts w:ascii="ＭＳ 明朝" w:hint="eastAsia"/>
          <w:kern w:val="0"/>
          <w:szCs w:val="22"/>
        </w:rPr>
        <w:t>の要求</w:t>
      </w:r>
      <w:r w:rsidR="00BB1B4D">
        <w:rPr>
          <w:rFonts w:ascii="ＭＳ 明朝" w:hint="eastAsia"/>
          <w:kern w:val="0"/>
          <w:szCs w:val="22"/>
        </w:rPr>
        <w:t>を</w:t>
      </w:r>
      <w:r w:rsidRPr="000B5B4F">
        <w:rPr>
          <w:rFonts w:ascii="ＭＳ 明朝" w:hint="eastAsia"/>
          <w:kern w:val="0"/>
          <w:szCs w:val="22"/>
        </w:rPr>
        <w:t>す</w:t>
      </w:r>
      <w:r w:rsidR="00B95DC5">
        <w:rPr>
          <w:rFonts w:ascii="ＭＳ 明朝" w:hint="eastAsia"/>
          <w:kern w:val="0"/>
          <w:szCs w:val="22"/>
        </w:rPr>
        <w:t>る</w:t>
      </w:r>
      <w:r w:rsidRPr="000B5B4F">
        <w:rPr>
          <w:rFonts w:ascii="ＭＳ 明朝" w:hint="eastAsia"/>
          <w:kern w:val="0"/>
          <w:szCs w:val="22"/>
        </w:rPr>
        <w:t>。</w:t>
      </w:r>
    </w:p>
    <w:p w:rsidR="00A266C9" w:rsidRPr="000B5B4F" w:rsidRDefault="00A266C9" w:rsidP="000B5B4F">
      <w:pPr>
        <w:autoSpaceDE w:val="0"/>
        <w:autoSpaceDN w:val="0"/>
        <w:adjustRightInd w:val="0"/>
        <w:ind w:left="425" w:hangingChars="200" w:hanging="425"/>
        <w:rPr>
          <w:rFonts w:ascii="ＭＳ 明朝"/>
          <w:kern w:val="0"/>
          <w:szCs w:val="22"/>
        </w:rPr>
      </w:pPr>
      <w:r w:rsidRPr="000B5B4F">
        <w:rPr>
          <w:rFonts w:ascii="ＭＳ 明朝" w:hint="eastAsia"/>
          <w:kern w:val="0"/>
          <w:szCs w:val="22"/>
        </w:rPr>
        <w:t>（１）</w:t>
      </w:r>
      <w:r w:rsidR="000B5B4F" w:rsidRPr="000B5B4F">
        <w:rPr>
          <w:rFonts w:ascii="ＭＳ 明朝" w:hint="eastAsia"/>
          <w:kern w:val="0"/>
          <w:szCs w:val="22"/>
        </w:rPr>
        <w:t>窓口業務をはじめ、地方行政サービスにおける安易な民間委託は行わないこと。委託に関する何らかの検討を行う場合でも、必ず事前に組合との協議を行うこと。</w:t>
      </w:r>
    </w:p>
    <w:p w:rsidR="000B5B4F" w:rsidRPr="000B5B4F" w:rsidRDefault="000B5B4F" w:rsidP="00A266C9">
      <w:pPr>
        <w:autoSpaceDE w:val="0"/>
        <w:autoSpaceDN w:val="0"/>
        <w:adjustRightInd w:val="0"/>
        <w:rPr>
          <w:rFonts w:ascii="ＭＳ 明朝"/>
          <w:kern w:val="0"/>
          <w:szCs w:val="22"/>
        </w:rPr>
      </w:pPr>
      <w:r w:rsidRPr="000B5B4F">
        <w:rPr>
          <w:rFonts w:ascii="ＭＳ 明朝" w:hint="eastAsia"/>
          <w:kern w:val="0"/>
          <w:szCs w:val="22"/>
        </w:rPr>
        <w:t>（２）偽装請負を行わないこと。</w:t>
      </w:r>
    </w:p>
    <w:p w:rsidR="00CD7A24" w:rsidRDefault="00CD7A24" w:rsidP="000B5B4F">
      <w:pPr>
        <w:autoSpaceDE w:val="0"/>
        <w:autoSpaceDN w:val="0"/>
        <w:adjustRightInd w:val="0"/>
        <w:ind w:left="425" w:hangingChars="200" w:hanging="425"/>
        <w:rPr>
          <w:rFonts w:ascii="ＭＳ 明朝"/>
          <w:kern w:val="0"/>
          <w:szCs w:val="22"/>
        </w:rPr>
      </w:pPr>
      <w:r w:rsidRPr="000B5B4F">
        <w:rPr>
          <w:rFonts w:ascii="ＭＳ 明朝" w:hint="eastAsia"/>
          <w:kern w:val="0"/>
          <w:szCs w:val="22"/>
        </w:rPr>
        <w:t>（</w:t>
      </w:r>
      <w:r w:rsidR="000B5B4F" w:rsidRPr="000B5B4F">
        <w:rPr>
          <w:rFonts w:ascii="ＭＳ 明朝" w:hint="eastAsia"/>
          <w:kern w:val="0"/>
          <w:szCs w:val="22"/>
        </w:rPr>
        <w:t>３</w:t>
      </w:r>
      <w:r w:rsidRPr="000B5B4F">
        <w:rPr>
          <w:rFonts w:ascii="ＭＳ 明朝" w:hint="eastAsia"/>
          <w:kern w:val="0"/>
          <w:szCs w:val="22"/>
        </w:rPr>
        <w:t>）</w:t>
      </w:r>
      <w:r w:rsidR="000B5B4F" w:rsidRPr="000B5B4F">
        <w:rPr>
          <w:rFonts w:ascii="ＭＳ 明朝" w:hint="eastAsia"/>
          <w:kern w:val="0"/>
          <w:szCs w:val="22"/>
        </w:rPr>
        <w:t>任用・雇用については直接雇用を原則とし、</w:t>
      </w:r>
      <w:r w:rsidRPr="000B5B4F">
        <w:rPr>
          <w:rFonts w:ascii="ＭＳ 明朝" w:hint="eastAsia"/>
          <w:kern w:val="0"/>
          <w:szCs w:val="22"/>
        </w:rPr>
        <w:t>派遣労働者の受け入れについては、事前協議を前提とすること。</w:t>
      </w:r>
    </w:p>
    <w:p w:rsidR="000B5B4F" w:rsidRPr="000B5B4F" w:rsidRDefault="000B5B4F" w:rsidP="000B5B4F">
      <w:pPr>
        <w:autoSpaceDE w:val="0"/>
        <w:autoSpaceDN w:val="0"/>
        <w:adjustRightInd w:val="0"/>
        <w:ind w:left="425" w:hangingChars="200" w:hanging="425"/>
        <w:rPr>
          <w:rFonts w:ascii="ＭＳ 明朝"/>
          <w:kern w:val="0"/>
          <w:szCs w:val="22"/>
        </w:rPr>
      </w:pPr>
      <w:r>
        <w:rPr>
          <w:rFonts w:ascii="ＭＳ 明朝" w:hint="eastAsia"/>
          <w:kern w:val="0"/>
          <w:szCs w:val="22"/>
        </w:rPr>
        <w:t>（４）災害時の業務の体制、取引先・委託先などとの連携のあり方などについて、組合と交渉・合意の上ルール化すること。</w:t>
      </w:r>
    </w:p>
    <w:p w:rsidR="00A266C9" w:rsidRPr="000B5B4F" w:rsidRDefault="00CD7A24" w:rsidP="00A266C9">
      <w:pPr>
        <w:autoSpaceDE w:val="0"/>
        <w:autoSpaceDN w:val="0"/>
        <w:adjustRightInd w:val="0"/>
        <w:ind w:left="425" w:hangingChars="200" w:hanging="425"/>
        <w:rPr>
          <w:rFonts w:ascii="ＭＳ 明朝"/>
          <w:kern w:val="0"/>
          <w:szCs w:val="22"/>
        </w:rPr>
      </w:pPr>
      <w:r w:rsidRPr="000B5B4F">
        <w:rPr>
          <w:rFonts w:ascii="ＭＳ 明朝" w:hint="eastAsia"/>
          <w:kern w:val="0"/>
          <w:szCs w:val="22"/>
        </w:rPr>
        <w:t>（</w:t>
      </w:r>
      <w:r w:rsidR="000B5B4F" w:rsidRPr="000B5B4F">
        <w:rPr>
          <w:rFonts w:ascii="ＭＳ 明朝" w:hint="eastAsia"/>
          <w:kern w:val="0"/>
          <w:szCs w:val="22"/>
        </w:rPr>
        <w:t>５</w:t>
      </w:r>
      <w:r w:rsidR="00A266C9" w:rsidRPr="000B5B4F">
        <w:rPr>
          <w:rFonts w:ascii="ＭＳ 明朝" w:hint="eastAsia"/>
          <w:kern w:val="0"/>
          <w:szCs w:val="22"/>
        </w:rPr>
        <w:t>）雇用安定をはかるため、指定管理者の選定、公社・事業団などの統廃合、競争入札などによる委託企業の変更の場合でも、これまで従事してきた労働者の「雇用保障」や「優先雇用」の協定を関係団体、労組間で締結すること。</w:t>
      </w:r>
      <w:r w:rsidR="000B5B4F" w:rsidRPr="000B5B4F">
        <w:rPr>
          <w:rFonts w:ascii="ＭＳ 明朝" w:hint="eastAsia"/>
          <w:kern w:val="0"/>
          <w:szCs w:val="22"/>
        </w:rPr>
        <w:t>さらに</w:t>
      </w:r>
      <w:r w:rsidR="00A266C9" w:rsidRPr="000B5B4F">
        <w:rPr>
          <w:rFonts w:ascii="ＭＳ 明朝" w:hint="eastAsia"/>
          <w:kern w:val="0"/>
          <w:szCs w:val="22"/>
        </w:rPr>
        <w:t>、公共サービスの維持・発展をはかるために、雇用の引き継ぎとともに、賃金、労働条件、勤続年数、労働協約、労働慣行の継続をはかること。</w:t>
      </w:r>
    </w:p>
    <w:p w:rsidR="00A266C9" w:rsidRPr="00F23BD1" w:rsidRDefault="00CD7A24" w:rsidP="00A266C9">
      <w:pPr>
        <w:autoSpaceDE w:val="0"/>
        <w:autoSpaceDN w:val="0"/>
        <w:adjustRightInd w:val="0"/>
        <w:ind w:left="425" w:hangingChars="200" w:hanging="425"/>
        <w:rPr>
          <w:rFonts w:ascii="ＭＳ 明朝"/>
          <w:kern w:val="0"/>
          <w:szCs w:val="22"/>
        </w:rPr>
      </w:pPr>
      <w:r w:rsidRPr="000B5B4F">
        <w:rPr>
          <w:rFonts w:ascii="ＭＳ 明朝" w:hint="eastAsia"/>
          <w:kern w:val="0"/>
          <w:szCs w:val="22"/>
        </w:rPr>
        <w:t>（</w:t>
      </w:r>
      <w:r w:rsidR="000B5B4F" w:rsidRPr="000B5B4F">
        <w:rPr>
          <w:rFonts w:ascii="ＭＳ 明朝" w:hint="eastAsia"/>
          <w:kern w:val="0"/>
          <w:szCs w:val="22"/>
        </w:rPr>
        <w:t>６</w:t>
      </w:r>
      <w:r w:rsidR="00A266C9" w:rsidRPr="000B5B4F">
        <w:rPr>
          <w:rFonts w:ascii="ＭＳ 明朝" w:hint="eastAsia"/>
          <w:kern w:val="0"/>
          <w:szCs w:val="22"/>
        </w:rPr>
        <w:t>）安さを追求する競争入札から、公共サービスの質の向上や自治体政策実現に資する入札にむけ、公正労働、リビングウェイジ（生活できる最低賃金）、雇用継続、障</w:t>
      </w:r>
      <w:r w:rsidR="00B95DC5">
        <w:rPr>
          <w:rFonts w:ascii="ＭＳ 明朝" w:hint="eastAsia"/>
          <w:kern w:val="0"/>
          <w:szCs w:val="22"/>
        </w:rPr>
        <w:t>がい</w:t>
      </w:r>
      <w:r w:rsidR="00A266C9" w:rsidRPr="000B5B4F">
        <w:rPr>
          <w:rFonts w:ascii="ＭＳ 明朝" w:hint="eastAsia"/>
          <w:kern w:val="0"/>
          <w:szCs w:val="22"/>
        </w:rPr>
        <w:t>者雇用、男女平等参画などを総合評価する公契約基本条例を制定</w:t>
      </w:r>
      <w:r w:rsidR="00A266C9" w:rsidRPr="00F23BD1">
        <w:rPr>
          <w:rFonts w:ascii="ＭＳ 明朝" w:hint="eastAsia"/>
          <w:kern w:val="0"/>
          <w:szCs w:val="22"/>
        </w:rPr>
        <w:t>すること。</w:t>
      </w:r>
    </w:p>
    <w:p w:rsidR="00A266C9" w:rsidRPr="00F23BD1" w:rsidRDefault="00CD7A24" w:rsidP="00A266C9">
      <w:pPr>
        <w:autoSpaceDE w:val="0"/>
        <w:autoSpaceDN w:val="0"/>
        <w:adjustRightInd w:val="0"/>
        <w:ind w:left="425" w:hangingChars="200" w:hanging="425"/>
        <w:rPr>
          <w:rFonts w:ascii="ＭＳ 明朝"/>
          <w:kern w:val="0"/>
          <w:szCs w:val="22"/>
        </w:rPr>
      </w:pPr>
      <w:r w:rsidRPr="00F23BD1">
        <w:rPr>
          <w:rFonts w:ascii="ＭＳ 明朝" w:hint="eastAsia"/>
          <w:kern w:val="0"/>
          <w:szCs w:val="22"/>
        </w:rPr>
        <w:lastRenderedPageBreak/>
        <w:t>（</w:t>
      </w:r>
      <w:r w:rsidR="000B5B4F" w:rsidRPr="00F23BD1">
        <w:rPr>
          <w:rFonts w:ascii="ＭＳ 明朝" w:hint="eastAsia"/>
          <w:kern w:val="0"/>
          <w:szCs w:val="22"/>
        </w:rPr>
        <w:t>７</w:t>
      </w:r>
      <w:r w:rsidR="00A266C9" w:rsidRPr="00F23BD1">
        <w:rPr>
          <w:rFonts w:ascii="ＭＳ 明朝" w:hint="eastAsia"/>
          <w:kern w:val="0"/>
          <w:szCs w:val="22"/>
        </w:rPr>
        <w:t>）</w:t>
      </w:r>
      <w:r w:rsidR="00F14E15" w:rsidRPr="00F14E15">
        <w:rPr>
          <w:rFonts w:ascii="ＭＳ 明朝" w:hint="eastAsia"/>
          <w:kern w:val="0"/>
          <w:szCs w:val="22"/>
        </w:rPr>
        <w:t>事業者の入札参加や指定管理者への公募にあたっては、人権などの社会的価値（環境、障害者雇用の推進や男女平等参画など）や公正労働基準（ディーセントワーク、常用雇用の原則、雇用の継続、標準的生活賃金）、労働法の遵守、社会保険等の加入、継続雇用を要件とすること。また、同要件を、委託先事業者や指定管理者の協定書に規定すること。なお、労働基準法等違反企業や不当労働行為企業を契約から排除すること。</w:t>
      </w:r>
    </w:p>
    <w:p w:rsidR="00F14E15" w:rsidRDefault="00CD7A24" w:rsidP="00CD7A24">
      <w:pPr>
        <w:autoSpaceDE w:val="0"/>
        <w:autoSpaceDN w:val="0"/>
        <w:adjustRightInd w:val="0"/>
        <w:ind w:left="425" w:hangingChars="200" w:hanging="425"/>
        <w:rPr>
          <w:rFonts w:ascii="ＭＳ 明朝"/>
          <w:kern w:val="0"/>
          <w:szCs w:val="22"/>
        </w:rPr>
      </w:pPr>
      <w:r w:rsidRPr="00F23BD1">
        <w:rPr>
          <w:rFonts w:ascii="ＭＳ 明朝" w:hint="eastAsia"/>
          <w:kern w:val="0"/>
          <w:szCs w:val="22"/>
        </w:rPr>
        <w:t>（</w:t>
      </w:r>
      <w:r w:rsidR="00F23BD1" w:rsidRPr="00F23BD1">
        <w:rPr>
          <w:rFonts w:ascii="ＭＳ 明朝" w:hint="eastAsia"/>
          <w:kern w:val="0"/>
          <w:szCs w:val="22"/>
        </w:rPr>
        <w:t>８</w:t>
      </w:r>
      <w:r w:rsidR="00A266C9" w:rsidRPr="00F23BD1">
        <w:rPr>
          <w:rFonts w:ascii="ＭＳ 明朝" w:hint="eastAsia"/>
          <w:kern w:val="0"/>
          <w:szCs w:val="22"/>
        </w:rPr>
        <w:t>）</w:t>
      </w:r>
      <w:r w:rsidR="00F14E15" w:rsidRPr="00F14E15">
        <w:rPr>
          <w:rFonts w:ascii="ＭＳ 明朝" w:hint="eastAsia"/>
          <w:kern w:val="0"/>
          <w:szCs w:val="22"/>
        </w:rPr>
        <w:t>指定管理者の指定にあたっては、施設の特性に応じて、長期間の指定も可能とし、10年を標準とすること。また、これまでの指定管理者の事業実績に十分留意し、特定の団体を特命指定できるものとすること。</w:t>
      </w:r>
    </w:p>
    <w:p w:rsidR="00F14E15" w:rsidRDefault="00CD7A24" w:rsidP="00CD7A24">
      <w:pPr>
        <w:autoSpaceDE w:val="0"/>
        <w:autoSpaceDN w:val="0"/>
        <w:adjustRightInd w:val="0"/>
        <w:ind w:left="425" w:hangingChars="200" w:hanging="425"/>
        <w:rPr>
          <w:rFonts w:ascii="ＭＳ 明朝"/>
          <w:kern w:val="0"/>
          <w:szCs w:val="22"/>
        </w:rPr>
      </w:pPr>
      <w:r w:rsidRPr="00F23BD1">
        <w:rPr>
          <w:rFonts w:ascii="ＭＳ 明朝" w:hint="eastAsia"/>
          <w:kern w:val="0"/>
          <w:szCs w:val="22"/>
        </w:rPr>
        <w:t>（</w:t>
      </w:r>
      <w:r w:rsidR="00F23BD1" w:rsidRPr="00F23BD1">
        <w:rPr>
          <w:rFonts w:ascii="ＭＳ 明朝" w:hint="eastAsia"/>
          <w:kern w:val="0"/>
          <w:szCs w:val="22"/>
        </w:rPr>
        <w:t>９</w:t>
      </w:r>
      <w:r w:rsidR="00A266C9" w:rsidRPr="00F23BD1">
        <w:rPr>
          <w:rFonts w:ascii="ＭＳ 明朝" w:hint="eastAsia"/>
          <w:kern w:val="0"/>
          <w:szCs w:val="22"/>
        </w:rPr>
        <w:t>）</w:t>
      </w:r>
      <w:r w:rsidR="00F14E15" w:rsidRPr="00F14E15">
        <w:rPr>
          <w:rFonts w:ascii="ＭＳ 明朝" w:hint="eastAsia"/>
          <w:kern w:val="0"/>
          <w:szCs w:val="22"/>
        </w:rPr>
        <w:t>指定管理者の選定基準において、継続的に指定されている法人には、経験や実績を考慮した加算や自動更新規定を設けること。</w:t>
      </w:r>
    </w:p>
    <w:p w:rsidR="00F14E15" w:rsidRPr="00F14E15" w:rsidRDefault="00F14E15" w:rsidP="00F14E15">
      <w:pPr>
        <w:autoSpaceDE w:val="0"/>
        <w:autoSpaceDN w:val="0"/>
        <w:adjustRightInd w:val="0"/>
        <w:ind w:left="425" w:hangingChars="200" w:hanging="425"/>
        <w:rPr>
          <w:rFonts w:ascii="ＭＳ 明朝"/>
          <w:kern w:val="0"/>
          <w:szCs w:val="22"/>
        </w:rPr>
      </w:pPr>
      <w:r>
        <w:rPr>
          <w:rFonts w:ascii="ＭＳ 明朝" w:hint="eastAsia"/>
          <w:kern w:val="0"/>
          <w:szCs w:val="22"/>
        </w:rPr>
        <w:t>（10）</w:t>
      </w:r>
      <w:r w:rsidRPr="00F14E15">
        <w:rPr>
          <w:rFonts w:ascii="ＭＳ 明朝" w:hint="eastAsia"/>
          <w:kern w:val="0"/>
          <w:szCs w:val="22"/>
        </w:rPr>
        <w:t>入札や指定管理者の人件費積算にあたっては、公正労働基準を確立するため、ＩＬＯ94号条約（公契約における労働条項）や同一労働同一賃金の趣旨を活かし、これまで従事していた職員や同一地域の同様な職種の平均賃金を下回らない積算をし、標準人件費に基づく職種別賃金単価表を整備すること。また、その積算根拠を公表し、予算化すること。さらに、人件費や資材については、年度ごとの協定において、人件費上昇分や資材等の加算を反映すること。</w:t>
      </w:r>
    </w:p>
    <w:p w:rsidR="00A266C9" w:rsidRPr="00F23BD1" w:rsidRDefault="00F14E15" w:rsidP="00F14E15">
      <w:pPr>
        <w:autoSpaceDE w:val="0"/>
        <w:autoSpaceDN w:val="0"/>
        <w:adjustRightInd w:val="0"/>
        <w:ind w:left="425" w:hangingChars="200" w:hanging="425"/>
        <w:rPr>
          <w:rFonts w:ascii="ＭＳ 明朝"/>
          <w:kern w:val="0"/>
          <w:szCs w:val="22"/>
        </w:rPr>
      </w:pPr>
      <w:r w:rsidRPr="00F14E15">
        <w:rPr>
          <w:rFonts w:ascii="ＭＳ 明朝" w:hint="eastAsia"/>
          <w:kern w:val="0"/>
          <w:szCs w:val="22"/>
        </w:rPr>
        <w:t xml:space="preserve">　　</w:t>
      </w:r>
      <w:r>
        <w:rPr>
          <w:rFonts w:ascii="ＭＳ 明朝" w:hint="eastAsia"/>
          <w:kern w:val="0"/>
          <w:szCs w:val="22"/>
        </w:rPr>
        <w:t xml:space="preserve">　</w:t>
      </w:r>
      <w:r w:rsidRPr="00F14E15">
        <w:rPr>
          <w:rFonts w:ascii="ＭＳ 明朝" w:hint="eastAsia"/>
          <w:kern w:val="0"/>
          <w:szCs w:val="22"/>
        </w:rPr>
        <w:t>労務提供型請負（業務委託）の入札・落札においても公正労働基準に基づく「最低制限価格制度」「低入札価格調査制度」を導入すること。</w:t>
      </w:r>
    </w:p>
    <w:p w:rsidR="00A266C9" w:rsidRPr="00F23BD1" w:rsidRDefault="00CD7A24" w:rsidP="00A266C9">
      <w:pPr>
        <w:autoSpaceDE w:val="0"/>
        <w:autoSpaceDN w:val="0"/>
        <w:adjustRightInd w:val="0"/>
        <w:ind w:left="425" w:hangingChars="200" w:hanging="425"/>
        <w:rPr>
          <w:rFonts w:ascii="ＭＳ 明朝"/>
          <w:kern w:val="0"/>
          <w:szCs w:val="22"/>
        </w:rPr>
      </w:pPr>
      <w:r w:rsidRPr="00F23BD1">
        <w:rPr>
          <w:rFonts w:ascii="ＭＳ 明朝" w:hint="eastAsia"/>
          <w:kern w:val="0"/>
          <w:szCs w:val="22"/>
        </w:rPr>
        <w:t>（</w:t>
      </w:r>
      <w:r w:rsidR="00F23BD1">
        <w:rPr>
          <w:rFonts w:ascii="ＭＳ 明朝" w:hint="eastAsia"/>
          <w:kern w:val="0"/>
          <w:szCs w:val="22"/>
        </w:rPr>
        <w:t>1</w:t>
      </w:r>
      <w:r w:rsidR="00521F11">
        <w:rPr>
          <w:rFonts w:ascii="ＭＳ 明朝" w:hint="eastAsia"/>
          <w:kern w:val="0"/>
          <w:szCs w:val="22"/>
        </w:rPr>
        <w:t>1</w:t>
      </w:r>
      <w:r w:rsidR="00A266C9" w:rsidRPr="00F23BD1">
        <w:rPr>
          <w:rFonts w:ascii="ＭＳ 明朝" w:hint="eastAsia"/>
          <w:kern w:val="0"/>
          <w:szCs w:val="22"/>
        </w:rPr>
        <w:t>）仕様書や委託先企業との契約書において、労働諸法（指針を含む）を遵守する旨の公正労働条項を設けること。また、一方的な仕様書の変更など自治体の優越的地位を濫用しないこと。</w:t>
      </w:r>
    </w:p>
    <w:p w:rsidR="00A266C9" w:rsidRPr="00F23BD1" w:rsidRDefault="00CD7A24" w:rsidP="00A266C9">
      <w:pPr>
        <w:autoSpaceDE w:val="0"/>
        <w:autoSpaceDN w:val="0"/>
        <w:adjustRightInd w:val="0"/>
        <w:ind w:left="425" w:hangingChars="200" w:hanging="425"/>
        <w:rPr>
          <w:rFonts w:ascii="ＭＳ 明朝"/>
          <w:kern w:val="0"/>
          <w:szCs w:val="22"/>
        </w:rPr>
      </w:pPr>
      <w:r w:rsidRPr="00F23BD1">
        <w:rPr>
          <w:rFonts w:ascii="ＭＳ 明朝" w:hint="eastAsia"/>
          <w:kern w:val="0"/>
          <w:szCs w:val="22"/>
        </w:rPr>
        <w:t>（</w:t>
      </w:r>
      <w:r w:rsidR="00F23BD1" w:rsidRPr="00F23BD1">
        <w:rPr>
          <w:rFonts w:ascii="ＭＳ 明朝" w:hint="eastAsia"/>
          <w:kern w:val="0"/>
          <w:szCs w:val="22"/>
        </w:rPr>
        <w:t>1</w:t>
      </w:r>
      <w:r w:rsidR="00521F11">
        <w:rPr>
          <w:rFonts w:ascii="ＭＳ 明朝" w:hint="eastAsia"/>
          <w:kern w:val="0"/>
          <w:szCs w:val="22"/>
        </w:rPr>
        <w:t>2</w:t>
      </w:r>
      <w:r w:rsidR="00A266C9" w:rsidRPr="00F23BD1">
        <w:rPr>
          <w:rFonts w:ascii="ＭＳ 明朝" w:hint="eastAsia"/>
          <w:kern w:val="0"/>
          <w:szCs w:val="22"/>
        </w:rPr>
        <w:t>）</w:t>
      </w:r>
      <w:r w:rsidR="00521F11" w:rsidRPr="00521F11">
        <w:rPr>
          <w:rFonts w:ascii="ＭＳ 明朝" w:hint="eastAsia"/>
          <w:kern w:val="0"/>
          <w:szCs w:val="22"/>
        </w:rPr>
        <w:t>公社・事業団、社協、民間委託企業など主として自治体の補助金、委託費などに依存する事業所の労働者に適用される自治体最低賃金（月額161,900円＜県職行(一)１級13号相当額＞、日額8,100円、時間給1,040円）を確立すること。最低制限価格制度を活用して委託費において自治体最低賃金を最低保障するとともに、仕様書、委託契約において明記し、履行を確保すること。</w:t>
      </w:r>
    </w:p>
    <w:p w:rsidR="00A266C9" w:rsidRPr="00F23BD1" w:rsidRDefault="00CD7A24" w:rsidP="00A266C9">
      <w:pPr>
        <w:autoSpaceDE w:val="0"/>
        <w:autoSpaceDN w:val="0"/>
        <w:adjustRightInd w:val="0"/>
        <w:ind w:left="425" w:hangingChars="200" w:hanging="425"/>
        <w:rPr>
          <w:rFonts w:ascii="ＭＳ 明朝"/>
          <w:kern w:val="0"/>
          <w:szCs w:val="22"/>
        </w:rPr>
      </w:pPr>
      <w:r w:rsidRPr="00F23BD1">
        <w:rPr>
          <w:rFonts w:ascii="ＭＳ 明朝" w:hint="eastAsia"/>
          <w:kern w:val="0"/>
          <w:szCs w:val="22"/>
        </w:rPr>
        <w:t>（1</w:t>
      </w:r>
      <w:r w:rsidR="00521F11">
        <w:rPr>
          <w:rFonts w:ascii="ＭＳ 明朝" w:hint="eastAsia"/>
          <w:kern w:val="0"/>
          <w:szCs w:val="22"/>
        </w:rPr>
        <w:t>3</w:t>
      </w:r>
      <w:r w:rsidR="00A266C9" w:rsidRPr="00F23BD1">
        <w:rPr>
          <w:rFonts w:ascii="ＭＳ 明朝" w:hint="eastAsia"/>
          <w:kern w:val="0"/>
          <w:szCs w:val="22"/>
        </w:rPr>
        <w:t>）総合評価方式を活かし、ダンピングを防ぐとともに、技術、経験、公正労働基準、リビングウェイジ、雇用引き継ぎ、障害者雇用、男女平等参画などが委託契約に反映されるようにすること。業務の継続性をはかるために、随意契約についても活用すること。</w:t>
      </w:r>
    </w:p>
    <w:p w:rsidR="00A266C9" w:rsidRPr="00F23BD1" w:rsidRDefault="00CD7A24" w:rsidP="00A266C9">
      <w:pPr>
        <w:autoSpaceDE w:val="0"/>
        <w:autoSpaceDN w:val="0"/>
        <w:adjustRightInd w:val="0"/>
        <w:ind w:left="425" w:hangingChars="200" w:hanging="425"/>
        <w:rPr>
          <w:rFonts w:ascii="ＭＳ 明朝"/>
          <w:kern w:val="0"/>
          <w:szCs w:val="22"/>
        </w:rPr>
      </w:pPr>
      <w:r w:rsidRPr="00F23BD1">
        <w:rPr>
          <w:rFonts w:ascii="ＭＳ 明朝" w:hint="eastAsia"/>
          <w:kern w:val="0"/>
          <w:szCs w:val="22"/>
        </w:rPr>
        <w:t>（1</w:t>
      </w:r>
      <w:r w:rsidR="00521F11">
        <w:rPr>
          <w:rFonts w:ascii="ＭＳ 明朝" w:hint="eastAsia"/>
          <w:kern w:val="0"/>
          <w:szCs w:val="22"/>
        </w:rPr>
        <w:t>4</w:t>
      </w:r>
      <w:r w:rsidR="00A266C9" w:rsidRPr="00F23BD1">
        <w:rPr>
          <w:rFonts w:ascii="ＭＳ 明朝" w:hint="eastAsia"/>
          <w:kern w:val="0"/>
          <w:szCs w:val="22"/>
        </w:rPr>
        <w:t>）委託担当、委託先への出向・派遣職員に対して、労働諸法などの研修を実施し、遵守するよう指導すること。また、ハラスメントを防止するための基本方針を明らかにし、啓発活動や苦情処理のための具体的実施計画を定めること。</w:t>
      </w:r>
    </w:p>
    <w:p w:rsidR="00A266C9" w:rsidRPr="00B91269" w:rsidRDefault="00A266C9" w:rsidP="00A266C9">
      <w:pPr>
        <w:autoSpaceDE w:val="0"/>
        <w:autoSpaceDN w:val="0"/>
        <w:adjustRightInd w:val="0"/>
        <w:ind w:left="425" w:hangingChars="200" w:hanging="425"/>
        <w:rPr>
          <w:rFonts w:ascii="ＭＳ 明朝"/>
          <w:kern w:val="0"/>
          <w:szCs w:val="22"/>
        </w:rPr>
      </w:pPr>
      <w:r w:rsidRPr="00F23BD1">
        <w:rPr>
          <w:rFonts w:ascii="ＭＳ 明朝" w:hint="eastAsia"/>
          <w:kern w:val="0"/>
          <w:szCs w:val="22"/>
        </w:rPr>
        <w:t>（1</w:t>
      </w:r>
      <w:r w:rsidR="00521F11">
        <w:rPr>
          <w:rFonts w:ascii="ＭＳ 明朝" w:hint="eastAsia"/>
          <w:kern w:val="0"/>
          <w:szCs w:val="22"/>
        </w:rPr>
        <w:t>5</w:t>
      </w:r>
      <w:r w:rsidRPr="00F23BD1">
        <w:rPr>
          <w:rFonts w:ascii="ＭＳ 明朝" w:hint="eastAsia"/>
          <w:kern w:val="0"/>
          <w:szCs w:val="22"/>
        </w:rPr>
        <w:t>）委託企業従業員に対して、地域公共サービスを向上し、業務遂行のための職員研修、安全衛生研修、および人権研修を有給で実施すること。また、職場の安全衛生活動の充実と体制の強化をはかること。</w:t>
      </w:r>
    </w:p>
    <w:p w:rsidR="00A266C9" w:rsidRPr="00B91269" w:rsidRDefault="00A266C9" w:rsidP="00A266C9">
      <w:pPr>
        <w:autoSpaceDE w:val="0"/>
        <w:autoSpaceDN w:val="0"/>
        <w:adjustRightInd w:val="0"/>
        <w:ind w:left="425" w:hangingChars="200" w:hanging="425"/>
        <w:rPr>
          <w:rFonts w:ascii="ＭＳ 明朝"/>
          <w:kern w:val="0"/>
          <w:szCs w:val="22"/>
        </w:rPr>
      </w:pPr>
      <w:r w:rsidRPr="00B91269">
        <w:rPr>
          <w:rFonts w:ascii="ＭＳ 明朝" w:hint="eastAsia"/>
          <w:kern w:val="0"/>
          <w:szCs w:val="22"/>
        </w:rPr>
        <w:t>（1</w:t>
      </w:r>
      <w:r w:rsidR="00521F11">
        <w:rPr>
          <w:rFonts w:ascii="ＭＳ 明朝" w:hint="eastAsia"/>
          <w:kern w:val="0"/>
          <w:szCs w:val="22"/>
        </w:rPr>
        <w:t>6</w:t>
      </w:r>
      <w:r w:rsidRPr="00B91269">
        <w:rPr>
          <w:rFonts w:ascii="ＭＳ 明朝" w:hint="eastAsia"/>
          <w:kern w:val="0"/>
          <w:szCs w:val="22"/>
        </w:rPr>
        <w:t>）自治体設置の公社、事業団などにおける不払い残業をなくす予算措置を講じること。</w:t>
      </w:r>
    </w:p>
    <w:p w:rsidR="00A266C9" w:rsidRPr="00B91269" w:rsidRDefault="00A266C9" w:rsidP="00A266C9">
      <w:pPr>
        <w:autoSpaceDE w:val="0"/>
        <w:autoSpaceDN w:val="0"/>
        <w:adjustRightInd w:val="0"/>
        <w:ind w:left="425" w:hangingChars="200" w:hanging="425"/>
        <w:rPr>
          <w:rFonts w:ascii="ＭＳ 明朝"/>
          <w:kern w:val="0"/>
          <w:szCs w:val="22"/>
        </w:rPr>
      </w:pPr>
      <w:r w:rsidRPr="00B91269">
        <w:rPr>
          <w:rFonts w:ascii="ＭＳ 明朝" w:hint="eastAsia"/>
          <w:kern w:val="0"/>
          <w:szCs w:val="22"/>
        </w:rPr>
        <w:t>（1</w:t>
      </w:r>
      <w:r w:rsidR="00521F11">
        <w:rPr>
          <w:rFonts w:ascii="ＭＳ 明朝" w:hint="eastAsia"/>
          <w:kern w:val="0"/>
          <w:szCs w:val="22"/>
        </w:rPr>
        <w:t>7</w:t>
      </w:r>
      <w:r w:rsidRPr="00B91269">
        <w:rPr>
          <w:rFonts w:ascii="ＭＳ 明朝" w:hint="eastAsia"/>
          <w:kern w:val="0"/>
          <w:szCs w:val="22"/>
        </w:rPr>
        <w:t>）介護保険による指定事業所において、労働基準法、労働安全衛生法、パートタイム労働法などの違反がないように、労働基準監督署、労政事務所などと共同で、周知徹底、改善指導、違反摘発を行うこと。また、介護労働者が安心して働き続けられるよう保険者として環境整備をはかること。</w:t>
      </w:r>
    </w:p>
    <w:p w:rsidR="00CD7A24" w:rsidRPr="00B91269" w:rsidRDefault="00CD7A24" w:rsidP="00A266C9">
      <w:pPr>
        <w:autoSpaceDE w:val="0"/>
        <w:autoSpaceDN w:val="0"/>
        <w:adjustRightInd w:val="0"/>
        <w:ind w:left="425" w:hangingChars="200" w:hanging="425"/>
        <w:rPr>
          <w:rFonts w:ascii="ＭＳ 明朝"/>
          <w:kern w:val="0"/>
          <w:szCs w:val="22"/>
        </w:rPr>
      </w:pPr>
      <w:r w:rsidRPr="00FA7C0D">
        <w:rPr>
          <w:rFonts w:ascii="ＭＳ 明朝" w:hint="eastAsia"/>
          <w:kern w:val="0"/>
          <w:szCs w:val="22"/>
        </w:rPr>
        <w:lastRenderedPageBreak/>
        <w:t>（1</w:t>
      </w:r>
      <w:r w:rsidR="00521F11">
        <w:rPr>
          <w:rFonts w:ascii="ＭＳ 明朝" w:hint="eastAsia"/>
          <w:kern w:val="0"/>
          <w:szCs w:val="22"/>
        </w:rPr>
        <w:t>8</w:t>
      </w:r>
      <w:r w:rsidRPr="00FA7C0D">
        <w:rPr>
          <w:rFonts w:ascii="ＭＳ 明朝" w:hint="eastAsia"/>
          <w:kern w:val="0"/>
          <w:szCs w:val="22"/>
        </w:rPr>
        <w:t>）除染業務に従事する職員に対して、労働安全衛生</w:t>
      </w:r>
      <w:r w:rsidR="00B31341" w:rsidRPr="00FA7C0D">
        <w:rPr>
          <w:rFonts w:ascii="ＭＳ 明朝" w:hint="eastAsia"/>
          <w:kern w:val="0"/>
          <w:szCs w:val="22"/>
        </w:rPr>
        <w:t>の</w:t>
      </w:r>
      <w:r w:rsidRPr="00FA7C0D">
        <w:rPr>
          <w:rFonts w:ascii="ＭＳ 明朝" w:hint="eastAsia"/>
          <w:kern w:val="0"/>
          <w:szCs w:val="22"/>
        </w:rPr>
        <w:t>遵守</w:t>
      </w:r>
      <w:r w:rsidR="00B31341" w:rsidRPr="00FA7C0D">
        <w:rPr>
          <w:rFonts w:ascii="ＭＳ 明朝" w:hint="eastAsia"/>
          <w:kern w:val="0"/>
          <w:szCs w:val="22"/>
        </w:rPr>
        <w:t>を徹底させること。</w:t>
      </w:r>
    </w:p>
    <w:p w:rsidR="00A266C9" w:rsidRPr="00B91269" w:rsidRDefault="00A266C9" w:rsidP="00A266C9">
      <w:pPr>
        <w:autoSpaceDE w:val="0"/>
        <w:autoSpaceDN w:val="0"/>
        <w:adjustRightInd w:val="0"/>
        <w:ind w:left="425" w:hangingChars="200" w:hanging="425"/>
        <w:rPr>
          <w:rFonts w:ascii="ＭＳ 明朝"/>
          <w:kern w:val="0"/>
          <w:szCs w:val="22"/>
        </w:rPr>
      </w:pPr>
      <w:r w:rsidRPr="00B91269">
        <w:rPr>
          <w:rFonts w:ascii="ＭＳ 明朝" w:hint="eastAsia"/>
          <w:kern w:val="0"/>
          <w:szCs w:val="22"/>
        </w:rPr>
        <w:t>（1</w:t>
      </w:r>
      <w:r w:rsidR="00521F11">
        <w:rPr>
          <w:rFonts w:ascii="ＭＳ 明朝" w:hint="eastAsia"/>
          <w:kern w:val="0"/>
          <w:szCs w:val="22"/>
        </w:rPr>
        <w:t>9</w:t>
      </w:r>
      <w:r w:rsidRPr="00B91269">
        <w:rPr>
          <w:rFonts w:ascii="ＭＳ 明朝" w:hint="eastAsia"/>
          <w:kern w:val="0"/>
          <w:szCs w:val="22"/>
        </w:rPr>
        <w:t>）委託企業従業員も、自治体</w:t>
      </w:r>
      <w:r w:rsidR="00B91269" w:rsidRPr="00B91269">
        <w:rPr>
          <w:rFonts w:ascii="ＭＳ 明朝" w:hint="eastAsia"/>
          <w:kern w:val="0"/>
          <w:szCs w:val="22"/>
        </w:rPr>
        <w:t>と同様の</w:t>
      </w:r>
      <w:r w:rsidRPr="00B91269">
        <w:rPr>
          <w:rFonts w:ascii="ＭＳ 明朝" w:hint="eastAsia"/>
          <w:kern w:val="0"/>
          <w:szCs w:val="22"/>
        </w:rPr>
        <w:t>福利厚生制度が利用できるようにすること。</w:t>
      </w:r>
    </w:p>
    <w:p w:rsidR="00B3358D" w:rsidRPr="00263247" w:rsidRDefault="00B3358D" w:rsidP="00B3358D">
      <w:pPr>
        <w:rPr>
          <w:rFonts w:asciiTheme="minorEastAsia" w:eastAsiaTheme="minorEastAsia" w:hAnsiTheme="minorEastAsia"/>
          <w:szCs w:val="22"/>
        </w:rPr>
      </w:pPr>
    </w:p>
    <w:p w:rsidR="00DF3242" w:rsidRPr="00263247" w:rsidRDefault="00521F11" w:rsidP="0002133D">
      <w:pPr>
        <w:autoSpaceDE w:val="0"/>
        <w:autoSpaceDN w:val="0"/>
        <w:adjustRightInd w:val="0"/>
        <w:textAlignment w:val="center"/>
        <w:rPr>
          <w:rFonts w:ascii="ＭＳ ゴシック" w:eastAsia="ＭＳ ゴシック" w:hAnsi="ＭＳ ゴシック"/>
          <w:kern w:val="0"/>
          <w:sz w:val="24"/>
        </w:rPr>
      </w:pPr>
      <w:r w:rsidRPr="00521F11">
        <w:rPr>
          <w:rFonts w:ascii="ＭＳ ゴシック" w:eastAsia="ＭＳ ゴシック" w:hAnsi="ＭＳ ゴシック" w:hint="eastAsia"/>
          <w:kern w:val="0"/>
          <w:sz w:val="24"/>
        </w:rPr>
        <w:t>17</w:t>
      </w:r>
      <w:r w:rsidR="00726449" w:rsidRPr="00263247">
        <w:rPr>
          <w:rFonts w:ascii="ＭＳ ゴシック" w:eastAsia="ＭＳ ゴシック" w:hAnsi="ＭＳ ゴシック" w:hint="eastAsia"/>
          <w:kern w:val="0"/>
          <w:sz w:val="24"/>
        </w:rPr>
        <w:t>．</w:t>
      </w:r>
      <w:r w:rsidR="00DF3242" w:rsidRPr="00263247">
        <w:rPr>
          <w:rFonts w:ascii="ＭＳ ゴシック" w:eastAsia="ＭＳ ゴシック" w:hAnsi="ＭＳ ゴシック" w:hint="eastAsia"/>
          <w:kern w:val="0"/>
          <w:sz w:val="24"/>
        </w:rPr>
        <w:t>文書協定、労働協約</w:t>
      </w:r>
    </w:p>
    <w:p w:rsidR="007B53CF" w:rsidRPr="00263247" w:rsidRDefault="00DF3242" w:rsidP="00CF4E18">
      <w:pPr>
        <w:ind w:leftChars="100" w:left="213" w:firstLineChars="100" w:firstLine="213"/>
        <w:rPr>
          <w:rFonts w:ascii="ＭＳ 明朝" w:hAnsi="ＭＳ 明朝"/>
        </w:rPr>
      </w:pPr>
      <w:r w:rsidRPr="00263247">
        <w:rPr>
          <w:rFonts w:ascii="ＭＳ 明朝" w:hAnsi="ＭＳ 明朝" w:hint="eastAsia"/>
        </w:rPr>
        <w:t>以上の要求について、労使で合意したときは、文書協定（非現業の職員団体）または労働協約（現業、公営企業の労働組合、民間労働組合）として締結すること。</w:t>
      </w:r>
    </w:p>
    <w:sectPr w:rsidR="007B53CF" w:rsidRPr="00263247" w:rsidSect="00ED0978">
      <w:pgSz w:w="11906" w:h="16838" w:code="9"/>
      <w:pgMar w:top="1701" w:right="1418" w:bottom="1701" w:left="1418" w:header="851" w:footer="992" w:gutter="0"/>
      <w:cols w:space="425"/>
      <w:docGrid w:type="linesAndChars" w:linePitch="335" w:charSpace="-15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134" w:rsidRDefault="00644134">
      <w:r>
        <w:separator/>
      </w:r>
    </w:p>
  </w:endnote>
  <w:endnote w:type="continuationSeparator" w:id="0">
    <w:p w:rsidR="00644134" w:rsidRDefault="0064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134" w:rsidRDefault="00644134">
      <w:r>
        <w:separator/>
      </w:r>
    </w:p>
  </w:footnote>
  <w:footnote w:type="continuationSeparator" w:id="0">
    <w:p w:rsidR="00644134" w:rsidRDefault="00644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0371"/>
    <w:multiLevelType w:val="hybridMultilevel"/>
    <w:tmpl w:val="9BE655E8"/>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E375FA"/>
    <w:multiLevelType w:val="hybridMultilevel"/>
    <w:tmpl w:val="7D3AB57C"/>
    <w:lvl w:ilvl="0" w:tplc="76201B2C">
      <w:start w:val="2"/>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nsid w:val="0DDF47C5"/>
    <w:multiLevelType w:val="hybridMultilevel"/>
    <w:tmpl w:val="C038CF9C"/>
    <w:lvl w:ilvl="0" w:tplc="60F8767A">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8204065"/>
    <w:multiLevelType w:val="hybridMultilevel"/>
    <w:tmpl w:val="FAEE42C6"/>
    <w:lvl w:ilvl="0" w:tplc="304E822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E7641B2"/>
    <w:multiLevelType w:val="hybridMultilevel"/>
    <w:tmpl w:val="FE4A2634"/>
    <w:lvl w:ilvl="0" w:tplc="4B64988E">
      <w:start w:val="2"/>
      <w:numFmt w:val="decimalFullWidth"/>
      <w:lvlText w:val="（%1）"/>
      <w:lvlJc w:val="left"/>
      <w:pPr>
        <w:ind w:left="1359" w:hanging="72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5">
    <w:nsid w:val="1EC64124"/>
    <w:multiLevelType w:val="hybridMultilevel"/>
    <w:tmpl w:val="F9CA723A"/>
    <w:lvl w:ilvl="0" w:tplc="0B505B40">
      <w:start w:val="1"/>
      <w:numFmt w:val="decimalFullWidth"/>
      <w:lvlText w:val="(%1)"/>
      <w:lvlJc w:val="left"/>
      <w:pPr>
        <w:ind w:left="858" w:hanging="645"/>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6">
    <w:nsid w:val="205B6A0E"/>
    <w:multiLevelType w:val="hybridMultilevel"/>
    <w:tmpl w:val="AE2C539E"/>
    <w:lvl w:ilvl="0" w:tplc="D3E0C30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20A1F33"/>
    <w:multiLevelType w:val="hybridMultilevel"/>
    <w:tmpl w:val="D78466DE"/>
    <w:lvl w:ilvl="0" w:tplc="7AD6C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95B304B"/>
    <w:multiLevelType w:val="hybridMultilevel"/>
    <w:tmpl w:val="BA7009F0"/>
    <w:lvl w:ilvl="0" w:tplc="D77659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B4249CE"/>
    <w:multiLevelType w:val="hybridMultilevel"/>
    <w:tmpl w:val="37344B9E"/>
    <w:lvl w:ilvl="0" w:tplc="6E0C52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DBF3249"/>
    <w:multiLevelType w:val="hybridMultilevel"/>
    <w:tmpl w:val="0C1A9508"/>
    <w:lvl w:ilvl="0" w:tplc="4B64988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1BE7D1C"/>
    <w:multiLevelType w:val="hybridMultilevel"/>
    <w:tmpl w:val="AA8677E2"/>
    <w:lvl w:ilvl="0" w:tplc="4516C3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C887B51"/>
    <w:multiLevelType w:val="hybridMultilevel"/>
    <w:tmpl w:val="F0EE89C8"/>
    <w:lvl w:ilvl="0" w:tplc="7124DF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E1B60E1"/>
    <w:multiLevelType w:val="hybridMultilevel"/>
    <w:tmpl w:val="CC66FA88"/>
    <w:lvl w:ilvl="0" w:tplc="B628A72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57428A9"/>
    <w:multiLevelType w:val="hybridMultilevel"/>
    <w:tmpl w:val="EA22BAA2"/>
    <w:lvl w:ilvl="0" w:tplc="5C8012B2">
      <w:start w:val="1"/>
      <w:numFmt w:val="decimalFullWidth"/>
      <w:lvlText w:val="（%1）"/>
      <w:lvlJc w:val="left"/>
      <w:pPr>
        <w:ind w:left="720" w:hanging="720"/>
      </w:pPr>
      <w:rPr>
        <w:rFonts w:hint="default"/>
      </w:rPr>
    </w:lvl>
    <w:lvl w:ilvl="1" w:tplc="CF8A6A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6C07D0A"/>
    <w:multiLevelType w:val="hybridMultilevel"/>
    <w:tmpl w:val="5CCC610C"/>
    <w:lvl w:ilvl="0" w:tplc="47585C12">
      <w:start w:val="3"/>
      <w:numFmt w:val="decimalEnclosedCircle"/>
      <w:lvlText w:val="%1"/>
      <w:lvlJc w:val="left"/>
      <w:pPr>
        <w:ind w:left="129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644410B"/>
    <w:multiLevelType w:val="hybridMultilevel"/>
    <w:tmpl w:val="E5EE6C64"/>
    <w:lvl w:ilvl="0" w:tplc="097AFC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A0A0BEA"/>
    <w:multiLevelType w:val="hybridMultilevel"/>
    <w:tmpl w:val="96442CD6"/>
    <w:lvl w:ilvl="0" w:tplc="24A07C72">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8">
    <w:nsid w:val="5EC025D3"/>
    <w:multiLevelType w:val="hybridMultilevel"/>
    <w:tmpl w:val="9FD65DFA"/>
    <w:lvl w:ilvl="0" w:tplc="CF8A6A78">
      <w:start w:val="1"/>
      <w:numFmt w:val="decimalEnclosedCircle"/>
      <w:lvlText w:val="%1"/>
      <w:lvlJc w:val="left"/>
      <w:pPr>
        <w:ind w:left="1290" w:hanging="4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9">
    <w:nsid w:val="61677AB3"/>
    <w:multiLevelType w:val="hybridMultilevel"/>
    <w:tmpl w:val="2E6899A4"/>
    <w:lvl w:ilvl="0" w:tplc="F792647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24836B7"/>
    <w:multiLevelType w:val="hybridMultilevel"/>
    <w:tmpl w:val="8DBE5028"/>
    <w:lvl w:ilvl="0" w:tplc="000896BC">
      <w:start w:val="3"/>
      <w:numFmt w:val="decimalEnclosedCircle"/>
      <w:lvlText w:val="%1"/>
      <w:lvlJc w:val="left"/>
      <w:pPr>
        <w:ind w:left="360" w:hanging="360"/>
      </w:pPr>
      <w:rPr>
        <w:rFonts w:hint="default"/>
      </w:rPr>
    </w:lvl>
    <w:lvl w:ilvl="1" w:tplc="7B9C9436">
      <w:start w:val="1"/>
      <w:numFmt w:val="aiueo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48E5822"/>
    <w:multiLevelType w:val="hybridMultilevel"/>
    <w:tmpl w:val="A00C56A8"/>
    <w:lvl w:ilvl="0" w:tplc="D3E0C30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C7356E6"/>
    <w:multiLevelType w:val="hybridMultilevel"/>
    <w:tmpl w:val="D780F834"/>
    <w:lvl w:ilvl="0" w:tplc="76201B2C">
      <w:start w:val="2"/>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nsid w:val="6D2A394B"/>
    <w:multiLevelType w:val="hybridMultilevel"/>
    <w:tmpl w:val="880C9894"/>
    <w:lvl w:ilvl="0" w:tplc="76201B2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2D17CC5"/>
    <w:multiLevelType w:val="hybridMultilevel"/>
    <w:tmpl w:val="2378024A"/>
    <w:lvl w:ilvl="0" w:tplc="33081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3F53BFF"/>
    <w:multiLevelType w:val="hybridMultilevel"/>
    <w:tmpl w:val="B9E61F16"/>
    <w:lvl w:ilvl="0" w:tplc="2B9A4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56D31C6"/>
    <w:multiLevelType w:val="hybridMultilevel"/>
    <w:tmpl w:val="9A3ECDD0"/>
    <w:lvl w:ilvl="0" w:tplc="8D3A7486">
      <w:start w:val="1"/>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7">
    <w:nsid w:val="7CBA407E"/>
    <w:multiLevelType w:val="hybridMultilevel"/>
    <w:tmpl w:val="E100397E"/>
    <w:lvl w:ilvl="0" w:tplc="16065D80">
      <w:start w:val="2"/>
      <w:numFmt w:val="decimalFullWidth"/>
      <w:lvlText w:val="（%1）"/>
      <w:lvlJc w:val="left"/>
      <w:pPr>
        <w:ind w:left="754" w:hanging="72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8">
    <w:nsid w:val="7D06127F"/>
    <w:multiLevelType w:val="hybridMultilevel"/>
    <w:tmpl w:val="03F6450C"/>
    <w:lvl w:ilvl="0" w:tplc="097AFC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4"/>
  </w:num>
  <w:num w:numId="3">
    <w:abstractNumId w:val="13"/>
  </w:num>
  <w:num w:numId="4">
    <w:abstractNumId w:val="20"/>
  </w:num>
  <w:num w:numId="5">
    <w:abstractNumId w:val="8"/>
  </w:num>
  <w:num w:numId="6">
    <w:abstractNumId w:val="12"/>
  </w:num>
  <w:num w:numId="7">
    <w:abstractNumId w:val="7"/>
  </w:num>
  <w:num w:numId="8">
    <w:abstractNumId w:val="19"/>
  </w:num>
  <w:num w:numId="9">
    <w:abstractNumId w:val="26"/>
  </w:num>
  <w:num w:numId="10">
    <w:abstractNumId w:val="14"/>
  </w:num>
  <w:num w:numId="11">
    <w:abstractNumId w:val="25"/>
  </w:num>
  <w:num w:numId="12">
    <w:abstractNumId w:val="11"/>
  </w:num>
  <w:num w:numId="13">
    <w:abstractNumId w:val="5"/>
  </w:num>
  <w:num w:numId="14">
    <w:abstractNumId w:val="9"/>
  </w:num>
  <w:num w:numId="15">
    <w:abstractNumId w:val="18"/>
  </w:num>
  <w:num w:numId="16">
    <w:abstractNumId w:val="17"/>
  </w:num>
  <w:num w:numId="17">
    <w:abstractNumId w:val="15"/>
  </w:num>
  <w:num w:numId="18">
    <w:abstractNumId w:val="16"/>
  </w:num>
  <w:num w:numId="19">
    <w:abstractNumId w:val="10"/>
  </w:num>
  <w:num w:numId="20">
    <w:abstractNumId w:val="23"/>
  </w:num>
  <w:num w:numId="21">
    <w:abstractNumId w:val="22"/>
  </w:num>
  <w:num w:numId="22">
    <w:abstractNumId w:val="1"/>
  </w:num>
  <w:num w:numId="23">
    <w:abstractNumId w:val="27"/>
  </w:num>
  <w:num w:numId="24">
    <w:abstractNumId w:val="21"/>
  </w:num>
  <w:num w:numId="25">
    <w:abstractNumId w:val="6"/>
  </w:num>
  <w:num w:numId="26">
    <w:abstractNumId w:val="4"/>
  </w:num>
  <w:num w:numId="27">
    <w:abstractNumId w:val="28"/>
  </w:num>
  <w:num w:numId="28">
    <w:abstractNumId w:val="3"/>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3"/>
  <w:drawingGridVerticalSpacing w:val="335"/>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18"/>
    <w:rsid w:val="0002133D"/>
    <w:rsid w:val="00022C98"/>
    <w:rsid w:val="000256D7"/>
    <w:rsid w:val="00052F0E"/>
    <w:rsid w:val="00055F28"/>
    <w:rsid w:val="00064E07"/>
    <w:rsid w:val="000750E9"/>
    <w:rsid w:val="00081BA5"/>
    <w:rsid w:val="00083550"/>
    <w:rsid w:val="000929C2"/>
    <w:rsid w:val="000A2CC9"/>
    <w:rsid w:val="000B5B4F"/>
    <w:rsid w:val="000B60CA"/>
    <w:rsid w:val="000C1505"/>
    <w:rsid w:val="000C24A5"/>
    <w:rsid w:val="000D5C8B"/>
    <w:rsid w:val="000E0511"/>
    <w:rsid w:val="000E459C"/>
    <w:rsid w:val="000E4851"/>
    <w:rsid w:val="000E6C35"/>
    <w:rsid w:val="000F2D80"/>
    <w:rsid w:val="000F3509"/>
    <w:rsid w:val="00104FD9"/>
    <w:rsid w:val="001075C7"/>
    <w:rsid w:val="001160F2"/>
    <w:rsid w:val="00127EF9"/>
    <w:rsid w:val="00130144"/>
    <w:rsid w:val="00132DAC"/>
    <w:rsid w:val="00137883"/>
    <w:rsid w:val="00140B39"/>
    <w:rsid w:val="00145EF5"/>
    <w:rsid w:val="0016035A"/>
    <w:rsid w:val="00161561"/>
    <w:rsid w:val="00161B93"/>
    <w:rsid w:val="00172939"/>
    <w:rsid w:val="00183098"/>
    <w:rsid w:val="001902E0"/>
    <w:rsid w:val="0019125D"/>
    <w:rsid w:val="00192A76"/>
    <w:rsid w:val="001978C4"/>
    <w:rsid w:val="001A134D"/>
    <w:rsid w:val="001B17B3"/>
    <w:rsid w:val="001B602D"/>
    <w:rsid w:val="001C171C"/>
    <w:rsid w:val="001E3CFA"/>
    <w:rsid w:val="001E4FA3"/>
    <w:rsid w:val="001F2273"/>
    <w:rsid w:val="001F7C1B"/>
    <w:rsid w:val="002053B5"/>
    <w:rsid w:val="002070F1"/>
    <w:rsid w:val="00211D7E"/>
    <w:rsid w:val="002208D0"/>
    <w:rsid w:val="00220F69"/>
    <w:rsid w:val="00221D14"/>
    <w:rsid w:val="00223662"/>
    <w:rsid w:val="0023006C"/>
    <w:rsid w:val="00243AB9"/>
    <w:rsid w:val="00245C0D"/>
    <w:rsid w:val="00251458"/>
    <w:rsid w:val="00254946"/>
    <w:rsid w:val="00257C70"/>
    <w:rsid w:val="0026119B"/>
    <w:rsid w:val="00263247"/>
    <w:rsid w:val="002704FE"/>
    <w:rsid w:val="002764E2"/>
    <w:rsid w:val="00277A06"/>
    <w:rsid w:val="00277F5D"/>
    <w:rsid w:val="002808D1"/>
    <w:rsid w:val="002940E0"/>
    <w:rsid w:val="002A4DE3"/>
    <w:rsid w:val="002B5880"/>
    <w:rsid w:val="002C4968"/>
    <w:rsid w:val="002D25C9"/>
    <w:rsid w:val="002D6142"/>
    <w:rsid w:val="002E0613"/>
    <w:rsid w:val="00312765"/>
    <w:rsid w:val="00313E59"/>
    <w:rsid w:val="003143CC"/>
    <w:rsid w:val="00314B65"/>
    <w:rsid w:val="00315D00"/>
    <w:rsid w:val="003208F7"/>
    <w:rsid w:val="00326550"/>
    <w:rsid w:val="00342F16"/>
    <w:rsid w:val="00362078"/>
    <w:rsid w:val="00363A2A"/>
    <w:rsid w:val="0037126C"/>
    <w:rsid w:val="0037293A"/>
    <w:rsid w:val="0037634A"/>
    <w:rsid w:val="00377F22"/>
    <w:rsid w:val="00383EFE"/>
    <w:rsid w:val="00386263"/>
    <w:rsid w:val="003926CF"/>
    <w:rsid w:val="0039389D"/>
    <w:rsid w:val="003950BB"/>
    <w:rsid w:val="00396DA2"/>
    <w:rsid w:val="003A2507"/>
    <w:rsid w:val="003A3417"/>
    <w:rsid w:val="003B3CA5"/>
    <w:rsid w:val="003C16EE"/>
    <w:rsid w:val="003D188F"/>
    <w:rsid w:val="003D52DE"/>
    <w:rsid w:val="003E685C"/>
    <w:rsid w:val="003F31A1"/>
    <w:rsid w:val="003F604D"/>
    <w:rsid w:val="003F74A5"/>
    <w:rsid w:val="003F7545"/>
    <w:rsid w:val="004068F9"/>
    <w:rsid w:val="00407CAC"/>
    <w:rsid w:val="00413E25"/>
    <w:rsid w:val="00416295"/>
    <w:rsid w:val="0042406D"/>
    <w:rsid w:val="00443319"/>
    <w:rsid w:val="00456B2F"/>
    <w:rsid w:val="004644C2"/>
    <w:rsid w:val="0047502A"/>
    <w:rsid w:val="00481C7C"/>
    <w:rsid w:val="0049076B"/>
    <w:rsid w:val="004968A9"/>
    <w:rsid w:val="004A0663"/>
    <w:rsid w:val="004B1F4C"/>
    <w:rsid w:val="004B60D4"/>
    <w:rsid w:val="004B701D"/>
    <w:rsid w:val="004B7C99"/>
    <w:rsid w:val="004C004A"/>
    <w:rsid w:val="004C0826"/>
    <w:rsid w:val="004C15AA"/>
    <w:rsid w:val="004C5DB2"/>
    <w:rsid w:val="004C71D9"/>
    <w:rsid w:val="004D11C0"/>
    <w:rsid w:val="004D1519"/>
    <w:rsid w:val="004D188A"/>
    <w:rsid w:val="004E3C3E"/>
    <w:rsid w:val="004E6BFF"/>
    <w:rsid w:val="004F0457"/>
    <w:rsid w:val="004F5107"/>
    <w:rsid w:val="005002A5"/>
    <w:rsid w:val="00500929"/>
    <w:rsid w:val="00503EEB"/>
    <w:rsid w:val="005050C3"/>
    <w:rsid w:val="005052B7"/>
    <w:rsid w:val="005105A2"/>
    <w:rsid w:val="00511E2C"/>
    <w:rsid w:val="005135D0"/>
    <w:rsid w:val="00515FDF"/>
    <w:rsid w:val="00521F11"/>
    <w:rsid w:val="005226E2"/>
    <w:rsid w:val="00526F3C"/>
    <w:rsid w:val="005336C7"/>
    <w:rsid w:val="00546D2A"/>
    <w:rsid w:val="0055185C"/>
    <w:rsid w:val="00564213"/>
    <w:rsid w:val="00585497"/>
    <w:rsid w:val="0058771F"/>
    <w:rsid w:val="00591EAD"/>
    <w:rsid w:val="00593A5E"/>
    <w:rsid w:val="00597E4D"/>
    <w:rsid w:val="005B1D1E"/>
    <w:rsid w:val="005B2F47"/>
    <w:rsid w:val="005C087B"/>
    <w:rsid w:val="005C240D"/>
    <w:rsid w:val="005D2470"/>
    <w:rsid w:val="005E6DAB"/>
    <w:rsid w:val="005E7557"/>
    <w:rsid w:val="005F3E18"/>
    <w:rsid w:val="005F6106"/>
    <w:rsid w:val="005F662C"/>
    <w:rsid w:val="00602D05"/>
    <w:rsid w:val="00606392"/>
    <w:rsid w:val="006146FE"/>
    <w:rsid w:val="0061552F"/>
    <w:rsid w:val="006215A6"/>
    <w:rsid w:val="006218C6"/>
    <w:rsid w:val="0062393B"/>
    <w:rsid w:val="00631C96"/>
    <w:rsid w:val="00644134"/>
    <w:rsid w:val="00654511"/>
    <w:rsid w:val="00655284"/>
    <w:rsid w:val="0066257E"/>
    <w:rsid w:val="00664F36"/>
    <w:rsid w:val="00665313"/>
    <w:rsid w:val="0067282B"/>
    <w:rsid w:val="00674DD8"/>
    <w:rsid w:val="00677D52"/>
    <w:rsid w:val="006812B6"/>
    <w:rsid w:val="00682491"/>
    <w:rsid w:val="006838C4"/>
    <w:rsid w:val="0068447F"/>
    <w:rsid w:val="00685D94"/>
    <w:rsid w:val="006914A8"/>
    <w:rsid w:val="00692285"/>
    <w:rsid w:val="006B0464"/>
    <w:rsid w:val="006C18ED"/>
    <w:rsid w:val="006C62FC"/>
    <w:rsid w:val="006C6341"/>
    <w:rsid w:val="006D18D9"/>
    <w:rsid w:val="006D2397"/>
    <w:rsid w:val="006D253C"/>
    <w:rsid w:val="006E1151"/>
    <w:rsid w:val="006E282C"/>
    <w:rsid w:val="006E2B18"/>
    <w:rsid w:val="006E5041"/>
    <w:rsid w:val="006F707A"/>
    <w:rsid w:val="006F7BCA"/>
    <w:rsid w:val="00700245"/>
    <w:rsid w:val="00706F54"/>
    <w:rsid w:val="00725913"/>
    <w:rsid w:val="00726449"/>
    <w:rsid w:val="00731A5D"/>
    <w:rsid w:val="0073220C"/>
    <w:rsid w:val="00734616"/>
    <w:rsid w:val="00750420"/>
    <w:rsid w:val="00753949"/>
    <w:rsid w:val="0075562C"/>
    <w:rsid w:val="00766083"/>
    <w:rsid w:val="00771377"/>
    <w:rsid w:val="0077186A"/>
    <w:rsid w:val="007A3DA1"/>
    <w:rsid w:val="007A49F7"/>
    <w:rsid w:val="007A5DE6"/>
    <w:rsid w:val="007B53CF"/>
    <w:rsid w:val="007B7EEB"/>
    <w:rsid w:val="007E04D7"/>
    <w:rsid w:val="007E3272"/>
    <w:rsid w:val="007E33F7"/>
    <w:rsid w:val="007E7C68"/>
    <w:rsid w:val="007F1078"/>
    <w:rsid w:val="00822246"/>
    <w:rsid w:val="008312B2"/>
    <w:rsid w:val="00831DA4"/>
    <w:rsid w:val="008336FE"/>
    <w:rsid w:val="00840551"/>
    <w:rsid w:val="008426FF"/>
    <w:rsid w:val="00843E2E"/>
    <w:rsid w:val="00862179"/>
    <w:rsid w:val="008626CB"/>
    <w:rsid w:val="008634D5"/>
    <w:rsid w:val="00866330"/>
    <w:rsid w:val="008718A8"/>
    <w:rsid w:val="00872327"/>
    <w:rsid w:val="00872AE8"/>
    <w:rsid w:val="00872F89"/>
    <w:rsid w:val="00875206"/>
    <w:rsid w:val="00877930"/>
    <w:rsid w:val="008807B3"/>
    <w:rsid w:val="00882D3E"/>
    <w:rsid w:val="0089296D"/>
    <w:rsid w:val="00894E40"/>
    <w:rsid w:val="00895D5F"/>
    <w:rsid w:val="00896488"/>
    <w:rsid w:val="008A5063"/>
    <w:rsid w:val="008C4481"/>
    <w:rsid w:val="008D3C6B"/>
    <w:rsid w:val="008E27E2"/>
    <w:rsid w:val="008E4BDC"/>
    <w:rsid w:val="008F7A22"/>
    <w:rsid w:val="0090386B"/>
    <w:rsid w:val="00907BF4"/>
    <w:rsid w:val="0092084E"/>
    <w:rsid w:val="00921CCF"/>
    <w:rsid w:val="00925093"/>
    <w:rsid w:val="009313A4"/>
    <w:rsid w:val="0093147D"/>
    <w:rsid w:val="00931A2A"/>
    <w:rsid w:val="00931F43"/>
    <w:rsid w:val="00936271"/>
    <w:rsid w:val="009647E7"/>
    <w:rsid w:val="0098489E"/>
    <w:rsid w:val="009868C5"/>
    <w:rsid w:val="0098782B"/>
    <w:rsid w:val="00990479"/>
    <w:rsid w:val="0099367A"/>
    <w:rsid w:val="0099516E"/>
    <w:rsid w:val="009A0B2B"/>
    <w:rsid w:val="009A210A"/>
    <w:rsid w:val="009A2F3A"/>
    <w:rsid w:val="009B0EB9"/>
    <w:rsid w:val="009C3131"/>
    <w:rsid w:val="009C3F9A"/>
    <w:rsid w:val="009C7869"/>
    <w:rsid w:val="009E2C46"/>
    <w:rsid w:val="009E6FCB"/>
    <w:rsid w:val="009F444B"/>
    <w:rsid w:val="009F4883"/>
    <w:rsid w:val="009F7A3C"/>
    <w:rsid w:val="00A03EF1"/>
    <w:rsid w:val="00A050A6"/>
    <w:rsid w:val="00A07CBC"/>
    <w:rsid w:val="00A21130"/>
    <w:rsid w:val="00A21284"/>
    <w:rsid w:val="00A21343"/>
    <w:rsid w:val="00A266C9"/>
    <w:rsid w:val="00A27444"/>
    <w:rsid w:val="00A31B28"/>
    <w:rsid w:val="00A32EC7"/>
    <w:rsid w:val="00A528C9"/>
    <w:rsid w:val="00A70652"/>
    <w:rsid w:val="00A74994"/>
    <w:rsid w:val="00A750D9"/>
    <w:rsid w:val="00A77686"/>
    <w:rsid w:val="00A77831"/>
    <w:rsid w:val="00A86440"/>
    <w:rsid w:val="00A93C22"/>
    <w:rsid w:val="00A93FAA"/>
    <w:rsid w:val="00AA124C"/>
    <w:rsid w:val="00AB582B"/>
    <w:rsid w:val="00AC0051"/>
    <w:rsid w:val="00AC0CCE"/>
    <w:rsid w:val="00AC61D7"/>
    <w:rsid w:val="00AC6547"/>
    <w:rsid w:val="00AD64AA"/>
    <w:rsid w:val="00AE3D78"/>
    <w:rsid w:val="00AE405B"/>
    <w:rsid w:val="00AE66A9"/>
    <w:rsid w:val="00AF76A5"/>
    <w:rsid w:val="00B031AA"/>
    <w:rsid w:val="00B06272"/>
    <w:rsid w:val="00B06DD6"/>
    <w:rsid w:val="00B17DCA"/>
    <w:rsid w:val="00B2535B"/>
    <w:rsid w:val="00B25852"/>
    <w:rsid w:val="00B31341"/>
    <w:rsid w:val="00B3358D"/>
    <w:rsid w:val="00B35B4F"/>
    <w:rsid w:val="00B3725D"/>
    <w:rsid w:val="00B45722"/>
    <w:rsid w:val="00B72882"/>
    <w:rsid w:val="00B74E05"/>
    <w:rsid w:val="00B8286B"/>
    <w:rsid w:val="00B87D12"/>
    <w:rsid w:val="00B91269"/>
    <w:rsid w:val="00B934F7"/>
    <w:rsid w:val="00B95836"/>
    <w:rsid w:val="00B95DC5"/>
    <w:rsid w:val="00B971C3"/>
    <w:rsid w:val="00BA4914"/>
    <w:rsid w:val="00BA5DED"/>
    <w:rsid w:val="00BB1B4D"/>
    <w:rsid w:val="00BB4DBA"/>
    <w:rsid w:val="00BC3BA0"/>
    <w:rsid w:val="00BC6702"/>
    <w:rsid w:val="00BD0C9E"/>
    <w:rsid w:val="00BD614B"/>
    <w:rsid w:val="00BD6353"/>
    <w:rsid w:val="00BE4938"/>
    <w:rsid w:val="00BE5E30"/>
    <w:rsid w:val="00BF42B4"/>
    <w:rsid w:val="00BF5039"/>
    <w:rsid w:val="00C40CE7"/>
    <w:rsid w:val="00C41663"/>
    <w:rsid w:val="00C5760D"/>
    <w:rsid w:val="00C6040E"/>
    <w:rsid w:val="00C63E23"/>
    <w:rsid w:val="00C721AB"/>
    <w:rsid w:val="00C7435A"/>
    <w:rsid w:val="00C7541F"/>
    <w:rsid w:val="00C76114"/>
    <w:rsid w:val="00C82AAA"/>
    <w:rsid w:val="00C85B05"/>
    <w:rsid w:val="00C87488"/>
    <w:rsid w:val="00C87E3A"/>
    <w:rsid w:val="00C9277E"/>
    <w:rsid w:val="00C9423B"/>
    <w:rsid w:val="00C94BB9"/>
    <w:rsid w:val="00CA439B"/>
    <w:rsid w:val="00CA58FB"/>
    <w:rsid w:val="00CB1893"/>
    <w:rsid w:val="00CB6E95"/>
    <w:rsid w:val="00CC0A89"/>
    <w:rsid w:val="00CD2065"/>
    <w:rsid w:val="00CD3FAF"/>
    <w:rsid w:val="00CD51D0"/>
    <w:rsid w:val="00CD60D7"/>
    <w:rsid w:val="00CD7A24"/>
    <w:rsid w:val="00CE197C"/>
    <w:rsid w:val="00CF1229"/>
    <w:rsid w:val="00CF28F7"/>
    <w:rsid w:val="00CF4251"/>
    <w:rsid w:val="00CF4E18"/>
    <w:rsid w:val="00D127CD"/>
    <w:rsid w:val="00D1365D"/>
    <w:rsid w:val="00D27D79"/>
    <w:rsid w:val="00D37A7E"/>
    <w:rsid w:val="00D4137D"/>
    <w:rsid w:val="00D42305"/>
    <w:rsid w:val="00D54A78"/>
    <w:rsid w:val="00D57024"/>
    <w:rsid w:val="00D7005C"/>
    <w:rsid w:val="00D7271A"/>
    <w:rsid w:val="00D749AC"/>
    <w:rsid w:val="00D75EC2"/>
    <w:rsid w:val="00D805BB"/>
    <w:rsid w:val="00D90AF6"/>
    <w:rsid w:val="00DA6026"/>
    <w:rsid w:val="00DB1FC8"/>
    <w:rsid w:val="00DB5061"/>
    <w:rsid w:val="00DB6E1F"/>
    <w:rsid w:val="00DC4771"/>
    <w:rsid w:val="00DD0526"/>
    <w:rsid w:val="00DD426B"/>
    <w:rsid w:val="00DF03E4"/>
    <w:rsid w:val="00DF3242"/>
    <w:rsid w:val="00E009D5"/>
    <w:rsid w:val="00E00CC3"/>
    <w:rsid w:val="00E048D3"/>
    <w:rsid w:val="00E07E37"/>
    <w:rsid w:val="00E1074B"/>
    <w:rsid w:val="00E1231D"/>
    <w:rsid w:val="00E13938"/>
    <w:rsid w:val="00E327DE"/>
    <w:rsid w:val="00E33B7D"/>
    <w:rsid w:val="00E400CB"/>
    <w:rsid w:val="00E418B4"/>
    <w:rsid w:val="00E42E4B"/>
    <w:rsid w:val="00E451C7"/>
    <w:rsid w:val="00E47248"/>
    <w:rsid w:val="00E54369"/>
    <w:rsid w:val="00E60223"/>
    <w:rsid w:val="00E633ED"/>
    <w:rsid w:val="00E641E3"/>
    <w:rsid w:val="00E67C36"/>
    <w:rsid w:val="00E71E76"/>
    <w:rsid w:val="00E72D3D"/>
    <w:rsid w:val="00E75C5B"/>
    <w:rsid w:val="00E8713F"/>
    <w:rsid w:val="00E90D12"/>
    <w:rsid w:val="00E93A83"/>
    <w:rsid w:val="00E9546A"/>
    <w:rsid w:val="00EA16E6"/>
    <w:rsid w:val="00EB15DD"/>
    <w:rsid w:val="00EC6509"/>
    <w:rsid w:val="00ED0978"/>
    <w:rsid w:val="00ED113D"/>
    <w:rsid w:val="00ED14DB"/>
    <w:rsid w:val="00ED2199"/>
    <w:rsid w:val="00ED68FC"/>
    <w:rsid w:val="00EF2107"/>
    <w:rsid w:val="00F0246B"/>
    <w:rsid w:val="00F044FA"/>
    <w:rsid w:val="00F120BD"/>
    <w:rsid w:val="00F14E15"/>
    <w:rsid w:val="00F22D99"/>
    <w:rsid w:val="00F23BD1"/>
    <w:rsid w:val="00F23F7D"/>
    <w:rsid w:val="00F27EA6"/>
    <w:rsid w:val="00F33387"/>
    <w:rsid w:val="00F33596"/>
    <w:rsid w:val="00F34B79"/>
    <w:rsid w:val="00F4693A"/>
    <w:rsid w:val="00F54065"/>
    <w:rsid w:val="00F630C2"/>
    <w:rsid w:val="00F67DA8"/>
    <w:rsid w:val="00F776DA"/>
    <w:rsid w:val="00F816CA"/>
    <w:rsid w:val="00F81D81"/>
    <w:rsid w:val="00F8266A"/>
    <w:rsid w:val="00F84551"/>
    <w:rsid w:val="00F866DC"/>
    <w:rsid w:val="00F9042D"/>
    <w:rsid w:val="00F95793"/>
    <w:rsid w:val="00FA142C"/>
    <w:rsid w:val="00FA7C0D"/>
    <w:rsid w:val="00FB3DCA"/>
    <w:rsid w:val="00FB635B"/>
    <w:rsid w:val="00FB78E3"/>
    <w:rsid w:val="00FD37A7"/>
    <w:rsid w:val="00FD52EB"/>
    <w:rsid w:val="00FE2799"/>
    <w:rsid w:val="00FE6021"/>
    <w:rsid w:val="00FF0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B18"/>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F044FA"/>
    <w:pPr>
      <w:tabs>
        <w:tab w:val="center" w:pos="4252"/>
        <w:tab w:val="right" w:pos="8504"/>
      </w:tabs>
      <w:snapToGrid w:val="0"/>
    </w:pPr>
  </w:style>
  <w:style w:type="character" w:customStyle="1" w:styleId="a4">
    <w:name w:val="ヘッダー (文字)"/>
    <w:basedOn w:val="a0"/>
    <w:semiHidden/>
    <w:rsid w:val="00F044FA"/>
    <w:rPr>
      <w:rFonts w:ascii="Century" w:eastAsia="ＭＳ 明朝" w:hAnsi="Century" w:cs="Times New Roman"/>
      <w:sz w:val="21"/>
      <w:szCs w:val="24"/>
    </w:rPr>
  </w:style>
  <w:style w:type="paragraph" w:styleId="a5">
    <w:name w:val="footer"/>
    <w:basedOn w:val="a"/>
    <w:unhideWhenUsed/>
    <w:rsid w:val="00F044FA"/>
    <w:pPr>
      <w:tabs>
        <w:tab w:val="center" w:pos="4252"/>
        <w:tab w:val="right" w:pos="8504"/>
      </w:tabs>
      <w:snapToGrid w:val="0"/>
    </w:pPr>
  </w:style>
  <w:style w:type="character" w:customStyle="1" w:styleId="a6">
    <w:name w:val="フッター (文字)"/>
    <w:basedOn w:val="a0"/>
    <w:semiHidden/>
    <w:rsid w:val="00F044FA"/>
    <w:rPr>
      <w:rFonts w:ascii="Century" w:eastAsia="ＭＳ 明朝" w:hAnsi="Century" w:cs="Times New Roman"/>
      <w:sz w:val="21"/>
      <w:szCs w:val="24"/>
    </w:rPr>
  </w:style>
  <w:style w:type="paragraph" w:styleId="a7">
    <w:name w:val="Date"/>
    <w:basedOn w:val="a"/>
    <w:next w:val="a"/>
    <w:semiHidden/>
    <w:unhideWhenUsed/>
    <w:rsid w:val="00F044FA"/>
  </w:style>
  <w:style w:type="character" w:customStyle="1" w:styleId="a8">
    <w:name w:val="日付 (文字)"/>
    <w:basedOn w:val="a0"/>
    <w:semiHidden/>
    <w:rsid w:val="00F044FA"/>
    <w:rPr>
      <w:kern w:val="2"/>
      <w:sz w:val="21"/>
      <w:szCs w:val="24"/>
    </w:rPr>
  </w:style>
  <w:style w:type="paragraph" w:styleId="a9">
    <w:name w:val="Closing"/>
    <w:basedOn w:val="a"/>
    <w:semiHidden/>
    <w:unhideWhenUsed/>
    <w:rsid w:val="00F044FA"/>
    <w:pPr>
      <w:jc w:val="right"/>
    </w:pPr>
    <w:rPr>
      <w:rFonts w:ascii="ＭＳ ゴシック" w:eastAsia="ＭＳ ゴシック" w:hAnsi="ＭＳ ゴシック"/>
      <w:bCs/>
      <w:sz w:val="24"/>
    </w:rPr>
  </w:style>
  <w:style w:type="character" w:customStyle="1" w:styleId="aa">
    <w:name w:val="結語 (文字)"/>
    <w:basedOn w:val="a0"/>
    <w:rsid w:val="00F044FA"/>
    <w:rPr>
      <w:rFonts w:ascii="ＭＳ ゴシック" w:eastAsia="ＭＳ ゴシック" w:hAnsi="ＭＳ ゴシック"/>
      <w:bCs/>
      <w:kern w:val="2"/>
      <w:sz w:val="24"/>
      <w:szCs w:val="24"/>
    </w:rPr>
  </w:style>
  <w:style w:type="paragraph" w:styleId="ab">
    <w:name w:val="Balloon Text"/>
    <w:basedOn w:val="a"/>
    <w:semiHidden/>
    <w:unhideWhenUsed/>
    <w:rsid w:val="00F044FA"/>
    <w:rPr>
      <w:rFonts w:ascii="Arial" w:eastAsia="ＭＳ ゴシック" w:hAnsi="Arial"/>
      <w:sz w:val="18"/>
      <w:szCs w:val="18"/>
    </w:rPr>
  </w:style>
  <w:style w:type="character" w:customStyle="1" w:styleId="ac">
    <w:name w:val="吹き出し (文字)"/>
    <w:basedOn w:val="a0"/>
    <w:semiHidden/>
    <w:rsid w:val="00F044FA"/>
    <w:rPr>
      <w:rFonts w:ascii="Arial" w:eastAsia="ＭＳ ゴシック" w:hAnsi="Arial" w:cs="Times New Roman"/>
      <w:kern w:val="2"/>
      <w:sz w:val="18"/>
      <w:szCs w:val="18"/>
    </w:rPr>
  </w:style>
  <w:style w:type="paragraph" w:styleId="ad">
    <w:name w:val="List Paragraph"/>
    <w:basedOn w:val="a"/>
    <w:qFormat/>
    <w:rsid w:val="00F044FA"/>
    <w:pPr>
      <w:ind w:leftChars="400" w:left="840"/>
    </w:pPr>
  </w:style>
  <w:style w:type="table" w:styleId="ae">
    <w:name w:val="Table Grid"/>
    <w:basedOn w:val="a1"/>
    <w:uiPriority w:val="39"/>
    <w:rsid w:val="00895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semiHidden/>
    <w:rsid w:val="00631C96"/>
    <w:pPr>
      <w:ind w:left="630" w:hangingChars="300" w:hanging="630"/>
    </w:pPr>
    <w:rPr>
      <w:sz w:val="21"/>
    </w:rPr>
  </w:style>
  <w:style w:type="character" w:customStyle="1" w:styleId="af0">
    <w:name w:val="本文インデント (文字)"/>
    <w:basedOn w:val="a0"/>
    <w:link w:val="af"/>
    <w:semiHidden/>
    <w:rsid w:val="00631C9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B18"/>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F044FA"/>
    <w:pPr>
      <w:tabs>
        <w:tab w:val="center" w:pos="4252"/>
        <w:tab w:val="right" w:pos="8504"/>
      </w:tabs>
      <w:snapToGrid w:val="0"/>
    </w:pPr>
  </w:style>
  <w:style w:type="character" w:customStyle="1" w:styleId="a4">
    <w:name w:val="ヘッダー (文字)"/>
    <w:basedOn w:val="a0"/>
    <w:semiHidden/>
    <w:rsid w:val="00F044FA"/>
    <w:rPr>
      <w:rFonts w:ascii="Century" w:eastAsia="ＭＳ 明朝" w:hAnsi="Century" w:cs="Times New Roman"/>
      <w:sz w:val="21"/>
      <w:szCs w:val="24"/>
    </w:rPr>
  </w:style>
  <w:style w:type="paragraph" w:styleId="a5">
    <w:name w:val="footer"/>
    <w:basedOn w:val="a"/>
    <w:unhideWhenUsed/>
    <w:rsid w:val="00F044FA"/>
    <w:pPr>
      <w:tabs>
        <w:tab w:val="center" w:pos="4252"/>
        <w:tab w:val="right" w:pos="8504"/>
      </w:tabs>
      <w:snapToGrid w:val="0"/>
    </w:pPr>
  </w:style>
  <w:style w:type="character" w:customStyle="1" w:styleId="a6">
    <w:name w:val="フッター (文字)"/>
    <w:basedOn w:val="a0"/>
    <w:semiHidden/>
    <w:rsid w:val="00F044FA"/>
    <w:rPr>
      <w:rFonts w:ascii="Century" w:eastAsia="ＭＳ 明朝" w:hAnsi="Century" w:cs="Times New Roman"/>
      <w:sz w:val="21"/>
      <w:szCs w:val="24"/>
    </w:rPr>
  </w:style>
  <w:style w:type="paragraph" w:styleId="a7">
    <w:name w:val="Date"/>
    <w:basedOn w:val="a"/>
    <w:next w:val="a"/>
    <w:semiHidden/>
    <w:unhideWhenUsed/>
    <w:rsid w:val="00F044FA"/>
  </w:style>
  <w:style w:type="character" w:customStyle="1" w:styleId="a8">
    <w:name w:val="日付 (文字)"/>
    <w:basedOn w:val="a0"/>
    <w:semiHidden/>
    <w:rsid w:val="00F044FA"/>
    <w:rPr>
      <w:kern w:val="2"/>
      <w:sz w:val="21"/>
      <w:szCs w:val="24"/>
    </w:rPr>
  </w:style>
  <w:style w:type="paragraph" w:styleId="a9">
    <w:name w:val="Closing"/>
    <w:basedOn w:val="a"/>
    <w:semiHidden/>
    <w:unhideWhenUsed/>
    <w:rsid w:val="00F044FA"/>
    <w:pPr>
      <w:jc w:val="right"/>
    </w:pPr>
    <w:rPr>
      <w:rFonts w:ascii="ＭＳ ゴシック" w:eastAsia="ＭＳ ゴシック" w:hAnsi="ＭＳ ゴシック"/>
      <w:bCs/>
      <w:sz w:val="24"/>
    </w:rPr>
  </w:style>
  <w:style w:type="character" w:customStyle="1" w:styleId="aa">
    <w:name w:val="結語 (文字)"/>
    <w:basedOn w:val="a0"/>
    <w:rsid w:val="00F044FA"/>
    <w:rPr>
      <w:rFonts w:ascii="ＭＳ ゴシック" w:eastAsia="ＭＳ ゴシック" w:hAnsi="ＭＳ ゴシック"/>
      <w:bCs/>
      <w:kern w:val="2"/>
      <w:sz w:val="24"/>
      <w:szCs w:val="24"/>
    </w:rPr>
  </w:style>
  <w:style w:type="paragraph" w:styleId="ab">
    <w:name w:val="Balloon Text"/>
    <w:basedOn w:val="a"/>
    <w:semiHidden/>
    <w:unhideWhenUsed/>
    <w:rsid w:val="00F044FA"/>
    <w:rPr>
      <w:rFonts w:ascii="Arial" w:eastAsia="ＭＳ ゴシック" w:hAnsi="Arial"/>
      <w:sz w:val="18"/>
      <w:szCs w:val="18"/>
    </w:rPr>
  </w:style>
  <w:style w:type="character" w:customStyle="1" w:styleId="ac">
    <w:name w:val="吹き出し (文字)"/>
    <w:basedOn w:val="a0"/>
    <w:semiHidden/>
    <w:rsid w:val="00F044FA"/>
    <w:rPr>
      <w:rFonts w:ascii="Arial" w:eastAsia="ＭＳ ゴシック" w:hAnsi="Arial" w:cs="Times New Roman"/>
      <w:kern w:val="2"/>
      <w:sz w:val="18"/>
      <w:szCs w:val="18"/>
    </w:rPr>
  </w:style>
  <w:style w:type="paragraph" w:styleId="ad">
    <w:name w:val="List Paragraph"/>
    <w:basedOn w:val="a"/>
    <w:qFormat/>
    <w:rsid w:val="00F044FA"/>
    <w:pPr>
      <w:ind w:leftChars="400" w:left="840"/>
    </w:pPr>
  </w:style>
  <w:style w:type="table" w:styleId="ae">
    <w:name w:val="Table Grid"/>
    <w:basedOn w:val="a1"/>
    <w:uiPriority w:val="39"/>
    <w:rsid w:val="00895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semiHidden/>
    <w:rsid w:val="00631C96"/>
    <w:pPr>
      <w:ind w:left="630" w:hangingChars="300" w:hanging="630"/>
    </w:pPr>
    <w:rPr>
      <w:sz w:val="21"/>
    </w:rPr>
  </w:style>
  <w:style w:type="character" w:customStyle="1" w:styleId="af0">
    <w:name w:val="本文インデント (文字)"/>
    <w:basedOn w:val="a0"/>
    <w:link w:val="af"/>
    <w:semiHidden/>
    <w:rsid w:val="00631C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782276">
      <w:bodyDiv w:val="1"/>
      <w:marLeft w:val="0"/>
      <w:marRight w:val="0"/>
      <w:marTop w:val="0"/>
      <w:marBottom w:val="0"/>
      <w:divBdr>
        <w:top w:val="none" w:sz="0" w:space="0" w:color="auto"/>
        <w:left w:val="none" w:sz="0" w:space="0" w:color="auto"/>
        <w:bottom w:val="none" w:sz="0" w:space="0" w:color="auto"/>
        <w:right w:val="none" w:sz="0" w:space="0" w:color="auto"/>
      </w:divBdr>
    </w:div>
    <w:div w:id="521552968">
      <w:bodyDiv w:val="1"/>
      <w:marLeft w:val="0"/>
      <w:marRight w:val="0"/>
      <w:marTop w:val="0"/>
      <w:marBottom w:val="0"/>
      <w:divBdr>
        <w:top w:val="none" w:sz="0" w:space="0" w:color="auto"/>
        <w:left w:val="none" w:sz="0" w:space="0" w:color="auto"/>
        <w:bottom w:val="none" w:sz="0" w:space="0" w:color="auto"/>
        <w:right w:val="none" w:sz="0" w:space="0" w:color="auto"/>
      </w:divBdr>
    </w:div>
    <w:div w:id="1055082892">
      <w:bodyDiv w:val="1"/>
      <w:marLeft w:val="0"/>
      <w:marRight w:val="0"/>
      <w:marTop w:val="0"/>
      <w:marBottom w:val="0"/>
      <w:divBdr>
        <w:top w:val="none" w:sz="0" w:space="0" w:color="auto"/>
        <w:left w:val="none" w:sz="0" w:space="0" w:color="auto"/>
        <w:bottom w:val="none" w:sz="0" w:space="0" w:color="auto"/>
        <w:right w:val="none" w:sz="0" w:space="0" w:color="auto"/>
      </w:divBdr>
    </w:div>
    <w:div w:id="1096485836">
      <w:bodyDiv w:val="1"/>
      <w:marLeft w:val="0"/>
      <w:marRight w:val="0"/>
      <w:marTop w:val="0"/>
      <w:marBottom w:val="0"/>
      <w:divBdr>
        <w:top w:val="none" w:sz="0" w:space="0" w:color="auto"/>
        <w:left w:val="none" w:sz="0" w:space="0" w:color="auto"/>
        <w:bottom w:val="none" w:sz="0" w:space="0" w:color="auto"/>
        <w:right w:val="none" w:sz="0" w:space="0" w:color="auto"/>
      </w:divBdr>
    </w:div>
    <w:div w:id="1372879285">
      <w:bodyDiv w:val="1"/>
      <w:marLeft w:val="0"/>
      <w:marRight w:val="0"/>
      <w:marTop w:val="0"/>
      <w:marBottom w:val="0"/>
      <w:divBdr>
        <w:top w:val="none" w:sz="0" w:space="0" w:color="auto"/>
        <w:left w:val="none" w:sz="0" w:space="0" w:color="auto"/>
        <w:bottom w:val="none" w:sz="0" w:space="0" w:color="auto"/>
        <w:right w:val="none" w:sz="0" w:space="0" w:color="auto"/>
      </w:divBdr>
    </w:div>
    <w:div w:id="1399937217">
      <w:bodyDiv w:val="1"/>
      <w:marLeft w:val="0"/>
      <w:marRight w:val="0"/>
      <w:marTop w:val="0"/>
      <w:marBottom w:val="0"/>
      <w:divBdr>
        <w:top w:val="none" w:sz="0" w:space="0" w:color="auto"/>
        <w:left w:val="none" w:sz="0" w:space="0" w:color="auto"/>
        <w:bottom w:val="none" w:sz="0" w:space="0" w:color="auto"/>
        <w:right w:val="none" w:sz="0" w:space="0" w:color="auto"/>
      </w:divBdr>
    </w:div>
    <w:div w:id="159705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B3A91-1DFA-4786-A6B4-5B29BFC37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14</Pages>
  <Words>2253</Words>
  <Characters>12846</Characters>
  <Application>Microsoft Office Word</Application>
  <DocSecurity>0</DocSecurity>
  <Lines>107</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別紙③－１　自治体単組の要求モデル</vt:lpstr>
      <vt:lpstr>＜別紙③－１＞　自治体単組の要求モデル</vt:lpstr>
    </vt:vector>
  </TitlesOfParts>
  <Company>自治労県本支部</Company>
  <LinksUpToDate>false</LinksUpToDate>
  <CharactersWithSpaces>15069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別紙③－１　自治体単組の要求モデル</dc:title>
  <dc:creator>自治労県本支部</dc:creator>
  <cp:lastModifiedBy>県本部用</cp:lastModifiedBy>
  <cp:revision>21</cp:revision>
  <cp:lastPrinted>2019-02-04T03:39:00Z</cp:lastPrinted>
  <dcterms:created xsi:type="dcterms:W3CDTF">2019-01-23T04:07:00Z</dcterms:created>
  <dcterms:modified xsi:type="dcterms:W3CDTF">2019-02-18T03:59:00Z</dcterms:modified>
</cp:coreProperties>
</file>