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710" w:rsidRPr="00EC439C" w:rsidRDefault="00D22710" w:rsidP="00D22710">
      <w:pPr>
        <w:jc w:val="center"/>
        <w:rPr>
          <w:b/>
          <w:sz w:val="28"/>
          <w:szCs w:val="28"/>
        </w:rPr>
      </w:pPr>
      <w:r w:rsidRPr="00EC439C">
        <w:rPr>
          <w:rFonts w:hint="eastAsia"/>
          <w:b/>
          <w:sz w:val="28"/>
          <w:szCs w:val="28"/>
        </w:rPr>
        <w:t>GX実現に向けた基本方針に対するパブリックコメント（案）</w:t>
      </w:r>
    </w:p>
    <w:p w:rsidR="00D22710" w:rsidRDefault="00D22710">
      <w:pPr>
        <w:rPr>
          <w:b/>
        </w:rPr>
      </w:pPr>
    </w:p>
    <w:p w:rsidR="00C3057F" w:rsidRPr="007401BC" w:rsidRDefault="007401BC">
      <w:pPr>
        <w:rPr>
          <w:b/>
        </w:rPr>
      </w:pPr>
      <w:r w:rsidRPr="007401BC">
        <w:rPr>
          <w:rFonts w:hint="eastAsia"/>
          <w:b/>
        </w:rPr>
        <w:t>Ｐ６～７　２.エネルギー安定供給の確保を大前提としたＧＸに向けた脱炭素の取組（２）今後の対応　１）原子力の活用</w:t>
      </w:r>
    </w:p>
    <w:p w:rsidR="007401BC" w:rsidRDefault="007401BC"/>
    <w:p w:rsidR="00475D32" w:rsidRDefault="00475D32">
      <w:r>
        <w:rPr>
          <w:rFonts w:hint="eastAsia"/>
        </w:rPr>
        <w:t>・原子力事業は、建設（10～20年）、運転（40～60年）、廃炉（</w:t>
      </w:r>
      <w:r w:rsidR="008375FE">
        <w:rPr>
          <w:rFonts w:hint="eastAsia"/>
        </w:rPr>
        <w:t>20</w:t>
      </w:r>
      <w:r>
        <w:rPr>
          <w:rFonts w:hint="eastAsia"/>
        </w:rPr>
        <w:t>～30年</w:t>
      </w:r>
      <w:r w:rsidR="008375FE">
        <w:rPr>
          <w:rFonts w:hint="eastAsia"/>
        </w:rPr>
        <w:t>）、放射性廃棄物処分（数世紀～10万年）と、少なくとも数世紀にわたり日本社会にリスクとコストを強いる事業です。原子力政策決定プロセスに</w:t>
      </w:r>
      <w:r w:rsidR="000D10D8">
        <w:rPr>
          <w:rFonts w:hint="eastAsia"/>
        </w:rPr>
        <w:t>、老朽原発の具体的な安全確保の手法に関わる具体的な議論</w:t>
      </w:r>
      <w:r w:rsidR="008375FE">
        <w:rPr>
          <w:rFonts w:hint="eastAsia"/>
        </w:rPr>
        <w:t>がないまま、何世代にも影響をおよぼす原子力の活用を、非常に短期間でとりまとめる</w:t>
      </w:r>
      <w:r w:rsidR="00D71CB5">
        <w:rPr>
          <w:rFonts w:hint="eastAsia"/>
        </w:rPr>
        <w:t>ことに</w:t>
      </w:r>
      <w:r w:rsidR="008375FE">
        <w:rPr>
          <w:rFonts w:hint="eastAsia"/>
        </w:rPr>
        <w:t>反対</w:t>
      </w:r>
      <w:r w:rsidR="00D71CB5">
        <w:rPr>
          <w:rFonts w:hint="eastAsia"/>
        </w:rPr>
        <w:t>し撤回を求めます</w:t>
      </w:r>
      <w:r w:rsidR="008375FE">
        <w:rPr>
          <w:rFonts w:hint="eastAsia"/>
        </w:rPr>
        <w:t>。</w:t>
      </w:r>
    </w:p>
    <w:p w:rsidR="00475D32" w:rsidRDefault="00475D32"/>
    <w:p w:rsidR="008174E1" w:rsidRDefault="00EA2EDA">
      <w:r>
        <w:rPr>
          <w:rFonts w:hint="eastAsia"/>
        </w:rPr>
        <w:t>・原発はウラン燃料の採掘から運転、廃炉まで放射線汚染を伴い、何万年も管理が必要な核のごみを生みだします。トラブルが多く不安定であり、柔軟に止めたり動かしたりすることはできず、出力調整も難しく計画外に停止すれば広範囲に大きな影響をもたらす原発は、電力需給ひっ迫の解決の役にはたちません。</w:t>
      </w:r>
      <w:r w:rsidR="00C3057F">
        <w:rPr>
          <w:rFonts w:hint="eastAsia"/>
        </w:rPr>
        <w:t>脱原発を進めることこそが実効性ある</w:t>
      </w:r>
      <w:r w:rsidR="007401BC">
        <w:rPr>
          <w:rFonts w:hint="eastAsia"/>
        </w:rPr>
        <w:t>ＧＸ</w:t>
      </w:r>
      <w:r w:rsidR="00C3057F">
        <w:rPr>
          <w:rFonts w:hint="eastAsia"/>
        </w:rPr>
        <w:t>に繋がります。</w:t>
      </w:r>
    </w:p>
    <w:p w:rsidR="00C3057F" w:rsidRDefault="00C3057F"/>
    <w:p w:rsidR="00C3057F" w:rsidRDefault="00C3057F">
      <w:r>
        <w:rPr>
          <w:rFonts w:hint="eastAsia"/>
        </w:rPr>
        <w:t>・</w:t>
      </w:r>
      <w:r w:rsidR="00D71CB5">
        <w:rPr>
          <w:rFonts w:hint="eastAsia"/>
        </w:rPr>
        <w:t>2011年の東京電力福島第一原発事故は未だ収束していません。多くの人たちが故郷を失い、生業を失い、生きがいを失いました。政府はこの被害と痛みに向き合い被害者救済や事故の原因究明、福島第一原発施設の安全確保、</w:t>
      </w:r>
      <w:r w:rsidR="00F6254B">
        <w:rPr>
          <w:rFonts w:hint="eastAsia"/>
        </w:rPr>
        <w:t>自己の教訓の伝承</w:t>
      </w:r>
      <w:r w:rsidR="000D10D8">
        <w:rPr>
          <w:rFonts w:hint="eastAsia"/>
        </w:rPr>
        <w:t>を最優先し</w:t>
      </w:r>
      <w:r w:rsidR="00F6254B">
        <w:rPr>
          <w:rFonts w:hint="eastAsia"/>
        </w:rPr>
        <w:t>、脱原発</w:t>
      </w:r>
      <w:r w:rsidR="000D10D8">
        <w:rPr>
          <w:rFonts w:hint="eastAsia"/>
        </w:rPr>
        <w:t>をめざし再生可能エネルギーへの転換施策への財政投入</w:t>
      </w:r>
      <w:r w:rsidR="00F6254B">
        <w:rPr>
          <w:rFonts w:hint="eastAsia"/>
        </w:rPr>
        <w:t>こそ最優先で進めるべきです。</w:t>
      </w:r>
    </w:p>
    <w:p w:rsidR="00F6254B" w:rsidRPr="003D16FB" w:rsidRDefault="00F6254B"/>
    <w:p w:rsidR="008719D2" w:rsidRDefault="00A42140">
      <w:r>
        <w:rPr>
          <w:rFonts w:hint="eastAsia"/>
        </w:rPr>
        <w:t>・原発の再稼働、新増設により原発を動かすと言うことは、核のごみを出し続けること</w:t>
      </w:r>
      <w:r w:rsidR="008719D2">
        <w:rPr>
          <w:rFonts w:hint="eastAsia"/>
        </w:rPr>
        <w:t>になります</w:t>
      </w:r>
      <w:r>
        <w:rPr>
          <w:rFonts w:hint="eastAsia"/>
        </w:rPr>
        <w:t>。</w:t>
      </w:r>
      <w:r w:rsidR="008719D2">
        <w:rPr>
          <w:rFonts w:hint="eastAsia"/>
        </w:rPr>
        <w:t>しかし、核燃料サイクルは破綻しており、核のごみの問題は何ら解決していない状況であ</w:t>
      </w:r>
      <w:r w:rsidR="000D10D8">
        <w:rPr>
          <w:rFonts w:hint="eastAsia"/>
        </w:rPr>
        <w:t>ることから</w:t>
      </w:r>
      <w:r w:rsidR="008719D2">
        <w:rPr>
          <w:rFonts w:hint="eastAsia"/>
        </w:rPr>
        <w:t>、原発を稼働することには反対です。今ある、核のごみや廃炉をどうするのかしっかりと国民</w:t>
      </w:r>
      <w:r w:rsidR="000D10D8">
        <w:rPr>
          <w:rFonts w:hint="eastAsia"/>
        </w:rPr>
        <w:t>的な</w:t>
      </w:r>
      <w:r w:rsidR="008719D2">
        <w:rPr>
          <w:rFonts w:hint="eastAsia"/>
        </w:rPr>
        <w:t>議論を行い、脱原発を進めることこそ必要です。</w:t>
      </w:r>
    </w:p>
    <w:p w:rsidR="00A42140" w:rsidRDefault="00A42140"/>
    <w:p w:rsidR="00F6254B" w:rsidRDefault="00F6254B">
      <w:r>
        <w:rPr>
          <w:rFonts w:hint="eastAsia"/>
        </w:rPr>
        <w:t>・「原則40年、1回に限り20年の延長可能」と規定されている原発の運転期間は、2011年の東京電力福島第一原発事故を受けて、</w:t>
      </w:r>
      <w:r w:rsidR="00314856">
        <w:rPr>
          <w:rFonts w:hint="eastAsia"/>
        </w:rPr>
        <w:t>当時野党であった自民党、公明党も合意のもと原発の安全規制として導入されました。</w:t>
      </w:r>
      <w:r w:rsidR="0051716A">
        <w:rPr>
          <w:rFonts w:hint="eastAsia"/>
        </w:rPr>
        <w:t>福島第一原発事故の教訓から利用政策と規制政策が分離されたにも関わらず、</w:t>
      </w:r>
      <w:r w:rsidR="00314856">
        <w:rPr>
          <w:rFonts w:hint="eastAsia"/>
        </w:rPr>
        <w:t>今回、</w:t>
      </w:r>
      <w:r w:rsidR="00FA6FF7">
        <w:rPr>
          <w:rFonts w:hint="eastAsia"/>
        </w:rPr>
        <w:t>GX</w:t>
      </w:r>
      <w:r w:rsidR="00C02E6F">
        <w:rPr>
          <w:rFonts w:hint="eastAsia"/>
        </w:rPr>
        <w:t>実行</w:t>
      </w:r>
      <w:r w:rsidR="00FA6FF7">
        <w:rPr>
          <w:rFonts w:hint="eastAsia"/>
        </w:rPr>
        <w:t>会議の担当は経済産業相であり、これまでも原発政策を推進してきた</w:t>
      </w:r>
      <w:r w:rsidR="00D22710">
        <w:rPr>
          <w:rFonts w:hint="eastAsia"/>
        </w:rPr>
        <w:t>経済産業省</w:t>
      </w:r>
      <w:r w:rsidR="00FA6FF7">
        <w:rPr>
          <w:rFonts w:hint="eastAsia"/>
        </w:rPr>
        <w:t>が、</w:t>
      </w:r>
      <w:r w:rsidR="00FA6FF7">
        <w:rPr>
          <w:rFonts w:hint="eastAsia"/>
        </w:rPr>
        <w:lastRenderedPageBreak/>
        <w:t>原子力規制の事実上の規制緩和に道筋をつけ、</w:t>
      </w:r>
      <w:r w:rsidR="00314856">
        <w:rPr>
          <w:rFonts w:hint="eastAsia"/>
        </w:rPr>
        <w:t>原子炉等規制法を改正し、原発の運転期間</w:t>
      </w:r>
      <w:r w:rsidR="00FA6FF7">
        <w:rPr>
          <w:rFonts w:hint="eastAsia"/>
        </w:rPr>
        <w:t>の</w:t>
      </w:r>
      <w:r w:rsidR="00314856">
        <w:rPr>
          <w:rFonts w:hint="eastAsia"/>
        </w:rPr>
        <w:t>延長</w:t>
      </w:r>
      <w:r w:rsidR="00FA6FF7">
        <w:rPr>
          <w:rFonts w:hint="eastAsia"/>
        </w:rPr>
        <w:t>を</w:t>
      </w:r>
      <w:r w:rsidR="00314856">
        <w:rPr>
          <w:rFonts w:hint="eastAsia"/>
        </w:rPr>
        <w:t>可能</w:t>
      </w:r>
      <w:r w:rsidR="00CF2CC1">
        <w:rPr>
          <w:rFonts w:hint="eastAsia"/>
        </w:rPr>
        <w:t>と</w:t>
      </w:r>
      <w:r w:rsidR="00314856">
        <w:rPr>
          <w:rFonts w:hint="eastAsia"/>
        </w:rPr>
        <w:t>することは</w:t>
      </w:r>
      <w:r w:rsidR="0051716A">
        <w:rPr>
          <w:rFonts w:hint="eastAsia"/>
        </w:rPr>
        <w:t>、</w:t>
      </w:r>
      <w:r w:rsidR="00314856">
        <w:rPr>
          <w:rFonts w:hint="eastAsia"/>
        </w:rPr>
        <w:t>原子力規制を原子力利用の下に置くもの</w:t>
      </w:r>
      <w:r w:rsidR="0051716A">
        <w:rPr>
          <w:rFonts w:hint="eastAsia"/>
        </w:rPr>
        <w:t>であり</w:t>
      </w:r>
      <w:r w:rsidR="00CF2CC1">
        <w:rPr>
          <w:rFonts w:hint="eastAsia"/>
        </w:rPr>
        <w:t>、安全性が担保できず</w:t>
      </w:r>
      <w:r w:rsidR="0051716A">
        <w:rPr>
          <w:rFonts w:hint="eastAsia"/>
        </w:rPr>
        <w:t>反対です。</w:t>
      </w:r>
    </w:p>
    <w:p w:rsidR="00CF2CC1" w:rsidRDefault="00CF2CC1"/>
    <w:p w:rsidR="00241D8C" w:rsidRPr="00163945" w:rsidRDefault="00CF2CC1" w:rsidP="00163945">
      <w:pPr>
        <w:rPr>
          <w:bCs/>
        </w:rPr>
      </w:pPr>
      <w:r>
        <w:rPr>
          <w:rFonts w:hint="eastAsia"/>
        </w:rPr>
        <w:t>・日本の原発の多くは40年運転を前提に設計</w:t>
      </w:r>
      <w:r w:rsidR="00163945">
        <w:rPr>
          <w:rFonts w:hint="eastAsia"/>
        </w:rPr>
        <w:t>されており、</w:t>
      </w:r>
      <w:r w:rsidR="00163945" w:rsidRPr="00163945">
        <w:rPr>
          <w:rFonts w:hint="eastAsia"/>
          <w:bCs/>
        </w:rPr>
        <w:t>運転開始から40年超の老朽原発</w:t>
      </w:r>
      <w:r w:rsidR="00163945">
        <w:rPr>
          <w:rFonts w:hint="eastAsia"/>
          <w:bCs/>
        </w:rPr>
        <w:t>を動かすことは極めて</w:t>
      </w:r>
      <w:r w:rsidR="00241D8C">
        <w:rPr>
          <w:rFonts w:hint="eastAsia"/>
          <w:bCs/>
        </w:rPr>
        <w:t>大きな危険を伴います。運転休止中であっても、配管やケーブル、ポンプ、弁など原発の各設備・部品が劣化します。交換が出来ない部品も多く、電力会社の点検や規制委の審査基準もきわめて不明確です。過去には美浜原発3号機で配管減肉見逃しによる破断事故で、11人もの死傷者が出ました。フランスの原発では、昨年末</w:t>
      </w:r>
      <w:r w:rsidR="00E77D67">
        <w:rPr>
          <w:rFonts w:hint="eastAsia"/>
          <w:bCs/>
        </w:rPr>
        <w:t>に配管のひび割れが</w:t>
      </w:r>
      <w:r w:rsidR="00BB21E4">
        <w:rPr>
          <w:rFonts w:hint="eastAsia"/>
          <w:bCs/>
        </w:rPr>
        <w:t>見つかるなどの理由で現在30基もの原発が停止しています。</w:t>
      </w:r>
    </w:p>
    <w:p w:rsidR="00CF2CC1" w:rsidRDefault="00CF2CC1"/>
    <w:p w:rsidR="00A42140" w:rsidRDefault="00A42140">
      <w:r>
        <w:rPr>
          <w:rFonts w:hint="eastAsia"/>
        </w:rPr>
        <w:t>・「次世代革新炉」に関しては、唯一現実的なのは、「革新軽水炉」ですが、</w:t>
      </w:r>
      <w:r w:rsidR="00D035B6">
        <w:rPr>
          <w:rFonts w:hint="eastAsia"/>
        </w:rPr>
        <w:t>既存軽水炉と基本構造は同一であり、</w:t>
      </w:r>
      <w:r w:rsidR="00D035B6" w:rsidRPr="00D035B6">
        <w:rPr>
          <w:rFonts w:hint="eastAsia"/>
        </w:rPr>
        <w:t>安全性ばかりを強調するのは「原発事故</w:t>
      </w:r>
      <w:r w:rsidR="00D035B6">
        <w:rPr>
          <w:rFonts w:hint="eastAsia"/>
        </w:rPr>
        <w:t>は起こらない」と思い込んでいた安全神話への回帰につながりかねません。また</w:t>
      </w:r>
      <w:bookmarkStart w:id="0" w:name="_GoBack"/>
      <w:bookmarkEnd w:id="0"/>
      <w:r>
        <w:rPr>
          <w:rFonts w:hint="eastAsia"/>
        </w:rPr>
        <w:t>、放射性廃棄物をはじめとする、現在の原発問題</w:t>
      </w:r>
      <w:r w:rsidR="00D035B6">
        <w:rPr>
          <w:rFonts w:hint="eastAsia"/>
        </w:rPr>
        <w:t>の</w:t>
      </w:r>
      <w:r>
        <w:rPr>
          <w:rFonts w:hint="eastAsia"/>
        </w:rPr>
        <w:t>解決</w:t>
      </w:r>
      <w:r w:rsidR="00D035B6">
        <w:rPr>
          <w:rFonts w:hint="eastAsia"/>
        </w:rPr>
        <w:t>にはなりません</w:t>
      </w:r>
      <w:r>
        <w:rPr>
          <w:rFonts w:hint="eastAsia"/>
        </w:rPr>
        <w:t>。</w:t>
      </w:r>
    </w:p>
    <w:p w:rsidR="00A42140" w:rsidRDefault="00A42140"/>
    <w:p w:rsidR="00A42140" w:rsidRPr="00163945" w:rsidRDefault="00A42140"/>
    <w:sectPr w:rsidR="00A42140" w:rsidRPr="001639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009" w:rsidRDefault="00050009" w:rsidP="00433DE7">
      <w:r>
        <w:separator/>
      </w:r>
    </w:p>
  </w:endnote>
  <w:endnote w:type="continuationSeparator" w:id="0">
    <w:p w:rsidR="00050009" w:rsidRDefault="00050009" w:rsidP="0043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009" w:rsidRDefault="00050009" w:rsidP="00433DE7">
      <w:r>
        <w:separator/>
      </w:r>
    </w:p>
  </w:footnote>
  <w:footnote w:type="continuationSeparator" w:id="0">
    <w:p w:rsidR="00050009" w:rsidRDefault="00050009" w:rsidP="00433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DA"/>
    <w:rsid w:val="00050009"/>
    <w:rsid w:val="000D10D8"/>
    <w:rsid w:val="00163945"/>
    <w:rsid w:val="00241D8C"/>
    <w:rsid w:val="00314856"/>
    <w:rsid w:val="003D16FB"/>
    <w:rsid w:val="00433DE7"/>
    <w:rsid w:val="00475D32"/>
    <w:rsid w:val="0051716A"/>
    <w:rsid w:val="00616E87"/>
    <w:rsid w:val="007401BC"/>
    <w:rsid w:val="00751454"/>
    <w:rsid w:val="008126BB"/>
    <w:rsid w:val="008375FE"/>
    <w:rsid w:val="008719D2"/>
    <w:rsid w:val="00A42140"/>
    <w:rsid w:val="00BB21E4"/>
    <w:rsid w:val="00C02E6F"/>
    <w:rsid w:val="00C3057F"/>
    <w:rsid w:val="00C673D5"/>
    <w:rsid w:val="00CF2CC1"/>
    <w:rsid w:val="00D035B6"/>
    <w:rsid w:val="00D22710"/>
    <w:rsid w:val="00D45567"/>
    <w:rsid w:val="00D71CB5"/>
    <w:rsid w:val="00DD6DA0"/>
    <w:rsid w:val="00E77D67"/>
    <w:rsid w:val="00E85B21"/>
    <w:rsid w:val="00EA2EDA"/>
    <w:rsid w:val="00F6254B"/>
    <w:rsid w:val="00FA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1578591-5FD9-4BB6-A896-F66F71DB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6394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3945"/>
    <w:rPr>
      <w:rFonts w:asciiTheme="majorHAnsi" w:eastAsiaTheme="majorEastAsia" w:hAnsiTheme="majorHAnsi" w:cstheme="majorBidi"/>
      <w:szCs w:val="24"/>
    </w:rPr>
  </w:style>
  <w:style w:type="paragraph" w:styleId="a3">
    <w:name w:val="header"/>
    <w:basedOn w:val="a"/>
    <w:link w:val="a4"/>
    <w:uiPriority w:val="99"/>
    <w:unhideWhenUsed/>
    <w:rsid w:val="00433DE7"/>
    <w:pPr>
      <w:tabs>
        <w:tab w:val="center" w:pos="4252"/>
        <w:tab w:val="right" w:pos="8504"/>
      </w:tabs>
      <w:snapToGrid w:val="0"/>
    </w:pPr>
  </w:style>
  <w:style w:type="character" w:customStyle="1" w:styleId="a4">
    <w:name w:val="ヘッダー (文字)"/>
    <w:basedOn w:val="a0"/>
    <w:link w:val="a3"/>
    <w:uiPriority w:val="99"/>
    <w:rsid w:val="00433DE7"/>
  </w:style>
  <w:style w:type="paragraph" w:styleId="a5">
    <w:name w:val="footer"/>
    <w:basedOn w:val="a"/>
    <w:link w:val="a6"/>
    <w:uiPriority w:val="99"/>
    <w:unhideWhenUsed/>
    <w:rsid w:val="00433DE7"/>
    <w:pPr>
      <w:tabs>
        <w:tab w:val="center" w:pos="4252"/>
        <w:tab w:val="right" w:pos="8504"/>
      </w:tabs>
      <w:snapToGrid w:val="0"/>
    </w:pPr>
  </w:style>
  <w:style w:type="character" w:customStyle="1" w:styleId="a6">
    <w:name w:val="フッター (文字)"/>
    <w:basedOn w:val="a0"/>
    <w:link w:val="a5"/>
    <w:uiPriority w:val="99"/>
    <w:rsid w:val="00433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3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自治労本部用</dc:creator>
  <cp:keywords/>
  <dc:description/>
  <cp:lastModifiedBy>自治労本部用</cp:lastModifiedBy>
  <cp:revision>2</cp:revision>
  <cp:lastPrinted>2023-01-06T06:51:00Z</cp:lastPrinted>
  <dcterms:created xsi:type="dcterms:W3CDTF">2023-01-06T07:05:00Z</dcterms:created>
  <dcterms:modified xsi:type="dcterms:W3CDTF">2023-01-06T07:05:00Z</dcterms:modified>
</cp:coreProperties>
</file>