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55B1C" w14:textId="11987726" w:rsidR="0016116B" w:rsidRPr="00330EDB" w:rsidRDefault="00D37D97" w:rsidP="0055367A">
      <w:pPr>
        <w:textAlignment w:val="center"/>
        <w:sectPr w:rsidR="0016116B" w:rsidRPr="00330EDB" w:rsidSect="0016116B">
          <w:headerReference w:type="even" r:id="rId8"/>
          <w:headerReference w:type="default" r:id="rId9"/>
          <w:footerReference w:type="default" r:id="rId10"/>
          <w:pgSz w:w="11906" w:h="16838" w:code="9"/>
          <w:pgMar w:top="1531" w:right="913" w:bottom="1622" w:left="913" w:header="735" w:footer="737" w:gutter="0"/>
          <w:cols w:space="480"/>
          <w:docGrid w:type="linesAndChars" w:linePitch="380" w:charSpace="-11"/>
        </w:sectPr>
      </w:pPr>
      <w:r>
        <w:rPr>
          <w:rFonts w:ascii="ＭＳ ゴシック" w:eastAsia="ＭＳ ゴシック" w:hAnsi="ＭＳ ゴシック" w:hint="eastAsia"/>
          <w:sz w:val="44"/>
        </w:rPr>
        <w:t>12</w:t>
      </w:r>
      <w:r w:rsidR="0055367A" w:rsidRPr="00330EDB">
        <w:rPr>
          <w:rFonts w:ascii="ＭＳ ゴシック" w:eastAsia="ＭＳ ゴシック" w:hAnsi="ＭＳ ゴシック" w:hint="eastAsia"/>
          <w:sz w:val="44"/>
        </w:rPr>
        <w:t xml:space="preserve">.　</w:t>
      </w:r>
      <w:r>
        <w:rPr>
          <w:rFonts w:ascii="ＭＳ ゴシック" w:eastAsia="ＭＳ ゴシック" w:hAnsi="ＭＳ ゴシック" w:hint="eastAsia"/>
          <w:sz w:val="44"/>
        </w:rPr>
        <w:t>運動の強化と持続可能な組織づくり</w:t>
      </w:r>
    </w:p>
    <w:p w14:paraId="50961559" w14:textId="4B033301" w:rsidR="0055367A" w:rsidRPr="00330EDB" w:rsidRDefault="0055367A" w:rsidP="0055367A">
      <w:pPr>
        <w:textAlignment w:val="center"/>
      </w:pPr>
      <w:r w:rsidRPr="00330EDB">
        <w:rPr>
          <w:noProof/>
        </w:rPr>
        <mc:AlternateContent>
          <mc:Choice Requires="wpg">
            <w:drawing>
              <wp:anchor distT="0" distB="0" distL="114300" distR="114300" simplePos="0" relativeHeight="251672576" behindDoc="0" locked="1" layoutInCell="1" allowOverlap="1" wp14:anchorId="4DD4DF6E" wp14:editId="2DA082FF">
                <wp:simplePos x="0" y="0"/>
                <wp:positionH relativeFrom="margin">
                  <wp:align>left</wp:align>
                </wp:positionH>
                <wp:positionV relativeFrom="paragraph">
                  <wp:posOffset>236855</wp:posOffset>
                </wp:positionV>
                <wp:extent cx="6400800" cy="6629400"/>
                <wp:effectExtent l="0" t="0" r="19050" b="19050"/>
                <wp:wrapNone/>
                <wp:docPr id="64" name="グループ化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6629400"/>
                          <a:chOff x="913" y="2315"/>
                          <a:chExt cx="10080" cy="10608"/>
                        </a:xfrm>
                      </wpg:grpSpPr>
                      <wps:wsp>
                        <wps:cNvPr id="67" name="AutoShape 3"/>
                        <wps:cNvSpPr>
                          <a:spLocks noChangeArrowheads="1"/>
                        </wps:cNvSpPr>
                        <wps:spPr bwMode="auto">
                          <a:xfrm>
                            <a:off x="913" y="2315"/>
                            <a:ext cx="10080" cy="10608"/>
                          </a:xfrm>
                          <a:prstGeom prst="roundRect">
                            <a:avLst>
                              <a:gd name="adj" fmla="val 156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AutoShape 4"/>
                        <wps:cNvSpPr>
                          <a:spLocks noChangeArrowheads="1"/>
                        </wps:cNvSpPr>
                        <wps:spPr bwMode="auto">
                          <a:xfrm>
                            <a:off x="963" y="2364"/>
                            <a:ext cx="9980" cy="10511"/>
                          </a:xfrm>
                          <a:prstGeom prst="roundRect">
                            <a:avLst>
                              <a:gd name="adj" fmla="val 137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DC91E6" id="グループ化 64" o:spid="_x0000_s1026" style="position:absolute;left:0;text-align:left;margin-left:0;margin-top:18.65pt;width:7in;height:522pt;z-index:251672576;mso-position-horizontal:left;mso-position-horizontal-relative:margin" coordorigin="913,2315" coordsize="10080,10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">
                <v:roundrect id="AutoShape 3" o:spid="_x0000_s1027" style="position:absolute;left:913;top:2315;width:10080;height:10608;visibility:visible;mso-wrap-style:square;v-text-anchor:top" arcsize="102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" filled="f" strokeweight="1pt"/>
                <v:roundrect id="AutoShape 4" o:spid="_x0000_s1028" style="position:absolute;left:963;top:2364;width:9980;height:10511;visibility:visible;mso-wrap-style:square;v-text-anchor:top" arcsize="9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" filled="f" strokeweight=".5pt"/>
                <w10:wrap anchorx="margin"/>
                <w10:anchorlock/>
              </v:group>
            </w:pict>
          </mc:Fallback>
        </mc:AlternateContent>
      </w:r>
    </w:p>
    <w:tbl>
      <w:tblPr>
        <w:tblW w:w="0" w:type="auto"/>
        <w:jc w:val="center"/>
        <w:tblLayout w:type="fixed"/>
        <w:tblCellMar>
          <w:left w:w="240" w:type="dxa"/>
          <w:right w:w="240" w:type="dxa"/>
        </w:tblCellMar>
        <w:tblLook w:val="0000" w:firstRow="0" w:lastRow="0" w:firstColumn="0" w:lastColumn="0" w:noHBand="0" w:noVBand="0"/>
      </w:tblPr>
      <w:tblGrid>
        <w:gridCol w:w="10080"/>
      </w:tblGrid>
      <w:tr w:rsidR="0055367A" w:rsidRPr="00330EDB" w14:paraId="14C959C3" w14:textId="77777777" w:rsidTr="009F0979">
        <w:trPr>
          <w:trHeight w:val="20"/>
          <w:jc w:val="center"/>
        </w:trPr>
        <w:tc>
          <w:tcPr>
            <w:tcW w:w="10080" w:type="dxa"/>
          </w:tcPr>
          <w:p w14:paraId="28BDCF60" w14:textId="77777777" w:rsidR="0055367A" w:rsidRPr="00330EDB" w:rsidRDefault="0055367A" w:rsidP="009F0979">
            <w:pPr>
              <w:spacing w:line="190" w:lineRule="exact"/>
              <w:textAlignment w:val="center"/>
            </w:pPr>
          </w:p>
        </w:tc>
      </w:tr>
      <w:tr w:rsidR="0055367A" w:rsidRPr="00330EDB" w14:paraId="469C3079" w14:textId="77777777" w:rsidTr="009F0979">
        <w:trPr>
          <w:trHeight w:val="20"/>
          <w:jc w:val="center"/>
        </w:trPr>
        <w:tc>
          <w:tcPr>
            <w:tcW w:w="10080" w:type="dxa"/>
          </w:tcPr>
          <w:p w14:paraId="0B85570C" w14:textId="4BDB380F" w:rsidR="003E16A0" w:rsidRPr="00043FA5" w:rsidRDefault="0055367A" w:rsidP="008B08F9">
            <w:pPr>
              <w:widowControl/>
              <w:adjustRightInd/>
              <w:spacing w:line="360" w:lineRule="exact"/>
              <w:rPr>
                <w:noProof/>
                <w:sz w:val="22"/>
                <w:szCs w:val="22"/>
              </w:rPr>
            </w:pPr>
            <w:r w:rsidRPr="00043FA5">
              <w:rPr>
                <w:rFonts w:hint="eastAsia"/>
                <w:noProof/>
                <w:sz w:val="22"/>
                <w:szCs w:val="22"/>
              </w:rPr>
              <w:t xml:space="preserve">　</w:t>
            </w:r>
            <w:r w:rsidR="00D37D97" w:rsidRPr="00043FA5">
              <w:rPr>
                <w:rFonts w:hint="eastAsia"/>
                <w:noProof/>
                <w:sz w:val="22"/>
                <w:szCs w:val="22"/>
              </w:rPr>
              <w:t>自治労運動の根幹は職場における日常的な組合運動にあり、自治労組織の力強さは、単組・県本部、県本部・本部の連携、支援も含めた一体的な運動にあります。</w:t>
            </w:r>
          </w:p>
          <w:p w14:paraId="34026C32" w14:textId="7C803298" w:rsidR="00D37D97" w:rsidRPr="00043FA5" w:rsidRDefault="00D37D97" w:rsidP="008B08F9">
            <w:pPr>
              <w:widowControl/>
              <w:adjustRightInd/>
              <w:spacing w:line="360" w:lineRule="exact"/>
              <w:rPr>
                <w:noProof/>
                <w:sz w:val="22"/>
                <w:szCs w:val="22"/>
              </w:rPr>
            </w:pPr>
            <w:r w:rsidRPr="00043FA5">
              <w:rPr>
                <w:rFonts w:hint="eastAsia"/>
                <w:noProof/>
                <w:sz w:val="22"/>
                <w:szCs w:val="22"/>
              </w:rPr>
              <w:t xml:space="preserve">　この間単組では、役員の短期間交代や担い手不足から、運動の経験やノウハウの継承が困難となり、労使交渉が行えない、日常的な活動がままならない、といった多くの課題が指摘されており、コロナ禍の影響で組合活動が組合員からも見えなくなりました。2021年自治労組織基本調査では、組合員総数は74.7万人(対2019年調査△約2.4万人)、すべての団体区分を対象とした全職員数（</w:t>
            </w:r>
            <w:r w:rsidR="002F7918" w:rsidRPr="00043FA5">
              <w:rPr>
                <w:rFonts w:hint="eastAsia"/>
                <w:noProof/>
                <w:sz w:val="22"/>
                <w:szCs w:val="22"/>
              </w:rPr>
              <w:t>非正規含む・管理職除く）に占める組織率が、全国平均で約42％と半数以下の状況になっています。</w:t>
            </w:r>
          </w:p>
          <w:p w14:paraId="5D21EC79" w14:textId="0CE7CFAE" w:rsidR="002F7918" w:rsidRPr="00043FA5" w:rsidRDefault="002F7918" w:rsidP="008B08F9">
            <w:pPr>
              <w:widowControl/>
              <w:adjustRightInd/>
              <w:spacing w:line="360" w:lineRule="exact"/>
              <w:rPr>
                <w:noProof/>
                <w:sz w:val="22"/>
                <w:szCs w:val="22"/>
              </w:rPr>
            </w:pPr>
            <w:r w:rsidRPr="00043FA5">
              <w:rPr>
                <w:rFonts w:hint="eastAsia"/>
                <w:noProof/>
                <w:sz w:val="22"/>
                <w:szCs w:val="22"/>
              </w:rPr>
              <w:t xml:space="preserve">　身近な組合活動が停滞している今だからこそ、単組において、組合員の意見・要望を聞く場の設定や、声に基づいた要求・交渉の実施、その経過や結果の「見える化」を進め、組合員に「</w:t>
            </w:r>
            <w:r w:rsidR="00610DD3" w:rsidRPr="00043FA5">
              <w:rPr>
                <w:rFonts w:hint="eastAsia"/>
                <w:noProof/>
                <w:sz w:val="22"/>
                <w:szCs w:val="22"/>
              </w:rPr>
              <w:t>組合が必要」との認識を醸成していく必要があります。そういった活動の積み重ねが多くの組合員の参画を促し、組織の拡大や次代の担い手の育成につながります。共済制度の推進も、生涯にわたっての組合との関わり合いを強め、仲間意識の醸成から組合の組織強化・拡大へとつながる日常的な活動であり、改めて運動の両輪として意識して取り組む必要があります。</w:t>
            </w:r>
          </w:p>
          <w:p w14:paraId="3416EF1F" w14:textId="584BEB86" w:rsidR="00610DD3" w:rsidRPr="00043FA5" w:rsidRDefault="00610DD3" w:rsidP="008B08F9">
            <w:pPr>
              <w:widowControl/>
              <w:adjustRightInd/>
              <w:spacing w:line="360" w:lineRule="exact"/>
              <w:rPr>
                <w:noProof/>
                <w:sz w:val="22"/>
                <w:szCs w:val="22"/>
              </w:rPr>
            </w:pPr>
            <w:r w:rsidRPr="00043FA5">
              <w:rPr>
                <w:rFonts w:hint="eastAsia"/>
                <w:noProof/>
                <w:sz w:val="22"/>
                <w:szCs w:val="22"/>
              </w:rPr>
              <w:t xml:space="preserve">　単組の活性化には、単組とともに課題に取り組み信頼関係を構築するなど、単組支援の中軸として</w:t>
            </w:r>
            <w:r w:rsidR="000E45B1" w:rsidRPr="00043FA5">
              <w:rPr>
                <w:rFonts w:hint="eastAsia"/>
                <w:noProof/>
                <w:sz w:val="22"/>
                <w:szCs w:val="22"/>
              </w:rPr>
              <w:t>の</w:t>
            </w:r>
            <w:r w:rsidRPr="00043FA5">
              <w:rPr>
                <w:rFonts w:hint="eastAsia"/>
                <w:noProof/>
                <w:sz w:val="22"/>
                <w:szCs w:val="22"/>
              </w:rPr>
              <w:t>県本部機能の強化をはかることや、本部による県本部事情に応じた支援</w:t>
            </w:r>
            <w:r w:rsidR="000E45B1" w:rsidRPr="00043FA5">
              <w:rPr>
                <w:rFonts w:hint="eastAsia"/>
                <w:noProof/>
                <w:sz w:val="22"/>
                <w:szCs w:val="22"/>
              </w:rPr>
              <w:t>、全国の好事例の共有など、単組・県本部・本部の相互の連携強化と各段階における運動の再展開をはかることがふかけつといえます。</w:t>
            </w:r>
          </w:p>
          <w:p w14:paraId="73974F77" w14:textId="645AF722" w:rsidR="000E45B1" w:rsidRPr="00043FA5" w:rsidRDefault="000E45B1" w:rsidP="008B08F9">
            <w:pPr>
              <w:widowControl/>
              <w:adjustRightInd/>
              <w:spacing w:line="360" w:lineRule="exact"/>
              <w:rPr>
                <w:noProof/>
                <w:sz w:val="22"/>
                <w:szCs w:val="22"/>
              </w:rPr>
            </w:pPr>
            <w:r w:rsidRPr="00043FA5">
              <w:rPr>
                <w:rFonts w:hint="eastAsia"/>
                <w:noProof/>
                <w:sz w:val="22"/>
                <w:szCs w:val="22"/>
              </w:rPr>
              <w:t xml:space="preserve">　また、組合員の賃金。労働条件を守っていくためには持続的で安定的な組織づくりが必要です。単組活動の活性化を通じた組織強化・拡大のアクションプランである「第６次組識強化・拡大のための推進計画」を自治労全体で確実に実践していくことが重要です。</w:t>
            </w:r>
          </w:p>
          <w:p w14:paraId="10C7C47F" w14:textId="13054493" w:rsidR="000E45B1" w:rsidRPr="00043FA5" w:rsidRDefault="000E45B1" w:rsidP="008B08F9">
            <w:pPr>
              <w:widowControl/>
              <w:adjustRightInd/>
              <w:spacing w:line="360" w:lineRule="exact"/>
              <w:rPr>
                <w:noProof/>
                <w:sz w:val="22"/>
                <w:szCs w:val="22"/>
              </w:rPr>
            </w:pPr>
            <w:r w:rsidRPr="00043FA5">
              <w:rPr>
                <w:rFonts w:hint="eastAsia"/>
                <w:noProof/>
                <w:sz w:val="22"/>
                <w:szCs w:val="22"/>
              </w:rPr>
              <w:t xml:space="preserve">　職場・単組を起点に、組合員の思いを反映した魅力ある組合活動を進め、一人ひとりが組合を実感できる運動から、多様な組合員の自治労結集をはかる中で、組織全体の運動強化・拡大をめざします。</w:t>
            </w:r>
          </w:p>
          <w:p w14:paraId="123A31FD" w14:textId="24B8F72A" w:rsidR="0055367A" w:rsidRPr="00043FA5" w:rsidRDefault="0055367A" w:rsidP="008B08F9">
            <w:pPr>
              <w:widowControl/>
              <w:adjustRightInd/>
              <w:spacing w:line="360" w:lineRule="exact"/>
              <w:rPr>
                <w:rFonts w:asciiTheme="majorEastAsia" w:eastAsiaTheme="majorEastAsia" w:hAnsiTheme="majorEastAsia"/>
                <w:noProof/>
                <w:sz w:val="22"/>
                <w:szCs w:val="22"/>
              </w:rPr>
            </w:pPr>
            <w:r w:rsidRPr="00043FA5">
              <w:rPr>
                <w:rFonts w:hint="eastAsia"/>
                <w:noProof/>
                <w:sz w:val="22"/>
                <w:szCs w:val="22"/>
              </w:rPr>
              <w:t>【</w:t>
            </w:r>
            <w:r w:rsidRPr="00043FA5">
              <w:rPr>
                <w:rFonts w:asciiTheme="majorEastAsia" w:eastAsiaTheme="majorEastAsia" w:hAnsiTheme="majorEastAsia" w:hint="eastAsia"/>
                <w:noProof/>
                <w:sz w:val="22"/>
                <w:szCs w:val="22"/>
              </w:rPr>
              <w:t>重点課題】</w:t>
            </w:r>
          </w:p>
          <w:p w14:paraId="6790B270" w14:textId="77777777" w:rsidR="0055367A" w:rsidRPr="00043FA5" w:rsidRDefault="00115401" w:rsidP="008B08F9">
            <w:pPr>
              <w:spacing w:line="360" w:lineRule="exact"/>
              <w:ind w:left="220" w:hangingChars="100" w:hanging="220"/>
              <w:textAlignment w:val="center"/>
              <w:rPr>
                <w:rFonts w:asciiTheme="majorEastAsia" w:eastAsiaTheme="majorEastAsia" w:hAnsiTheme="majorEastAsia"/>
                <w:noProof/>
                <w:sz w:val="22"/>
                <w:szCs w:val="22"/>
              </w:rPr>
            </w:pPr>
            <w:r w:rsidRPr="00043FA5">
              <w:rPr>
                <w:rFonts w:asciiTheme="majorEastAsia" w:eastAsiaTheme="majorEastAsia" w:hAnsiTheme="majorEastAsia" w:hint="eastAsia"/>
                <w:noProof/>
                <w:sz w:val="22"/>
                <w:szCs w:val="22"/>
              </w:rPr>
              <w:t>①　単組・県本部・本部相互の連携と単組活動の活性化から、自治労組織の強化と拡大につなげます。</w:t>
            </w:r>
          </w:p>
          <w:p w14:paraId="1AE10C29" w14:textId="5FEB25F0" w:rsidR="00115401" w:rsidRPr="00043FA5" w:rsidRDefault="00115401" w:rsidP="008B08F9">
            <w:pPr>
              <w:spacing w:line="360" w:lineRule="exact"/>
              <w:ind w:left="220" w:hangingChars="100" w:hanging="220"/>
              <w:textAlignment w:val="center"/>
              <w:rPr>
                <w:rFonts w:asciiTheme="majorEastAsia" w:eastAsiaTheme="majorEastAsia" w:hAnsiTheme="majorEastAsia"/>
                <w:noProof/>
                <w:sz w:val="22"/>
                <w:szCs w:val="22"/>
              </w:rPr>
            </w:pPr>
            <w:r w:rsidRPr="00043FA5">
              <w:rPr>
                <w:rFonts w:asciiTheme="majorEastAsia" w:eastAsiaTheme="majorEastAsia" w:hAnsiTheme="majorEastAsia" w:hint="eastAsia"/>
                <w:noProof/>
                <w:sz w:val="22"/>
                <w:szCs w:val="22"/>
              </w:rPr>
              <w:t>②　自治労組織の縮小傾向に歯止めをかけ、持続可能な組織づくりに全力をあげます。</w:t>
            </w:r>
          </w:p>
        </w:tc>
      </w:tr>
      <w:tr w:rsidR="0055367A" w:rsidRPr="00330EDB" w14:paraId="20B74C27" w14:textId="77777777" w:rsidTr="009F0979">
        <w:trPr>
          <w:trHeight w:val="20"/>
          <w:jc w:val="center"/>
        </w:trPr>
        <w:tc>
          <w:tcPr>
            <w:tcW w:w="10080" w:type="dxa"/>
          </w:tcPr>
          <w:p w14:paraId="70FC78E8" w14:textId="7AD3972E" w:rsidR="0055367A" w:rsidRPr="00330EDB" w:rsidRDefault="0055367A" w:rsidP="009F0979">
            <w:pPr>
              <w:spacing w:line="190" w:lineRule="exact"/>
              <w:textAlignment w:val="center"/>
            </w:pPr>
          </w:p>
        </w:tc>
      </w:tr>
    </w:tbl>
    <w:p w14:paraId="791AA1D4" w14:textId="278F5E56" w:rsidR="0016116B" w:rsidRPr="00330EDB" w:rsidRDefault="0016116B" w:rsidP="0016116B">
      <w:pPr>
        <w:spacing w:line="120" w:lineRule="exact"/>
        <w:ind w:left="240" w:hangingChars="100" w:hanging="240"/>
        <w:rPr>
          <w:rFonts w:asciiTheme="majorEastAsia" w:eastAsiaTheme="majorEastAsia" w:hAnsiTheme="majorEastAsia"/>
        </w:rPr>
      </w:pPr>
    </w:p>
    <w:p w14:paraId="0A644F5A" w14:textId="77777777" w:rsidR="00505A31" w:rsidRPr="00330EDB" w:rsidRDefault="00505A31" w:rsidP="008B08F9">
      <w:pPr>
        <w:spacing w:line="120" w:lineRule="exact"/>
        <w:ind w:left="240" w:hangingChars="100" w:hanging="240"/>
        <w:rPr>
          <w:rFonts w:asciiTheme="majorEastAsia" w:eastAsiaTheme="majorEastAsia" w:hAnsiTheme="majorEastAsia"/>
        </w:rPr>
      </w:pPr>
    </w:p>
    <w:p w14:paraId="3D7A3339" w14:textId="6FADC991" w:rsidR="0016116B" w:rsidRPr="00330EDB" w:rsidRDefault="0016116B" w:rsidP="008B08F9">
      <w:pPr>
        <w:spacing w:line="120" w:lineRule="exact"/>
        <w:ind w:left="240" w:hangingChars="100" w:hanging="240"/>
        <w:rPr>
          <w:rFonts w:asciiTheme="majorEastAsia" w:eastAsiaTheme="majorEastAsia" w:hAnsiTheme="majorEastAsia"/>
        </w:rPr>
        <w:sectPr w:rsidR="0016116B" w:rsidRPr="00330EDB" w:rsidSect="0016116B">
          <w:type w:val="continuous"/>
          <w:pgSz w:w="11906" w:h="16838" w:code="9"/>
          <w:pgMar w:top="1531" w:right="913" w:bottom="1622" w:left="913" w:header="735" w:footer="737" w:gutter="0"/>
          <w:cols w:space="480"/>
          <w:docGrid w:type="linesAndChars" w:linePitch="380" w:charSpace="-11"/>
        </w:sectPr>
      </w:pPr>
    </w:p>
    <w:p w14:paraId="69A469F0" w14:textId="4F47E60F" w:rsidR="0055367A" w:rsidRPr="003A1765" w:rsidRDefault="0055367A" w:rsidP="0055367A">
      <w:pPr>
        <w:ind w:left="220" w:hangingChars="100" w:hanging="220"/>
        <w:rPr>
          <w:rFonts w:asciiTheme="majorEastAsia" w:eastAsiaTheme="majorEastAsia" w:hAnsiTheme="majorEastAsia"/>
          <w:sz w:val="22"/>
          <w:szCs w:val="22"/>
        </w:rPr>
      </w:pPr>
      <w:r w:rsidRPr="003A1765">
        <w:rPr>
          <w:rFonts w:asciiTheme="majorEastAsia" w:eastAsiaTheme="majorEastAsia" w:hAnsiTheme="majorEastAsia" w:hint="eastAsia"/>
          <w:sz w:val="22"/>
          <w:szCs w:val="22"/>
        </w:rPr>
        <w:t>【</w:t>
      </w:r>
      <w:r w:rsidR="00085786" w:rsidRPr="003A1765">
        <w:rPr>
          <w:rFonts w:asciiTheme="majorEastAsia" w:eastAsiaTheme="majorEastAsia" w:hAnsiTheme="majorEastAsia" w:hint="eastAsia"/>
          <w:sz w:val="22"/>
          <w:szCs w:val="22"/>
        </w:rPr>
        <w:t>持続可能な組織づくりに向けた体制強化</w:t>
      </w:r>
      <w:r w:rsidRPr="003A1765">
        <w:rPr>
          <w:rFonts w:asciiTheme="majorEastAsia" w:eastAsiaTheme="majorEastAsia" w:hAnsiTheme="majorEastAsia" w:hint="eastAsia"/>
          <w:sz w:val="22"/>
          <w:szCs w:val="22"/>
        </w:rPr>
        <w:t>】</w:t>
      </w:r>
    </w:p>
    <w:p w14:paraId="7636AA86" w14:textId="2CF5DB1A" w:rsidR="00116507" w:rsidRPr="003A1765" w:rsidRDefault="005F684D" w:rsidP="0055367A">
      <w:pPr>
        <w:ind w:left="220" w:hangingChars="100" w:hanging="22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1.</w:t>
      </w:r>
      <w:r w:rsidR="00116507" w:rsidRPr="003A1765">
        <w:rPr>
          <w:rFonts w:asciiTheme="minorEastAsia" w:eastAsiaTheme="minorEastAsia" w:hAnsiTheme="minorEastAsia" w:hint="eastAsia"/>
          <w:sz w:val="22"/>
          <w:szCs w:val="22"/>
        </w:rPr>
        <w:t xml:space="preserve">　</w:t>
      </w:r>
      <w:r w:rsidR="00085786" w:rsidRPr="003A1765">
        <w:rPr>
          <w:rFonts w:asciiTheme="minorEastAsia" w:eastAsiaTheme="minorEastAsia" w:hAnsiTheme="minorEastAsia" w:hint="eastAsia"/>
          <w:sz w:val="22"/>
          <w:szCs w:val="22"/>
        </w:rPr>
        <w:t>単組は「第</w:t>
      </w:r>
      <w:r w:rsidR="00D404F2" w:rsidRPr="003A1765">
        <w:rPr>
          <w:rFonts w:asciiTheme="minorEastAsia" w:eastAsiaTheme="minorEastAsia" w:hAnsiTheme="minorEastAsia" w:hint="eastAsia"/>
          <w:sz w:val="22"/>
          <w:szCs w:val="22"/>
        </w:rPr>
        <w:t>15</w:t>
      </w:r>
      <w:r w:rsidR="00085786" w:rsidRPr="003A1765">
        <w:rPr>
          <w:rFonts w:asciiTheme="minorEastAsia" w:eastAsiaTheme="minorEastAsia" w:hAnsiTheme="minorEastAsia" w:hint="eastAsia"/>
          <w:sz w:val="22"/>
          <w:szCs w:val="22"/>
        </w:rPr>
        <w:t>次組強計画」を踏まえ、「単組活動底上げシート」を活用しながら各ステップに取り組み、着実に単組活動の底上げ</w:t>
      </w:r>
      <w:r w:rsidR="00085786" w:rsidRPr="003A1765">
        <w:rPr>
          <w:rFonts w:asciiTheme="minorEastAsia" w:eastAsiaTheme="minorEastAsia" w:hAnsiTheme="minorEastAsia" w:hint="eastAsia"/>
          <w:sz w:val="22"/>
          <w:szCs w:val="22"/>
        </w:rPr>
        <w:t>をはかります。</w:t>
      </w:r>
    </w:p>
    <w:p w14:paraId="5527337D" w14:textId="6B2F8B35" w:rsidR="00085786" w:rsidRPr="003A1765" w:rsidRDefault="00085786" w:rsidP="0055367A">
      <w:pPr>
        <w:ind w:left="220" w:hangingChars="100" w:hanging="22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とくに職場の労働者全体（管理職、非正規労働者を含む）に占める組織率を意識し、同じ職場で働くすべての仲間の組織化に取り組</w:t>
      </w:r>
      <w:r w:rsidRPr="003A1765">
        <w:rPr>
          <w:rFonts w:asciiTheme="minorEastAsia" w:eastAsiaTheme="minorEastAsia" w:hAnsiTheme="minorEastAsia" w:hint="eastAsia"/>
          <w:sz w:val="22"/>
          <w:szCs w:val="22"/>
        </w:rPr>
        <w:lastRenderedPageBreak/>
        <w:t>みます。</w:t>
      </w:r>
    </w:p>
    <w:p w14:paraId="06DB8192" w14:textId="21FCCC40" w:rsidR="0055367A" w:rsidRPr="003A1765" w:rsidRDefault="005F684D" w:rsidP="0055367A">
      <w:pPr>
        <w:ind w:left="220" w:hangingChars="100" w:hanging="22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2</w:t>
      </w:r>
      <w:r w:rsidR="00636781" w:rsidRPr="003A1765">
        <w:rPr>
          <w:rFonts w:asciiTheme="minorEastAsia" w:eastAsiaTheme="minorEastAsia" w:hAnsiTheme="minorEastAsia" w:hint="eastAsia"/>
          <w:sz w:val="22"/>
          <w:szCs w:val="22"/>
        </w:rPr>
        <w:t xml:space="preserve">.　</w:t>
      </w:r>
      <w:r w:rsidR="00085786" w:rsidRPr="003A1765">
        <w:rPr>
          <w:rFonts w:asciiTheme="minorEastAsia" w:eastAsiaTheme="minorEastAsia" w:hAnsiTheme="minorEastAsia" w:hint="eastAsia"/>
          <w:sz w:val="22"/>
          <w:szCs w:val="22"/>
        </w:rPr>
        <w:t>県本部は、「第</w:t>
      </w:r>
      <w:r w:rsidR="00D404F2" w:rsidRPr="003A1765">
        <w:rPr>
          <w:rFonts w:asciiTheme="minorEastAsia" w:eastAsiaTheme="minorEastAsia" w:hAnsiTheme="minorEastAsia" w:hint="eastAsia"/>
          <w:sz w:val="22"/>
          <w:szCs w:val="22"/>
        </w:rPr>
        <w:t>15</w:t>
      </w:r>
      <w:r w:rsidR="00085786" w:rsidRPr="003A1765">
        <w:rPr>
          <w:rFonts w:asciiTheme="minorEastAsia" w:eastAsiaTheme="minorEastAsia" w:hAnsiTheme="minorEastAsia" w:hint="eastAsia"/>
          <w:sz w:val="22"/>
          <w:szCs w:val="22"/>
        </w:rPr>
        <w:t>次組強計画」を具体的に実践するため、引き続き組織拡大</w:t>
      </w:r>
      <w:r w:rsidR="00D404F2" w:rsidRPr="003A1765">
        <w:rPr>
          <w:rFonts w:asciiTheme="minorEastAsia" w:eastAsiaTheme="minorEastAsia" w:hAnsiTheme="minorEastAsia" w:hint="eastAsia"/>
          <w:sz w:val="22"/>
          <w:szCs w:val="22"/>
        </w:rPr>
        <w:t>行動委員会</w:t>
      </w:r>
      <w:r w:rsidR="00085786" w:rsidRPr="003A1765">
        <w:rPr>
          <w:rFonts w:asciiTheme="minorEastAsia" w:eastAsiaTheme="minorEastAsia" w:hAnsiTheme="minorEastAsia" w:hint="eastAsia"/>
          <w:sz w:val="22"/>
          <w:szCs w:val="22"/>
        </w:rPr>
        <w:t>を</w:t>
      </w:r>
      <w:r w:rsidR="00D404F2" w:rsidRPr="003A1765">
        <w:rPr>
          <w:rFonts w:asciiTheme="minorEastAsia" w:eastAsiaTheme="minorEastAsia" w:hAnsiTheme="minorEastAsia" w:hint="eastAsia"/>
          <w:sz w:val="22"/>
          <w:szCs w:val="22"/>
        </w:rPr>
        <w:t>開催</w:t>
      </w:r>
      <w:r w:rsidR="00085786" w:rsidRPr="003A1765">
        <w:rPr>
          <w:rFonts w:asciiTheme="minorEastAsia" w:eastAsiaTheme="minorEastAsia" w:hAnsiTheme="minorEastAsia" w:hint="eastAsia"/>
          <w:sz w:val="22"/>
          <w:szCs w:val="22"/>
        </w:rPr>
        <w:t>します。また、より実効性を高めるため県本部に配置されている組織拡大専門員は、組織強化・拡大の担当者として、</w:t>
      </w:r>
      <w:r w:rsidR="00366D25" w:rsidRPr="003A1765">
        <w:rPr>
          <w:rFonts w:asciiTheme="minorEastAsia" w:eastAsiaTheme="minorEastAsia" w:hAnsiTheme="minorEastAsia" w:hint="eastAsia"/>
          <w:sz w:val="22"/>
          <w:szCs w:val="22"/>
        </w:rPr>
        <w:t>県本部役職員と連携し、単組支援を積極的に行います。</w:t>
      </w:r>
    </w:p>
    <w:p w14:paraId="2E067197" w14:textId="7A3483F2" w:rsidR="0055367A" w:rsidRPr="003A1765" w:rsidRDefault="005F684D" w:rsidP="0055367A">
      <w:pPr>
        <w:ind w:left="220" w:hangingChars="100" w:hanging="22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3</w:t>
      </w:r>
      <w:r w:rsidR="00636781" w:rsidRPr="003A1765">
        <w:rPr>
          <w:rFonts w:asciiTheme="minorEastAsia" w:eastAsiaTheme="minorEastAsia" w:hAnsiTheme="minorEastAsia" w:hint="eastAsia"/>
          <w:sz w:val="22"/>
          <w:szCs w:val="22"/>
        </w:rPr>
        <w:t>.</w:t>
      </w:r>
      <w:r w:rsidRPr="003A1765">
        <w:rPr>
          <w:rFonts w:asciiTheme="minorEastAsia" w:eastAsiaTheme="minorEastAsia" w:hAnsiTheme="minorEastAsia" w:hint="eastAsia"/>
          <w:sz w:val="22"/>
          <w:szCs w:val="22"/>
        </w:rPr>
        <w:t xml:space="preserve">　</w:t>
      </w:r>
      <w:r w:rsidR="00D404F2" w:rsidRPr="003A1765">
        <w:rPr>
          <w:rFonts w:asciiTheme="minorEastAsia" w:eastAsiaTheme="minorEastAsia" w:hAnsiTheme="minorEastAsia" w:hint="eastAsia"/>
          <w:sz w:val="22"/>
          <w:szCs w:val="22"/>
        </w:rPr>
        <w:t>県</w:t>
      </w:r>
      <w:r w:rsidR="00366D25" w:rsidRPr="003A1765">
        <w:rPr>
          <w:rFonts w:asciiTheme="minorEastAsia" w:eastAsiaTheme="minorEastAsia" w:hAnsiTheme="minorEastAsia" w:hint="eastAsia"/>
          <w:sz w:val="22"/>
          <w:szCs w:val="22"/>
        </w:rPr>
        <w:t>本部は、「第</w:t>
      </w:r>
      <w:r w:rsidR="00D404F2" w:rsidRPr="003A1765">
        <w:rPr>
          <w:rFonts w:asciiTheme="minorEastAsia" w:eastAsiaTheme="minorEastAsia" w:hAnsiTheme="minorEastAsia" w:hint="eastAsia"/>
          <w:sz w:val="22"/>
          <w:szCs w:val="22"/>
        </w:rPr>
        <w:t>15</w:t>
      </w:r>
      <w:r w:rsidR="00366D25" w:rsidRPr="003A1765">
        <w:rPr>
          <w:rFonts w:asciiTheme="minorEastAsia" w:eastAsiaTheme="minorEastAsia" w:hAnsiTheme="minorEastAsia" w:hint="eastAsia"/>
          <w:sz w:val="22"/>
          <w:szCs w:val="22"/>
        </w:rPr>
        <w:t>次組強計画」を確実に実施するため、以下の通り取り組みます。</w:t>
      </w:r>
    </w:p>
    <w:p w14:paraId="053A9119" w14:textId="25E84A42" w:rsidR="00366D25" w:rsidRPr="003A1765" w:rsidRDefault="00366D25" w:rsidP="00366D25">
      <w:pPr>
        <w:ind w:left="440" w:hangingChars="200" w:hanging="44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①　引き続き組織拡大行動委員会を</w:t>
      </w:r>
      <w:r w:rsidR="00FC075E" w:rsidRPr="003A1765">
        <w:rPr>
          <w:rFonts w:asciiTheme="minorEastAsia" w:eastAsiaTheme="minorEastAsia" w:hAnsiTheme="minorEastAsia" w:hint="eastAsia"/>
          <w:sz w:val="22"/>
          <w:szCs w:val="22"/>
        </w:rPr>
        <w:t>開催</w:t>
      </w:r>
      <w:r w:rsidRPr="003A1765">
        <w:rPr>
          <w:rFonts w:asciiTheme="minorEastAsia" w:eastAsiaTheme="minorEastAsia" w:hAnsiTheme="minorEastAsia" w:hint="eastAsia"/>
          <w:sz w:val="22"/>
          <w:szCs w:val="22"/>
        </w:rPr>
        <w:t>し</w:t>
      </w:r>
      <w:r w:rsidR="00D404F2" w:rsidRPr="003A1765">
        <w:rPr>
          <w:rFonts w:asciiTheme="minorEastAsia" w:eastAsiaTheme="minorEastAsia" w:hAnsiTheme="minorEastAsia" w:hint="eastAsia"/>
          <w:sz w:val="22"/>
          <w:szCs w:val="22"/>
        </w:rPr>
        <w:t>単組</w:t>
      </w:r>
      <w:r w:rsidRPr="003A1765">
        <w:rPr>
          <w:rFonts w:asciiTheme="minorEastAsia" w:eastAsiaTheme="minorEastAsia" w:hAnsiTheme="minorEastAsia" w:hint="eastAsia"/>
          <w:sz w:val="22"/>
          <w:szCs w:val="22"/>
        </w:rPr>
        <w:t>の取り組み状況を把握し</w:t>
      </w:r>
      <w:r w:rsidR="0085153F" w:rsidRPr="003A1765">
        <w:rPr>
          <w:rFonts w:asciiTheme="minorEastAsia" w:eastAsiaTheme="minorEastAsia" w:hAnsiTheme="minorEastAsia" w:hint="eastAsia"/>
          <w:sz w:val="22"/>
          <w:szCs w:val="22"/>
        </w:rPr>
        <w:t>ながら</w:t>
      </w:r>
      <w:r w:rsidRPr="003A1765">
        <w:rPr>
          <w:rFonts w:asciiTheme="minorEastAsia" w:eastAsiaTheme="minorEastAsia" w:hAnsiTheme="minorEastAsia" w:hint="eastAsia"/>
          <w:sz w:val="22"/>
          <w:szCs w:val="22"/>
        </w:rPr>
        <w:t>、</w:t>
      </w:r>
      <w:r w:rsidR="00D404F2" w:rsidRPr="003A1765">
        <w:rPr>
          <w:rFonts w:asciiTheme="minorEastAsia" w:eastAsiaTheme="minorEastAsia" w:hAnsiTheme="minorEastAsia" w:hint="eastAsia"/>
          <w:sz w:val="22"/>
          <w:szCs w:val="22"/>
        </w:rPr>
        <w:t>単組</w:t>
      </w:r>
      <w:r w:rsidRPr="003A1765">
        <w:rPr>
          <w:rFonts w:asciiTheme="minorEastAsia" w:eastAsiaTheme="minorEastAsia" w:hAnsiTheme="minorEastAsia" w:hint="eastAsia"/>
          <w:sz w:val="22"/>
          <w:szCs w:val="22"/>
        </w:rPr>
        <w:t>への支援や連携を強めます。</w:t>
      </w:r>
    </w:p>
    <w:p w14:paraId="27112472" w14:textId="7D7335BB" w:rsidR="00366D25" w:rsidRPr="003A1765" w:rsidRDefault="00366D25" w:rsidP="00366D25">
      <w:pPr>
        <w:ind w:left="440" w:hangingChars="200" w:hanging="44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②　県本部・単組体制の確立と強化のため、連携強化をはかります。</w:t>
      </w:r>
    </w:p>
    <w:p w14:paraId="24BDA188" w14:textId="5B7599D2" w:rsidR="00366D25" w:rsidRPr="003A1765" w:rsidRDefault="00366D25" w:rsidP="00366D25">
      <w:pPr>
        <w:ind w:left="440" w:hangingChars="200" w:hanging="44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③　県本部</w:t>
      </w:r>
      <w:r w:rsidR="00FC075E" w:rsidRPr="003A1765">
        <w:rPr>
          <w:rFonts w:asciiTheme="minorEastAsia" w:eastAsiaTheme="minorEastAsia" w:hAnsiTheme="minorEastAsia" w:hint="eastAsia"/>
          <w:sz w:val="22"/>
          <w:szCs w:val="22"/>
        </w:rPr>
        <w:t>は</w:t>
      </w:r>
      <w:r w:rsidRPr="003A1765">
        <w:rPr>
          <w:rFonts w:asciiTheme="minorEastAsia" w:eastAsiaTheme="minorEastAsia" w:hAnsiTheme="minorEastAsia" w:hint="eastAsia"/>
          <w:sz w:val="22"/>
          <w:szCs w:val="22"/>
        </w:rPr>
        <w:t>組織化担当役職員や組織拡大専門員の育成にむけて、オルガナイザー養成講座などの実施や、より体系的な研修制度の構築に取り組みます。</w:t>
      </w:r>
    </w:p>
    <w:p w14:paraId="4840867F" w14:textId="242AAA07" w:rsidR="0055367A" w:rsidRPr="003A1765" w:rsidRDefault="005F684D" w:rsidP="0055367A">
      <w:pPr>
        <w:ind w:left="220" w:hangingChars="100" w:hanging="22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4</w:t>
      </w:r>
      <w:r w:rsidR="00636781" w:rsidRPr="003A1765">
        <w:rPr>
          <w:rFonts w:asciiTheme="minorEastAsia" w:eastAsiaTheme="minorEastAsia" w:hAnsiTheme="minorEastAsia" w:hint="eastAsia"/>
          <w:sz w:val="22"/>
          <w:szCs w:val="22"/>
        </w:rPr>
        <w:t xml:space="preserve">.　</w:t>
      </w:r>
      <w:r w:rsidR="00366D25" w:rsidRPr="003A1765">
        <w:rPr>
          <w:rFonts w:asciiTheme="minorEastAsia" w:eastAsiaTheme="minorEastAsia" w:hAnsiTheme="minorEastAsia" w:hint="eastAsia"/>
          <w:sz w:val="22"/>
          <w:szCs w:val="22"/>
        </w:rPr>
        <w:t>本部・県本部は、「連合組織拡大プラン2023」に連動し、連合</w:t>
      </w:r>
      <w:r w:rsidR="00441473" w:rsidRPr="003A1765">
        <w:rPr>
          <w:rFonts w:asciiTheme="minorEastAsia" w:eastAsiaTheme="minorEastAsia" w:hAnsiTheme="minorEastAsia" w:hint="eastAsia"/>
          <w:sz w:val="22"/>
          <w:szCs w:val="22"/>
        </w:rPr>
        <w:t>福島</w:t>
      </w:r>
      <w:r w:rsidR="004E4DFA" w:rsidRPr="003A1765">
        <w:rPr>
          <w:rFonts w:asciiTheme="minorEastAsia" w:eastAsiaTheme="minorEastAsia" w:hAnsiTheme="minorEastAsia" w:hint="eastAsia"/>
          <w:sz w:val="22"/>
          <w:szCs w:val="22"/>
        </w:rPr>
        <w:t>と連携して、組織拡大に取り組みます。</w:t>
      </w:r>
    </w:p>
    <w:p w14:paraId="6815C246" w14:textId="21ED845B" w:rsidR="00055EB6" w:rsidRPr="003A1765" w:rsidRDefault="005F684D" w:rsidP="00055EB6">
      <w:pPr>
        <w:ind w:left="220" w:hangingChars="100" w:hanging="22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5</w:t>
      </w:r>
      <w:r w:rsidR="00055EB6" w:rsidRPr="003A1765">
        <w:rPr>
          <w:rFonts w:asciiTheme="minorEastAsia" w:eastAsiaTheme="minorEastAsia" w:hAnsiTheme="minorEastAsia" w:hint="eastAsia"/>
          <w:sz w:val="22"/>
          <w:szCs w:val="22"/>
        </w:rPr>
        <w:t xml:space="preserve">.　</w:t>
      </w:r>
      <w:r w:rsidR="003C1287" w:rsidRPr="003A1765">
        <w:rPr>
          <w:rFonts w:asciiTheme="minorEastAsia" w:eastAsiaTheme="minorEastAsia" w:hAnsiTheme="minorEastAsia" w:hint="eastAsia"/>
          <w:sz w:val="22"/>
          <w:szCs w:val="22"/>
        </w:rPr>
        <w:t>県</w:t>
      </w:r>
      <w:r w:rsidR="004E4DFA" w:rsidRPr="003A1765">
        <w:rPr>
          <w:rFonts w:asciiTheme="minorEastAsia" w:eastAsiaTheme="minorEastAsia" w:hAnsiTheme="minorEastAsia" w:hint="eastAsia"/>
          <w:sz w:val="22"/>
          <w:szCs w:val="22"/>
        </w:rPr>
        <w:t>本部、自治労共済推進</w:t>
      </w:r>
      <w:r w:rsidR="003C1287" w:rsidRPr="003A1765">
        <w:rPr>
          <w:rFonts w:asciiTheme="minorEastAsia" w:eastAsiaTheme="minorEastAsia" w:hAnsiTheme="minorEastAsia" w:hint="eastAsia"/>
          <w:sz w:val="22"/>
          <w:szCs w:val="22"/>
        </w:rPr>
        <w:t>県支</w:t>
      </w:r>
      <w:r w:rsidR="004E4DFA" w:rsidRPr="003A1765">
        <w:rPr>
          <w:rFonts w:asciiTheme="minorEastAsia" w:eastAsiaTheme="minorEastAsia" w:hAnsiTheme="minorEastAsia" w:hint="eastAsia"/>
          <w:sz w:val="22"/>
          <w:szCs w:val="22"/>
        </w:rPr>
        <w:t>部は、共済推進運動と一体となった組織拡大の取り組みを展開します。また、じちろう共済の優位性等の周知をはかり、組織拡大につなげます。</w:t>
      </w:r>
    </w:p>
    <w:p w14:paraId="1B24AFDB" w14:textId="77777777" w:rsidR="00441473" w:rsidRPr="003A1765" w:rsidRDefault="00441473" w:rsidP="0055367A">
      <w:pPr>
        <w:ind w:left="220" w:hangingChars="100" w:hanging="220"/>
        <w:rPr>
          <w:rFonts w:asciiTheme="minorEastAsia" w:eastAsiaTheme="minorEastAsia" w:hAnsiTheme="minorEastAsia"/>
          <w:sz w:val="22"/>
          <w:szCs w:val="22"/>
        </w:rPr>
      </w:pPr>
    </w:p>
    <w:p w14:paraId="15CF4CA5" w14:textId="14C9C203" w:rsidR="004E4DFA" w:rsidRPr="003A1765" w:rsidRDefault="004E4DFA" w:rsidP="0055367A">
      <w:pPr>
        <w:ind w:left="220" w:hangingChars="100" w:hanging="22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【運動推進のための書記局体制】</w:t>
      </w:r>
    </w:p>
    <w:p w14:paraId="6E748B67" w14:textId="29412B56" w:rsidR="0055367A" w:rsidRPr="003A1765" w:rsidRDefault="005F684D" w:rsidP="00043FA5">
      <w:pPr>
        <w:ind w:left="220" w:hangingChars="100" w:hanging="22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6</w:t>
      </w:r>
      <w:r w:rsidR="00055EB6" w:rsidRPr="003A1765">
        <w:rPr>
          <w:rFonts w:asciiTheme="minorEastAsia" w:eastAsiaTheme="minorEastAsia" w:hAnsiTheme="minorEastAsia" w:hint="eastAsia"/>
          <w:sz w:val="22"/>
          <w:szCs w:val="22"/>
        </w:rPr>
        <w:t xml:space="preserve">.　</w:t>
      </w:r>
      <w:r w:rsidR="004E4DFA" w:rsidRPr="003A1765">
        <w:rPr>
          <w:rFonts w:asciiTheme="minorEastAsia" w:eastAsiaTheme="minorEastAsia" w:hAnsiTheme="minorEastAsia" w:hint="eastAsia"/>
          <w:sz w:val="22"/>
          <w:szCs w:val="22"/>
        </w:rPr>
        <w:t>単組・県本部は労務管理等の法令遵守（就業規則の制定、客観的な手法による労働時間管理、36協定締結、年５日以上の年休取得、健康診断の実施、</w:t>
      </w:r>
      <w:r w:rsidR="004A1246" w:rsidRPr="003A1765">
        <w:rPr>
          <w:rFonts w:asciiTheme="minorEastAsia" w:eastAsiaTheme="minorEastAsia" w:hAnsiTheme="minorEastAsia" w:hint="eastAsia"/>
          <w:sz w:val="22"/>
          <w:szCs w:val="22"/>
        </w:rPr>
        <w:t>ハラスメント防止策の策定と研修の実施、</w:t>
      </w:r>
      <w:r w:rsidR="004E4DFA" w:rsidRPr="003A1765">
        <w:rPr>
          <w:rFonts w:asciiTheme="minorEastAsia" w:eastAsiaTheme="minorEastAsia" w:hAnsiTheme="minorEastAsia" w:hint="eastAsia"/>
          <w:sz w:val="22"/>
          <w:szCs w:val="22"/>
        </w:rPr>
        <w:t>離籍役</w:t>
      </w:r>
      <w:r w:rsidR="004A1246" w:rsidRPr="003A1765">
        <w:rPr>
          <w:rFonts w:asciiTheme="minorEastAsia" w:eastAsiaTheme="minorEastAsia" w:hAnsiTheme="minorEastAsia" w:hint="eastAsia"/>
          <w:sz w:val="22"/>
          <w:szCs w:val="22"/>
        </w:rPr>
        <w:t>員</w:t>
      </w:r>
      <w:r w:rsidR="004E4DFA" w:rsidRPr="003A1765">
        <w:rPr>
          <w:rFonts w:asciiTheme="minorEastAsia" w:eastAsiaTheme="minorEastAsia" w:hAnsiTheme="minorEastAsia" w:hint="eastAsia"/>
          <w:sz w:val="22"/>
          <w:szCs w:val="22"/>
        </w:rPr>
        <w:t>・休職役員等</w:t>
      </w:r>
      <w:r w:rsidR="006E16DA" w:rsidRPr="003A1765">
        <w:rPr>
          <w:rFonts w:asciiTheme="minorEastAsia" w:eastAsiaTheme="minorEastAsia" w:hAnsiTheme="minorEastAsia" w:hint="eastAsia"/>
          <w:sz w:val="22"/>
          <w:szCs w:val="22"/>
        </w:rPr>
        <w:t>の労災保険加入推進など）を徹底します。</w:t>
      </w:r>
    </w:p>
    <w:p w14:paraId="494A6609" w14:textId="1E230F79" w:rsidR="006E16DA" w:rsidRPr="003A1765" w:rsidRDefault="006E16DA" w:rsidP="004A1246">
      <w:pPr>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【運動の実践と組織強化】</w:t>
      </w:r>
    </w:p>
    <w:p w14:paraId="6D0E9E01" w14:textId="54DD2068" w:rsidR="004E4DFA" w:rsidRPr="003A1765" w:rsidRDefault="006E16DA" w:rsidP="006E16DA">
      <w:pPr>
        <w:ind w:left="220" w:rightChars="-67" w:right="-161" w:hangingChars="100" w:hanging="22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7.　</w:t>
      </w:r>
      <w:r w:rsidR="004A1246" w:rsidRPr="003A1765">
        <w:rPr>
          <w:rFonts w:asciiTheme="minorEastAsia" w:eastAsiaTheme="minorEastAsia" w:hAnsiTheme="minorEastAsia" w:hint="eastAsia"/>
          <w:sz w:val="22"/>
          <w:szCs w:val="22"/>
        </w:rPr>
        <w:t xml:space="preserve"> </w:t>
      </w:r>
      <w:r w:rsidRPr="003A1765">
        <w:rPr>
          <w:rFonts w:asciiTheme="minorEastAsia" w:eastAsiaTheme="minorEastAsia" w:hAnsiTheme="minorEastAsia" w:hint="eastAsia"/>
          <w:sz w:val="22"/>
          <w:szCs w:val="22"/>
        </w:rPr>
        <w:t>組合活動の基本は</w:t>
      </w:r>
      <w:r w:rsidR="004A1246" w:rsidRPr="003A1765">
        <w:rPr>
          <w:rFonts w:asciiTheme="minorEastAsia" w:eastAsiaTheme="minorEastAsia" w:hAnsiTheme="minorEastAsia" w:hint="eastAsia"/>
          <w:sz w:val="22"/>
          <w:szCs w:val="22"/>
        </w:rPr>
        <w:t>、組合員や職場が直面する身近な課題の解決に取り組むことにあります。</w:t>
      </w:r>
      <w:r w:rsidR="004A1246" w:rsidRPr="003A1765">
        <w:rPr>
          <w:rFonts w:asciiTheme="minorEastAsia" w:eastAsiaTheme="minorEastAsia" w:hAnsiTheme="minorEastAsia" w:hint="eastAsia"/>
          <w:sz w:val="22"/>
          <w:szCs w:val="22"/>
        </w:rPr>
        <w:t>日頃の単組活動の点検と、その活性化をはかりながら、県本部・本部が連携して単組活動を支援し、自治労組織全体の運動強化を進めます</w:t>
      </w:r>
    </w:p>
    <w:p w14:paraId="5C47A290" w14:textId="67850B5B" w:rsidR="004A1246" w:rsidRPr="003A1765" w:rsidRDefault="004A1246" w:rsidP="006E16DA">
      <w:pPr>
        <w:ind w:left="220" w:rightChars="-67" w:right="-161" w:hangingChars="100" w:hanging="22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8.　単組は</w:t>
      </w:r>
      <w:r w:rsidR="00E73108" w:rsidRPr="003A1765">
        <w:rPr>
          <w:rFonts w:asciiTheme="minorEastAsia" w:eastAsiaTheme="minorEastAsia" w:hAnsiTheme="minorEastAsia" w:hint="eastAsia"/>
          <w:sz w:val="22"/>
          <w:szCs w:val="22"/>
        </w:rPr>
        <w:t>、</w:t>
      </w:r>
      <w:r w:rsidRPr="003A1765">
        <w:rPr>
          <w:rFonts w:asciiTheme="minorEastAsia" w:eastAsiaTheme="minorEastAsia" w:hAnsiTheme="minorEastAsia" w:hint="eastAsia"/>
          <w:sz w:val="22"/>
          <w:szCs w:val="22"/>
        </w:rPr>
        <w:t>組合員に実感ある組合活動を進め</w:t>
      </w:r>
      <w:r w:rsidR="003C1287" w:rsidRPr="003A1765">
        <w:rPr>
          <w:rFonts w:asciiTheme="minorEastAsia" w:eastAsiaTheme="minorEastAsia" w:hAnsiTheme="minorEastAsia" w:hint="eastAsia"/>
          <w:sz w:val="22"/>
          <w:szCs w:val="22"/>
        </w:rPr>
        <w:t>る</w:t>
      </w:r>
      <w:r w:rsidRPr="003A1765">
        <w:rPr>
          <w:rFonts w:asciiTheme="minorEastAsia" w:eastAsiaTheme="minorEastAsia" w:hAnsiTheme="minorEastAsia" w:hint="eastAsia"/>
          <w:sz w:val="22"/>
          <w:szCs w:val="22"/>
        </w:rPr>
        <w:t>ため、以下に取り組みます。</w:t>
      </w:r>
    </w:p>
    <w:p w14:paraId="08B3A624" w14:textId="3BF40038" w:rsidR="004A1246" w:rsidRPr="003A1765" w:rsidRDefault="004A1246" w:rsidP="00E73108">
      <w:pPr>
        <w:ind w:left="440" w:rightChars="-67" w:right="-161" w:hangingChars="200" w:hanging="44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①　組合員との日常的な対話を重視しながら</w:t>
      </w:r>
      <w:r w:rsidR="00E73108" w:rsidRPr="003A1765">
        <w:rPr>
          <w:rFonts w:asciiTheme="minorEastAsia" w:eastAsiaTheme="minorEastAsia" w:hAnsiTheme="minorEastAsia" w:hint="eastAsia"/>
          <w:sz w:val="22"/>
          <w:szCs w:val="22"/>
        </w:rPr>
        <w:t>、あらゆる機会を活用し多様な組合員の声を集めます。</w:t>
      </w:r>
    </w:p>
    <w:p w14:paraId="1AB934D2" w14:textId="00704A7F" w:rsidR="00E73108" w:rsidRPr="003A1765" w:rsidRDefault="00E73108" w:rsidP="00E73108">
      <w:pPr>
        <w:ind w:left="440" w:rightChars="-67" w:right="-161" w:hangingChars="200" w:hanging="44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②　組合員の意見を集約し、職場課題に依拠した要求書づくりに取り組みます。また、要求書の提出・交渉を実施し、課題解決にむけ取り組みます。</w:t>
      </w:r>
    </w:p>
    <w:p w14:paraId="6EE69B10" w14:textId="39164BD1" w:rsidR="00E73108" w:rsidRPr="003A1765" w:rsidRDefault="00E73108" w:rsidP="00E73108">
      <w:pPr>
        <w:ind w:left="440" w:rightChars="-67" w:right="-161" w:hangingChars="200" w:hanging="44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③　組合員に「見える」単組活動を進め、組合員の組合への理解を促進し、参加の裾野を広げます。機関紙、ビラ、動画やＳＮＳなどの媒体を活用し、職場の課題や「組合が今何をしているのか」などをわかりやすく、定期的に「伝える」、組合活動を「実感できる」ことを意識して取り組みます。</w:t>
      </w:r>
    </w:p>
    <w:p w14:paraId="27675C4E" w14:textId="1ACF106B" w:rsidR="00E73108" w:rsidRPr="003A1765" w:rsidRDefault="00E73108" w:rsidP="00E73108">
      <w:pPr>
        <w:ind w:left="440" w:rightChars="-67" w:right="-161" w:hangingChars="200" w:hanging="44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④　労働組合の基礎知識や職場課題、仕事に関連するテーマなど、興味・関心に即した集会</w:t>
      </w:r>
      <w:r w:rsidR="001D2E39" w:rsidRPr="003A1765">
        <w:rPr>
          <w:rFonts w:asciiTheme="minorEastAsia" w:eastAsiaTheme="minorEastAsia" w:hAnsiTheme="minorEastAsia" w:hint="eastAsia"/>
          <w:sz w:val="22"/>
          <w:szCs w:val="22"/>
        </w:rPr>
        <w:t>・学習会の開催に取り組みます。</w:t>
      </w:r>
    </w:p>
    <w:p w14:paraId="09AF65DA" w14:textId="4805012F" w:rsidR="001D2E39" w:rsidRPr="003A1765" w:rsidRDefault="001D2E39" w:rsidP="00E73108">
      <w:pPr>
        <w:ind w:left="440" w:rightChars="-67" w:right="-161" w:hangingChars="200" w:hanging="44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⑤　県職や</w:t>
      </w:r>
      <w:r w:rsidR="00043FA5" w:rsidRPr="003A1765">
        <w:rPr>
          <w:rFonts w:asciiTheme="minorEastAsia" w:eastAsiaTheme="minorEastAsia" w:hAnsiTheme="minorEastAsia" w:hint="eastAsia"/>
          <w:sz w:val="22"/>
          <w:szCs w:val="22"/>
        </w:rPr>
        <w:t>市職</w:t>
      </w:r>
      <w:r w:rsidRPr="003A1765">
        <w:rPr>
          <w:rFonts w:asciiTheme="minorEastAsia" w:eastAsiaTheme="minorEastAsia" w:hAnsiTheme="minorEastAsia" w:hint="eastAsia"/>
          <w:sz w:val="22"/>
          <w:szCs w:val="22"/>
        </w:rPr>
        <w:t>は、支部・分会等での人材育成を進めるなど、組織の強化と活動の活性化をはかります。</w:t>
      </w:r>
    </w:p>
    <w:p w14:paraId="183359C6" w14:textId="77777777" w:rsidR="001D2E39" w:rsidRPr="003A1765" w:rsidRDefault="001D2E39" w:rsidP="00E73108">
      <w:pPr>
        <w:ind w:left="440" w:rightChars="-67" w:right="-161" w:hangingChars="200" w:hanging="44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9.　県本部は、単組活動の支援の中軸として</w:t>
      </w:r>
    </w:p>
    <w:p w14:paraId="67597DEC" w14:textId="77777777" w:rsidR="001D2E39" w:rsidRPr="003A1765" w:rsidRDefault="001D2E39" w:rsidP="001D2E39">
      <w:pPr>
        <w:ind w:leftChars="100" w:left="460" w:rightChars="-8" w:right="-19" w:hangingChars="100" w:hanging="22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単組事情に寄り添い支援する立場から、以</w:t>
      </w:r>
    </w:p>
    <w:p w14:paraId="4E6B4B1A" w14:textId="26DA189B" w:rsidR="001D2E39" w:rsidRPr="003A1765" w:rsidRDefault="001D2E39" w:rsidP="001D2E39">
      <w:pPr>
        <w:ind w:leftChars="100" w:left="460" w:rightChars="-67" w:right="-161" w:hangingChars="100" w:hanging="22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下に取り組みます。</w:t>
      </w:r>
    </w:p>
    <w:p w14:paraId="17EEA749" w14:textId="0EFCC13F" w:rsidR="001D2E39" w:rsidRPr="003A1765" w:rsidRDefault="001D2E39" w:rsidP="001D2E39">
      <w:pPr>
        <w:ind w:leftChars="100" w:left="460" w:rightChars="-67" w:right="-161" w:hangingChars="100" w:hanging="22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①　単組の組織状況を把握し、単組事情に寄り添いながら日常的なサポートを行い、</w:t>
      </w:r>
      <w:r w:rsidR="00BC2D63" w:rsidRPr="003A1765">
        <w:rPr>
          <w:rFonts w:asciiTheme="minorEastAsia" w:eastAsiaTheme="minorEastAsia" w:hAnsiTheme="minorEastAsia" w:hint="eastAsia"/>
          <w:sz w:val="22"/>
          <w:szCs w:val="22"/>
        </w:rPr>
        <w:t>信頼関係の構築・強化と単組運動の前進をはかります。とくに県職・大都市単組との関係強化を進めます。</w:t>
      </w:r>
    </w:p>
    <w:p w14:paraId="118E41E4" w14:textId="53DC2073" w:rsidR="00BC2D63" w:rsidRPr="003A1765" w:rsidRDefault="00BC2D63" w:rsidP="001D2E39">
      <w:pPr>
        <w:ind w:leftChars="100" w:left="460" w:rightChars="-67" w:right="-161" w:hangingChars="100" w:hanging="22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②　</w:t>
      </w:r>
      <w:r w:rsidR="003C1287" w:rsidRPr="003A1765">
        <w:rPr>
          <w:rFonts w:asciiTheme="minorEastAsia" w:eastAsiaTheme="minorEastAsia" w:hAnsiTheme="minorEastAsia" w:hint="eastAsia"/>
          <w:sz w:val="22"/>
          <w:szCs w:val="22"/>
        </w:rPr>
        <w:t>総支部</w:t>
      </w:r>
      <w:r w:rsidRPr="003A1765">
        <w:rPr>
          <w:rFonts w:asciiTheme="minorEastAsia" w:eastAsiaTheme="minorEastAsia" w:hAnsiTheme="minorEastAsia" w:hint="eastAsia"/>
          <w:sz w:val="22"/>
          <w:szCs w:val="22"/>
        </w:rPr>
        <w:t>活動を通じて、単組が相互に情報交換を行い、課題解決に向けて取り組めるよう、その機能を高めます。</w:t>
      </w:r>
    </w:p>
    <w:p w14:paraId="01373506" w14:textId="6E1042DF" w:rsidR="00BC2D63" w:rsidRPr="003A1765" w:rsidRDefault="00BC2D63" w:rsidP="001D2E39">
      <w:pPr>
        <w:ind w:leftChars="100" w:left="460" w:rightChars="-67" w:right="-161" w:hangingChars="100" w:hanging="22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lastRenderedPageBreak/>
        <w:t>③　県本部の各種会議等について点検や必要に応じた見直しを行います。単組ニーズに即したテーマ設定など、多様な組合員の参加をめざします。</w:t>
      </w:r>
    </w:p>
    <w:p w14:paraId="47159505" w14:textId="18547F81" w:rsidR="00BC2D63" w:rsidRPr="003A1765" w:rsidRDefault="00BC2D63" w:rsidP="00BC2D63">
      <w:pPr>
        <w:ind w:left="220" w:hangingChars="100" w:hanging="22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1</w:t>
      </w:r>
      <w:r w:rsidRPr="003A1765">
        <w:rPr>
          <w:rFonts w:asciiTheme="minorEastAsia" w:eastAsiaTheme="minorEastAsia" w:hAnsiTheme="minorEastAsia"/>
          <w:sz w:val="22"/>
          <w:szCs w:val="22"/>
        </w:rPr>
        <w:t>0</w:t>
      </w:r>
      <w:r w:rsidRPr="003A1765">
        <w:rPr>
          <w:rFonts w:asciiTheme="minorEastAsia" w:eastAsiaTheme="minorEastAsia" w:hAnsiTheme="minorEastAsia" w:hint="eastAsia"/>
          <w:sz w:val="22"/>
          <w:szCs w:val="22"/>
        </w:rPr>
        <w:t>.</w:t>
      </w:r>
      <w:r w:rsidRPr="003A1765">
        <w:rPr>
          <w:rFonts w:asciiTheme="minorEastAsia" w:eastAsiaTheme="minorEastAsia" w:hAnsiTheme="minorEastAsia"/>
          <w:sz w:val="22"/>
          <w:szCs w:val="22"/>
        </w:rPr>
        <w:t xml:space="preserve"> </w:t>
      </w:r>
      <w:r w:rsidR="007037A0" w:rsidRPr="003A1765">
        <w:rPr>
          <w:rFonts w:asciiTheme="minorEastAsia" w:eastAsiaTheme="minorEastAsia" w:hAnsiTheme="minorEastAsia" w:hint="eastAsia"/>
          <w:sz w:val="22"/>
          <w:szCs w:val="22"/>
        </w:rPr>
        <w:t>県</w:t>
      </w:r>
      <w:r w:rsidRPr="003A1765">
        <w:rPr>
          <w:rFonts w:asciiTheme="minorEastAsia" w:eastAsiaTheme="minorEastAsia" w:hAnsiTheme="minorEastAsia" w:hint="eastAsia"/>
          <w:sz w:val="22"/>
          <w:szCs w:val="22"/>
        </w:rPr>
        <w:t>本部は、単組活動の活性化と</w:t>
      </w:r>
      <w:r w:rsidR="007037A0" w:rsidRPr="003A1765">
        <w:rPr>
          <w:rFonts w:asciiTheme="minorEastAsia" w:eastAsiaTheme="minorEastAsia" w:hAnsiTheme="minorEastAsia" w:hint="eastAsia"/>
          <w:sz w:val="22"/>
          <w:szCs w:val="22"/>
        </w:rPr>
        <w:t>総支部</w:t>
      </w:r>
      <w:r w:rsidRPr="003A1765">
        <w:rPr>
          <w:rFonts w:asciiTheme="minorEastAsia" w:eastAsiaTheme="minorEastAsia" w:hAnsiTheme="minorEastAsia" w:hint="eastAsia"/>
          <w:sz w:val="22"/>
          <w:szCs w:val="22"/>
        </w:rPr>
        <w:t>活動を支援するため、以下に取り組みます。</w:t>
      </w:r>
    </w:p>
    <w:p w14:paraId="7C114808" w14:textId="751AD757" w:rsidR="00BC2D63" w:rsidRPr="003A1765" w:rsidRDefault="00BC2D63" w:rsidP="00691552">
      <w:pPr>
        <w:ind w:left="440" w:rightChars="-67" w:right="-161" w:hangingChars="200" w:hanging="44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①　</w:t>
      </w:r>
      <w:r w:rsidR="007037A0" w:rsidRPr="003A1765">
        <w:rPr>
          <w:rFonts w:asciiTheme="minorEastAsia" w:eastAsiaTheme="minorEastAsia" w:hAnsiTheme="minorEastAsia" w:hint="eastAsia"/>
          <w:sz w:val="22"/>
          <w:szCs w:val="22"/>
        </w:rPr>
        <w:t>総支部</w:t>
      </w:r>
      <w:r w:rsidRPr="003A1765">
        <w:rPr>
          <w:rFonts w:asciiTheme="minorEastAsia" w:eastAsiaTheme="minorEastAsia" w:hAnsiTheme="minorEastAsia" w:hint="eastAsia"/>
          <w:sz w:val="22"/>
          <w:szCs w:val="22"/>
        </w:rPr>
        <w:t>課題</w:t>
      </w:r>
      <w:r w:rsidR="00691552" w:rsidRPr="003A1765">
        <w:rPr>
          <w:rFonts w:asciiTheme="minorEastAsia" w:eastAsiaTheme="minorEastAsia" w:hAnsiTheme="minorEastAsia" w:hint="eastAsia"/>
          <w:sz w:val="22"/>
          <w:szCs w:val="22"/>
        </w:rPr>
        <w:t>およ</w:t>
      </w:r>
      <w:r w:rsidRPr="003A1765">
        <w:rPr>
          <w:rFonts w:asciiTheme="minorEastAsia" w:eastAsiaTheme="minorEastAsia" w:hAnsiTheme="minorEastAsia" w:hint="eastAsia"/>
          <w:sz w:val="22"/>
          <w:szCs w:val="22"/>
        </w:rPr>
        <w:t>び実態を把握し連携を</w:t>
      </w:r>
      <w:r w:rsidR="00691552" w:rsidRPr="003A1765">
        <w:rPr>
          <w:rFonts w:asciiTheme="minorEastAsia" w:eastAsiaTheme="minorEastAsia" w:hAnsiTheme="minorEastAsia" w:hint="eastAsia"/>
          <w:sz w:val="22"/>
          <w:szCs w:val="22"/>
        </w:rPr>
        <w:t>強化します。</w:t>
      </w:r>
    </w:p>
    <w:p w14:paraId="66AB0485" w14:textId="69CBDA95" w:rsidR="00691552" w:rsidRPr="003A1765" w:rsidRDefault="00691552" w:rsidP="00691552">
      <w:pPr>
        <w:ind w:left="440" w:rightChars="-67" w:right="-161" w:hangingChars="200" w:hanging="44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②　</w:t>
      </w:r>
      <w:r w:rsidR="007037A0" w:rsidRPr="003A1765">
        <w:rPr>
          <w:rFonts w:asciiTheme="minorEastAsia" w:eastAsiaTheme="minorEastAsia" w:hAnsiTheme="minorEastAsia" w:hint="eastAsia"/>
          <w:sz w:val="22"/>
          <w:szCs w:val="22"/>
        </w:rPr>
        <w:t>単組・総支部</w:t>
      </w:r>
      <w:r w:rsidRPr="003A1765">
        <w:rPr>
          <w:rFonts w:asciiTheme="minorEastAsia" w:eastAsiaTheme="minorEastAsia" w:hAnsiTheme="minorEastAsia" w:hint="eastAsia"/>
          <w:sz w:val="22"/>
          <w:szCs w:val="22"/>
        </w:rPr>
        <w:t>と積極的に情報を共有します。</w:t>
      </w:r>
    </w:p>
    <w:p w14:paraId="2BFDC825" w14:textId="6F83961E" w:rsidR="00691552" w:rsidRPr="003A1765" w:rsidRDefault="00691552" w:rsidP="00691552">
      <w:pPr>
        <w:ind w:left="440" w:rightChars="-67" w:right="-161" w:hangingChars="200" w:hanging="44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③　単組・県本部役員がわかりやすく、活用しやすい資料づくり等、ツールの充実をはかります。</w:t>
      </w:r>
    </w:p>
    <w:p w14:paraId="2622FD54" w14:textId="6362CFFD" w:rsidR="00691552" w:rsidRPr="003A1765" w:rsidRDefault="00691552" w:rsidP="00691552">
      <w:pPr>
        <w:ind w:left="440" w:rightChars="-67" w:right="-161" w:hangingChars="200" w:hanging="44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④　</w:t>
      </w:r>
      <w:r w:rsidR="002E5CB5" w:rsidRPr="003A1765">
        <w:rPr>
          <w:rFonts w:asciiTheme="minorEastAsia" w:eastAsiaTheme="minorEastAsia" w:hAnsiTheme="minorEastAsia" w:hint="eastAsia"/>
          <w:sz w:val="22"/>
          <w:szCs w:val="22"/>
        </w:rPr>
        <w:t>県本部</w:t>
      </w:r>
      <w:r w:rsidR="007037A0" w:rsidRPr="003A1765">
        <w:rPr>
          <w:rFonts w:asciiTheme="minorEastAsia" w:eastAsiaTheme="minorEastAsia" w:hAnsiTheme="minorEastAsia" w:hint="eastAsia"/>
          <w:sz w:val="22"/>
          <w:szCs w:val="22"/>
        </w:rPr>
        <w:t>は、</w:t>
      </w:r>
      <w:r w:rsidR="002E5CB5" w:rsidRPr="003A1765">
        <w:rPr>
          <w:rFonts w:asciiTheme="minorEastAsia" w:eastAsiaTheme="minorEastAsia" w:hAnsiTheme="minorEastAsia" w:hint="eastAsia"/>
          <w:sz w:val="22"/>
          <w:szCs w:val="22"/>
        </w:rPr>
        <w:t>単組の組織課題の解決にむけた支援や組織強化・拡大のため、必要に応じ</w:t>
      </w:r>
      <w:r w:rsidR="007E6B45" w:rsidRPr="003A1765">
        <w:rPr>
          <w:rFonts w:asciiTheme="minorEastAsia" w:eastAsiaTheme="minorEastAsia" w:hAnsiTheme="minorEastAsia" w:hint="eastAsia"/>
          <w:sz w:val="22"/>
          <w:szCs w:val="22"/>
        </w:rPr>
        <w:t>た</w:t>
      </w:r>
      <w:r w:rsidR="003C1287" w:rsidRPr="003A1765">
        <w:rPr>
          <w:rFonts w:asciiTheme="minorEastAsia" w:eastAsiaTheme="minorEastAsia" w:hAnsiTheme="minorEastAsia" w:hint="eastAsia"/>
          <w:sz w:val="22"/>
          <w:szCs w:val="22"/>
        </w:rPr>
        <w:t>支援</w:t>
      </w:r>
      <w:r w:rsidR="007E6B45" w:rsidRPr="003A1765">
        <w:rPr>
          <w:rFonts w:asciiTheme="minorEastAsia" w:eastAsiaTheme="minorEastAsia" w:hAnsiTheme="minorEastAsia" w:hint="eastAsia"/>
          <w:sz w:val="22"/>
          <w:szCs w:val="22"/>
        </w:rPr>
        <w:t>を行い</w:t>
      </w:r>
      <w:r w:rsidR="002E5CB5" w:rsidRPr="003A1765">
        <w:rPr>
          <w:rFonts w:asciiTheme="minorEastAsia" w:eastAsiaTheme="minorEastAsia" w:hAnsiTheme="minorEastAsia" w:hint="eastAsia"/>
          <w:sz w:val="22"/>
          <w:szCs w:val="22"/>
        </w:rPr>
        <w:t>ます。</w:t>
      </w:r>
    </w:p>
    <w:p w14:paraId="56982E25" w14:textId="42CB29EE" w:rsidR="002E5CB5" w:rsidRPr="003A1765" w:rsidRDefault="002E5CB5" w:rsidP="00043FA5">
      <w:pPr>
        <w:ind w:left="440" w:rightChars="-67" w:right="-161" w:hangingChars="200" w:hanging="44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⑤　公共サービスの担い手の結集体へと産別を強化し、連合</w:t>
      </w:r>
      <w:r w:rsidR="007037A0" w:rsidRPr="003A1765">
        <w:rPr>
          <w:rFonts w:asciiTheme="minorEastAsia" w:eastAsiaTheme="minorEastAsia" w:hAnsiTheme="minorEastAsia" w:hint="eastAsia"/>
          <w:sz w:val="22"/>
          <w:szCs w:val="22"/>
        </w:rPr>
        <w:t>福島</w:t>
      </w:r>
      <w:r w:rsidRPr="003A1765">
        <w:rPr>
          <w:rFonts w:asciiTheme="minorEastAsia" w:eastAsiaTheme="minorEastAsia" w:hAnsiTheme="minorEastAsia" w:hint="eastAsia"/>
          <w:sz w:val="22"/>
          <w:szCs w:val="22"/>
        </w:rPr>
        <w:t>運動に積極的役割を果たします。</w:t>
      </w:r>
    </w:p>
    <w:p w14:paraId="446FCD37" w14:textId="77777777" w:rsidR="003C1287" w:rsidRPr="003A1765" w:rsidRDefault="003C1287" w:rsidP="00691552">
      <w:pPr>
        <w:ind w:left="440" w:rightChars="-67" w:right="-161" w:hangingChars="200" w:hanging="440"/>
        <w:rPr>
          <w:rFonts w:asciiTheme="minorEastAsia" w:eastAsiaTheme="minorEastAsia" w:hAnsiTheme="minorEastAsia"/>
          <w:sz w:val="22"/>
          <w:szCs w:val="22"/>
        </w:rPr>
      </w:pPr>
    </w:p>
    <w:p w14:paraId="1CC7712F" w14:textId="41DE89D7" w:rsidR="002E5CB5" w:rsidRPr="003A1765" w:rsidRDefault="002E5CB5" w:rsidP="00691552">
      <w:pPr>
        <w:ind w:left="440" w:rightChars="-67" w:right="-161" w:hangingChars="200" w:hanging="44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【統一闘争を通じた組織強化】</w:t>
      </w:r>
    </w:p>
    <w:p w14:paraId="115ACD5B" w14:textId="05DAA99C" w:rsidR="002E5CB5" w:rsidRPr="003A1765" w:rsidRDefault="002E5CB5" w:rsidP="0014124A">
      <w:pPr>
        <w:ind w:left="260" w:rightChars="-67" w:right="-161" w:hangingChars="118" w:hanging="26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11</w:t>
      </w:r>
      <w:r w:rsidRPr="003A1765">
        <w:rPr>
          <w:rFonts w:asciiTheme="minorEastAsia" w:eastAsiaTheme="minorEastAsia" w:hAnsiTheme="minorEastAsia"/>
          <w:sz w:val="22"/>
          <w:szCs w:val="22"/>
        </w:rPr>
        <w:t xml:space="preserve">. </w:t>
      </w:r>
      <w:r w:rsidRPr="003A1765">
        <w:rPr>
          <w:rFonts w:asciiTheme="minorEastAsia" w:eastAsiaTheme="minorEastAsia" w:hAnsiTheme="minorEastAsia" w:hint="eastAsia"/>
          <w:sz w:val="22"/>
          <w:szCs w:val="22"/>
        </w:rPr>
        <w:t>職場の課題解決には</w:t>
      </w:r>
      <w:r w:rsidR="0014124A" w:rsidRPr="003A1765">
        <w:rPr>
          <w:rFonts w:asciiTheme="minorEastAsia" w:eastAsiaTheme="minorEastAsia" w:hAnsiTheme="minorEastAsia" w:hint="eastAsia"/>
          <w:sz w:val="22"/>
          <w:szCs w:val="22"/>
        </w:rPr>
        <w:t>、</w:t>
      </w:r>
      <w:r w:rsidRPr="003A1765">
        <w:rPr>
          <w:rFonts w:asciiTheme="minorEastAsia" w:eastAsiaTheme="minorEastAsia" w:hAnsiTheme="minorEastAsia" w:hint="eastAsia"/>
          <w:sz w:val="22"/>
          <w:szCs w:val="22"/>
        </w:rPr>
        <w:t>具体的な職場の声がかかせません。より多くの組合員の声を集め</w:t>
      </w:r>
      <w:r w:rsidR="0014124A" w:rsidRPr="003A1765">
        <w:rPr>
          <w:rFonts w:asciiTheme="minorEastAsia" w:eastAsiaTheme="minorEastAsia" w:hAnsiTheme="minorEastAsia" w:hint="eastAsia"/>
          <w:sz w:val="22"/>
          <w:szCs w:val="22"/>
        </w:rPr>
        <w:t>、組合が求心力を持ち団結を強め統一闘争に結集することは、組織の強化につながります。改めて統一闘争の意義の共有や</w:t>
      </w:r>
      <w:r w:rsidR="0014124A" w:rsidRPr="003A1765">
        <w:rPr>
          <w:rFonts w:asciiTheme="minorEastAsia" w:eastAsiaTheme="minorEastAsia" w:hAnsiTheme="minorEastAsia" w:hint="eastAsia"/>
          <w:strike/>
          <w:sz w:val="22"/>
          <w:szCs w:val="22"/>
        </w:rPr>
        <w:t>本</w:t>
      </w:r>
      <w:r w:rsidR="0014124A" w:rsidRPr="003A1765">
        <w:rPr>
          <w:rFonts w:asciiTheme="minorEastAsia" w:eastAsiaTheme="minorEastAsia" w:hAnsiTheme="minorEastAsia" w:hint="eastAsia"/>
          <w:sz w:val="22"/>
          <w:szCs w:val="22"/>
        </w:rPr>
        <w:t>部・県本部</w:t>
      </w:r>
      <w:r w:rsidR="0085153F" w:rsidRPr="003A1765">
        <w:rPr>
          <w:rFonts w:asciiTheme="minorEastAsia" w:eastAsiaTheme="minorEastAsia" w:hAnsiTheme="minorEastAsia" w:hint="eastAsia"/>
          <w:sz w:val="22"/>
          <w:szCs w:val="22"/>
        </w:rPr>
        <w:t>・単組</w:t>
      </w:r>
      <w:r w:rsidR="0014124A" w:rsidRPr="003A1765">
        <w:rPr>
          <w:rFonts w:asciiTheme="minorEastAsia" w:eastAsiaTheme="minorEastAsia" w:hAnsiTheme="minorEastAsia" w:hint="eastAsia"/>
          <w:sz w:val="22"/>
          <w:szCs w:val="22"/>
        </w:rPr>
        <w:t>との連携強化から、闘争への結集を通じた組織強化をはかります。</w:t>
      </w:r>
    </w:p>
    <w:p w14:paraId="61DCFE6B" w14:textId="148ADABA" w:rsidR="0014124A" w:rsidRPr="003A1765" w:rsidRDefault="0014124A" w:rsidP="0014124A">
      <w:pPr>
        <w:ind w:left="479" w:rightChars="-67" w:right="-161" w:hangingChars="218" w:hanging="479"/>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①　単組は、組合員の職場実態に基づいた要求づくりと組合員が交渉に参加をする意識付け、交渉結果の共有を行い、組合員の結集力を強化します。また、交渉妥結等における県本部との情報共有や単組間の連携</w:t>
      </w:r>
      <w:r w:rsidR="004E4294" w:rsidRPr="003A1765">
        <w:rPr>
          <w:rFonts w:asciiTheme="minorEastAsia" w:eastAsiaTheme="minorEastAsia" w:hAnsiTheme="minorEastAsia" w:hint="eastAsia"/>
          <w:sz w:val="22"/>
          <w:szCs w:val="22"/>
        </w:rPr>
        <w:t>の</w:t>
      </w:r>
      <w:r w:rsidRPr="003A1765">
        <w:rPr>
          <w:rFonts w:asciiTheme="minorEastAsia" w:eastAsiaTheme="minorEastAsia" w:hAnsiTheme="minorEastAsia" w:hint="eastAsia"/>
          <w:sz w:val="22"/>
          <w:szCs w:val="22"/>
        </w:rPr>
        <w:t>強化から、自治労への結集</w:t>
      </w:r>
      <w:r w:rsidR="004E4294" w:rsidRPr="003A1765">
        <w:rPr>
          <w:rFonts w:asciiTheme="minorEastAsia" w:eastAsiaTheme="minorEastAsia" w:hAnsiTheme="minorEastAsia" w:hint="eastAsia"/>
          <w:sz w:val="22"/>
          <w:szCs w:val="22"/>
        </w:rPr>
        <w:t>と組織強化につなげます。</w:t>
      </w:r>
    </w:p>
    <w:p w14:paraId="2DF5C2F3" w14:textId="2337DD8F" w:rsidR="004E4294" w:rsidRPr="003A1765" w:rsidRDefault="004E4294" w:rsidP="0014124A">
      <w:pPr>
        <w:ind w:left="479" w:rightChars="-67" w:right="-161" w:hangingChars="218" w:hanging="479"/>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②　県本部は、単組の意見を踏まえ、交渉目標や妥結基準を設定するとともに、交渉の支援体制を強化します。交渉状況の共有と単組間</w:t>
      </w:r>
      <w:r w:rsidRPr="003A1765">
        <w:rPr>
          <w:rFonts w:asciiTheme="minorEastAsia" w:eastAsiaTheme="minorEastAsia" w:hAnsiTheme="minorEastAsia" w:hint="eastAsia"/>
          <w:sz w:val="22"/>
          <w:szCs w:val="22"/>
        </w:rPr>
        <w:t>連携を促進するとともに、交渉支援を行い、単組との信頼関係の構築と自治労</w:t>
      </w:r>
      <w:r w:rsidR="0032257F" w:rsidRPr="003A1765">
        <w:rPr>
          <w:rFonts w:asciiTheme="minorEastAsia" w:eastAsiaTheme="minorEastAsia" w:hAnsiTheme="minorEastAsia" w:hint="eastAsia"/>
          <w:sz w:val="22"/>
          <w:szCs w:val="22"/>
        </w:rPr>
        <w:t>への</w:t>
      </w:r>
      <w:r w:rsidRPr="003A1765">
        <w:rPr>
          <w:rFonts w:asciiTheme="minorEastAsia" w:eastAsiaTheme="minorEastAsia" w:hAnsiTheme="minorEastAsia" w:hint="eastAsia"/>
          <w:sz w:val="22"/>
          <w:szCs w:val="22"/>
        </w:rPr>
        <w:t>結集へつなげます。</w:t>
      </w:r>
    </w:p>
    <w:p w14:paraId="73BC54CD" w14:textId="57001E23" w:rsidR="004E4294" w:rsidRPr="003A1765" w:rsidRDefault="004E4294" w:rsidP="0014124A">
      <w:pPr>
        <w:ind w:left="479" w:rightChars="-67" w:right="-161" w:hangingChars="218" w:hanging="479"/>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③　</w:t>
      </w:r>
      <w:r w:rsidR="0032257F" w:rsidRPr="003A1765">
        <w:rPr>
          <w:rFonts w:asciiTheme="minorEastAsia" w:eastAsiaTheme="minorEastAsia" w:hAnsiTheme="minorEastAsia" w:hint="eastAsia"/>
          <w:sz w:val="22"/>
          <w:szCs w:val="22"/>
        </w:rPr>
        <w:t>県</w:t>
      </w:r>
      <w:r w:rsidRPr="003A1765">
        <w:rPr>
          <w:rFonts w:asciiTheme="minorEastAsia" w:eastAsiaTheme="minorEastAsia" w:hAnsiTheme="minorEastAsia" w:hint="eastAsia"/>
          <w:sz w:val="22"/>
          <w:szCs w:val="22"/>
        </w:rPr>
        <w:t>本部は、単組</w:t>
      </w:r>
      <w:r w:rsidR="0032257F" w:rsidRPr="003A1765">
        <w:rPr>
          <w:rFonts w:asciiTheme="minorEastAsia" w:eastAsiaTheme="minorEastAsia" w:hAnsiTheme="minorEastAsia" w:hint="eastAsia"/>
          <w:sz w:val="22"/>
          <w:szCs w:val="22"/>
        </w:rPr>
        <w:t>と</w:t>
      </w:r>
      <w:r w:rsidRPr="003A1765">
        <w:rPr>
          <w:rFonts w:asciiTheme="minorEastAsia" w:eastAsiaTheme="minorEastAsia" w:hAnsiTheme="minorEastAsia" w:hint="eastAsia"/>
          <w:sz w:val="22"/>
          <w:szCs w:val="22"/>
        </w:rPr>
        <w:t>の職場課題の共有から、共通して解決を目指す具体的な統一目標を設定し、各</w:t>
      </w:r>
      <w:r w:rsidR="0032257F" w:rsidRPr="003A1765">
        <w:rPr>
          <w:rFonts w:asciiTheme="minorEastAsia" w:eastAsiaTheme="minorEastAsia" w:hAnsiTheme="minorEastAsia" w:hint="eastAsia"/>
          <w:sz w:val="22"/>
          <w:szCs w:val="22"/>
        </w:rPr>
        <w:t>単組</w:t>
      </w:r>
      <w:r w:rsidRPr="003A1765">
        <w:rPr>
          <w:rFonts w:asciiTheme="minorEastAsia" w:eastAsiaTheme="minorEastAsia" w:hAnsiTheme="minorEastAsia" w:hint="eastAsia"/>
          <w:sz w:val="22"/>
          <w:szCs w:val="22"/>
        </w:rPr>
        <w:t>の交渉状況の情報共有と発信を速やかに行い、県本部と連携した交渉支援を行う等、県本部、単組、組合員が結集できる統一闘争をめざします。</w:t>
      </w:r>
    </w:p>
    <w:p w14:paraId="189E17B5" w14:textId="3CB036D3" w:rsidR="004E4294" w:rsidRPr="003A1765" w:rsidRDefault="004E4294" w:rsidP="0014124A">
      <w:pPr>
        <w:ind w:left="479" w:rightChars="-67" w:right="-161" w:hangingChars="218" w:hanging="479"/>
        <w:rPr>
          <w:rFonts w:asciiTheme="minorEastAsia" w:eastAsiaTheme="minorEastAsia" w:hAnsiTheme="minorEastAsia"/>
          <w:sz w:val="22"/>
          <w:szCs w:val="22"/>
        </w:rPr>
      </w:pPr>
    </w:p>
    <w:p w14:paraId="4F342088" w14:textId="1556EF39" w:rsidR="004E4294" w:rsidRPr="003A1765" w:rsidRDefault="004E4294" w:rsidP="0014124A">
      <w:pPr>
        <w:ind w:left="479" w:rightChars="-67" w:right="-161" w:hangingChars="218" w:hanging="479"/>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【次代の担い手育成と教育体制の強化】</w:t>
      </w:r>
    </w:p>
    <w:p w14:paraId="432408F1" w14:textId="0511E332" w:rsidR="004E4294" w:rsidRPr="003A1765" w:rsidRDefault="007769DC" w:rsidP="007769DC">
      <w:pPr>
        <w:ind w:left="260" w:rightChars="-67" w:right="-161" w:hangingChars="118" w:hanging="26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12.</w:t>
      </w:r>
      <w:r w:rsidRPr="003A1765">
        <w:rPr>
          <w:rFonts w:asciiTheme="minorEastAsia" w:eastAsiaTheme="minorEastAsia" w:hAnsiTheme="minorEastAsia"/>
          <w:sz w:val="22"/>
          <w:szCs w:val="22"/>
        </w:rPr>
        <w:t xml:space="preserve"> </w:t>
      </w:r>
      <w:r w:rsidRPr="003A1765">
        <w:rPr>
          <w:rFonts w:asciiTheme="minorEastAsia" w:eastAsiaTheme="minorEastAsia" w:hAnsiTheme="minorEastAsia" w:hint="eastAsia"/>
          <w:sz w:val="22"/>
          <w:szCs w:val="22"/>
        </w:rPr>
        <w:t>次代の担い手育成を自治労組織全体の課題と位置づけ、組織の意識改革と運動の見直しを進めます。また、人材育成に不可欠な教育研修について、より実効性のあるものとなるよう全体で機能強化をはかります。</w:t>
      </w:r>
    </w:p>
    <w:p w14:paraId="00E259D4" w14:textId="2A415306" w:rsidR="00BC2D63" w:rsidRPr="003A1765" w:rsidRDefault="007769DC" w:rsidP="007769DC">
      <w:pPr>
        <w:ind w:left="260" w:rightChars="-67" w:right="-161" w:hangingChars="118" w:hanging="26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13.</w:t>
      </w:r>
      <w:r w:rsidRPr="003A1765">
        <w:rPr>
          <w:rFonts w:asciiTheme="minorEastAsia" w:eastAsiaTheme="minorEastAsia" w:hAnsiTheme="minorEastAsia"/>
          <w:sz w:val="22"/>
          <w:szCs w:val="22"/>
        </w:rPr>
        <w:t xml:space="preserve"> </w:t>
      </w:r>
      <w:r w:rsidRPr="003A1765">
        <w:rPr>
          <w:rFonts w:asciiTheme="minorEastAsia" w:eastAsiaTheme="minorEastAsia" w:hAnsiTheme="minorEastAsia" w:hint="eastAsia"/>
          <w:sz w:val="22"/>
          <w:szCs w:val="22"/>
        </w:rPr>
        <w:t>単組は組合活動の活性化と魅力を高めると同時に、若手・女性組合員が自ら運動することによっての達成感を得られるような組合活動に</w:t>
      </w:r>
      <w:r w:rsidR="0032257F" w:rsidRPr="003A1765">
        <w:rPr>
          <w:rFonts w:asciiTheme="minorEastAsia" w:eastAsiaTheme="minorEastAsia" w:hAnsiTheme="minorEastAsia" w:hint="eastAsia"/>
          <w:sz w:val="22"/>
          <w:szCs w:val="22"/>
        </w:rPr>
        <w:t>む</w:t>
      </w:r>
      <w:r w:rsidRPr="003A1765">
        <w:rPr>
          <w:rFonts w:asciiTheme="minorEastAsia" w:eastAsiaTheme="minorEastAsia" w:hAnsiTheme="minorEastAsia" w:hint="eastAsia"/>
          <w:sz w:val="22"/>
          <w:szCs w:val="22"/>
        </w:rPr>
        <w:t>け環境整備を進め、以下に取り組みます。</w:t>
      </w:r>
    </w:p>
    <w:p w14:paraId="1B007F3E" w14:textId="29C71BE5" w:rsidR="007769DC" w:rsidRPr="003A1765" w:rsidRDefault="007769DC" w:rsidP="007769DC">
      <w:pPr>
        <w:ind w:left="479" w:rightChars="-67" w:right="-161" w:hangingChars="218" w:hanging="479"/>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①　「次代の担い手づくり」を単組全体の課題として認識し、具体的な取り組みを進めます</w:t>
      </w:r>
      <w:r w:rsidR="00A244EC" w:rsidRPr="003A1765">
        <w:rPr>
          <w:rFonts w:asciiTheme="minorEastAsia" w:eastAsiaTheme="minorEastAsia" w:hAnsiTheme="minorEastAsia" w:hint="eastAsia"/>
          <w:sz w:val="22"/>
          <w:szCs w:val="22"/>
        </w:rPr>
        <w:t>。</w:t>
      </w:r>
    </w:p>
    <w:p w14:paraId="5685E5E0" w14:textId="1E2941CC" w:rsidR="00A244EC" w:rsidRPr="003A1765" w:rsidRDefault="00A244EC" w:rsidP="007769DC">
      <w:pPr>
        <w:ind w:left="479" w:rightChars="-67" w:right="-161" w:hangingChars="218" w:hanging="479"/>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②　若手・女性組合員の意見を真摯に受け止め、主体的に活動できる場を提供し、必要に応じて支援を行います。</w:t>
      </w:r>
    </w:p>
    <w:p w14:paraId="2FCDE043" w14:textId="266939CF" w:rsidR="00A244EC" w:rsidRPr="003A1765" w:rsidRDefault="00A244EC" w:rsidP="007769DC">
      <w:pPr>
        <w:ind w:left="479" w:rightChars="-67" w:right="-161" w:hangingChars="218" w:hanging="479"/>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③　すべての組合員が運動に参画しやすくなるよう活動の見直しや進め方の工夫に取り組みます。</w:t>
      </w:r>
    </w:p>
    <w:p w14:paraId="2DDB73D2" w14:textId="0A61DE07" w:rsidR="00A244EC" w:rsidRPr="003A1765" w:rsidRDefault="00A244EC" w:rsidP="007769DC">
      <w:pPr>
        <w:ind w:left="479" w:rightChars="-67" w:right="-161" w:hangingChars="218" w:hanging="479"/>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④　県本部主催の労働学校や各種学習会へ積極的に参加します。</w:t>
      </w:r>
    </w:p>
    <w:p w14:paraId="678F6EDC" w14:textId="0F0C944A" w:rsidR="009F0979" w:rsidRPr="003A1765" w:rsidRDefault="009F0979" w:rsidP="00AB08B8">
      <w:pPr>
        <w:ind w:left="260" w:rightChars="-67" w:right="-161" w:hangingChars="118" w:hanging="26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14.</w:t>
      </w:r>
      <w:r w:rsidRPr="003A1765">
        <w:rPr>
          <w:rFonts w:asciiTheme="minorEastAsia" w:eastAsiaTheme="minorEastAsia" w:hAnsiTheme="minorEastAsia"/>
          <w:sz w:val="22"/>
          <w:szCs w:val="22"/>
        </w:rPr>
        <w:t xml:space="preserve"> </w:t>
      </w:r>
      <w:r w:rsidRPr="003A1765">
        <w:rPr>
          <w:rFonts w:asciiTheme="minorEastAsia" w:eastAsiaTheme="minorEastAsia" w:hAnsiTheme="minorEastAsia" w:hint="eastAsia"/>
          <w:sz w:val="22"/>
          <w:szCs w:val="22"/>
        </w:rPr>
        <w:t>県本部は、将来の担い手の育成は</w:t>
      </w:r>
      <w:r w:rsidR="00AB08B8" w:rsidRPr="003A1765">
        <w:rPr>
          <w:rFonts w:asciiTheme="minorEastAsia" w:eastAsiaTheme="minorEastAsia" w:hAnsiTheme="minorEastAsia" w:hint="eastAsia"/>
          <w:sz w:val="22"/>
          <w:szCs w:val="22"/>
        </w:rPr>
        <w:t>単組の担い手育成と一対のものであることを意識し、単組の担い手育成を支援するため以下の通り取り組みます。</w:t>
      </w:r>
    </w:p>
    <w:p w14:paraId="70A18344" w14:textId="1C1B2678" w:rsidR="00AB08B8" w:rsidRPr="003A1765" w:rsidRDefault="00AB08B8" w:rsidP="00AB08B8">
      <w:pPr>
        <w:ind w:left="479" w:rightChars="-67" w:right="-161" w:hangingChars="218" w:hanging="479"/>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①　単組執行部の選出方法、新旧役員の引き継ぎ、役割分担などの現状把握と他単組の事例</w:t>
      </w:r>
      <w:r w:rsidRPr="003A1765">
        <w:rPr>
          <w:rFonts w:asciiTheme="minorEastAsia" w:eastAsiaTheme="minorEastAsia" w:hAnsiTheme="minorEastAsia" w:hint="eastAsia"/>
          <w:sz w:val="22"/>
          <w:szCs w:val="22"/>
        </w:rPr>
        <w:lastRenderedPageBreak/>
        <w:t>等の共有をはかる等の支援を強化します。</w:t>
      </w:r>
    </w:p>
    <w:p w14:paraId="589F79C6" w14:textId="4CBF2851" w:rsidR="00AB08B8" w:rsidRPr="003A1765" w:rsidRDefault="00AB08B8" w:rsidP="00AB08B8">
      <w:pPr>
        <w:ind w:left="479" w:rightChars="-67" w:right="-161" w:hangingChars="218" w:hanging="479"/>
        <w:rPr>
          <w:rFonts w:asciiTheme="minorEastAsia" w:eastAsiaTheme="minorEastAsia" w:hAnsiTheme="minorEastAsia"/>
          <w:strike/>
          <w:sz w:val="22"/>
          <w:szCs w:val="22"/>
        </w:rPr>
      </w:pPr>
      <w:r w:rsidRPr="003A1765">
        <w:rPr>
          <w:rFonts w:asciiTheme="minorEastAsia" w:eastAsiaTheme="minorEastAsia" w:hAnsiTheme="minorEastAsia" w:hint="eastAsia"/>
          <w:sz w:val="22"/>
          <w:szCs w:val="22"/>
        </w:rPr>
        <w:t xml:space="preserve">　②　新入組合員研修や加入後の継続的なフォローアップ、県本部労働学校などの各種</w:t>
      </w:r>
      <w:r w:rsidR="00174538" w:rsidRPr="003A1765">
        <w:rPr>
          <w:rFonts w:asciiTheme="minorEastAsia" w:eastAsiaTheme="minorEastAsia" w:hAnsiTheme="minorEastAsia" w:hint="eastAsia"/>
          <w:sz w:val="22"/>
          <w:szCs w:val="22"/>
        </w:rPr>
        <w:t>教育</w:t>
      </w:r>
      <w:r w:rsidRPr="003A1765">
        <w:rPr>
          <w:rFonts w:asciiTheme="minorEastAsia" w:eastAsiaTheme="minorEastAsia" w:hAnsiTheme="minorEastAsia" w:hint="eastAsia"/>
          <w:sz w:val="22"/>
          <w:szCs w:val="22"/>
        </w:rPr>
        <w:t>研修を積極的に行い、単組間の横の</w:t>
      </w:r>
      <w:r w:rsidR="00174538" w:rsidRPr="003A1765">
        <w:rPr>
          <w:rFonts w:asciiTheme="minorEastAsia" w:eastAsiaTheme="minorEastAsia" w:hAnsiTheme="minorEastAsia" w:hint="eastAsia"/>
          <w:sz w:val="22"/>
          <w:szCs w:val="22"/>
        </w:rPr>
        <w:t>つながりの強化をはかります。</w:t>
      </w:r>
    </w:p>
    <w:p w14:paraId="6F5483C1" w14:textId="792873F6" w:rsidR="00174538" w:rsidRPr="003A1765" w:rsidRDefault="00174538" w:rsidP="00174538">
      <w:pPr>
        <w:ind w:left="260" w:rightChars="-67" w:right="-161" w:hangingChars="118" w:hanging="26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15.</w:t>
      </w:r>
      <w:r w:rsidRPr="003A1765">
        <w:rPr>
          <w:rFonts w:asciiTheme="minorEastAsia" w:eastAsiaTheme="minorEastAsia" w:hAnsiTheme="minorEastAsia"/>
          <w:sz w:val="22"/>
          <w:szCs w:val="22"/>
        </w:rPr>
        <w:t xml:space="preserve"> </w:t>
      </w:r>
      <w:r w:rsidRPr="003A1765">
        <w:rPr>
          <w:rFonts w:asciiTheme="minorEastAsia" w:eastAsiaTheme="minorEastAsia" w:hAnsiTheme="minorEastAsia" w:hint="eastAsia"/>
          <w:sz w:val="22"/>
          <w:szCs w:val="22"/>
        </w:rPr>
        <w:t>本部は、単組・県本部の担い手の育成を支援し、教育機能を強化するため、以下に取り組みます。</w:t>
      </w:r>
    </w:p>
    <w:p w14:paraId="1B69FB8D" w14:textId="2D416C2A" w:rsidR="00174538" w:rsidRPr="003A1765" w:rsidRDefault="00174538" w:rsidP="00174538">
      <w:pPr>
        <w:ind w:left="479" w:rightChars="-67" w:right="-161" w:hangingChars="218" w:hanging="479"/>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①　若手・女性組合員の運動の活性化の視点を取り入れた全体の担い手育成と組織化を進めます。</w:t>
      </w:r>
    </w:p>
    <w:p w14:paraId="343A5A21" w14:textId="30357DEC" w:rsidR="00174538" w:rsidRPr="003A1765" w:rsidRDefault="00174538" w:rsidP="00174538">
      <w:pPr>
        <w:ind w:left="479" w:rightChars="-67" w:right="-161" w:hangingChars="218" w:hanging="479"/>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②　労働学校を含む教育・研修においては、より効果的で参加しやすい内容や開催手法等を追求します。</w:t>
      </w:r>
    </w:p>
    <w:p w14:paraId="5D592AE6" w14:textId="104413F0" w:rsidR="00174538" w:rsidRPr="003A1765" w:rsidRDefault="00174538" w:rsidP="00174538">
      <w:pPr>
        <w:ind w:left="479" w:rightChars="-67" w:right="-161" w:hangingChars="218" w:hanging="479"/>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③　県本部主催の労働学校の企画内容、カリキュラム、講師紹介などの積極的な情報共有やサポートを行います。また、</w:t>
      </w:r>
      <w:r w:rsidR="00CA52DC" w:rsidRPr="003A1765">
        <w:rPr>
          <w:rFonts w:asciiTheme="minorEastAsia" w:eastAsiaTheme="minorEastAsia" w:hAnsiTheme="minorEastAsia" w:hint="eastAsia"/>
          <w:sz w:val="22"/>
          <w:szCs w:val="22"/>
        </w:rPr>
        <w:t>各</w:t>
      </w:r>
      <w:r w:rsidR="00732474" w:rsidRPr="003A1765">
        <w:rPr>
          <w:rFonts w:asciiTheme="minorEastAsia" w:eastAsiaTheme="minorEastAsia" w:hAnsiTheme="minorEastAsia" w:hint="eastAsia"/>
          <w:sz w:val="22"/>
          <w:szCs w:val="22"/>
        </w:rPr>
        <w:t>単組</w:t>
      </w:r>
      <w:r w:rsidR="00CA52DC" w:rsidRPr="003A1765">
        <w:rPr>
          <w:rFonts w:asciiTheme="minorEastAsia" w:eastAsiaTheme="minorEastAsia" w:hAnsiTheme="minorEastAsia" w:hint="eastAsia"/>
          <w:sz w:val="22"/>
          <w:szCs w:val="22"/>
        </w:rPr>
        <w:t>の学習会の内容や特徴的な取り組みについても情報収集を行い、積極的に共有・発信します。</w:t>
      </w:r>
    </w:p>
    <w:p w14:paraId="0CD4DAA8" w14:textId="469C10CA" w:rsidR="00CA52DC" w:rsidRPr="003A1765" w:rsidRDefault="00CA52DC" w:rsidP="00174538">
      <w:pPr>
        <w:ind w:left="479" w:rightChars="-67" w:right="-161" w:hangingChars="218" w:hanging="479"/>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④　運動の担い手として重要な役割を果たす書記の育成にむけ、改めて「自治労の書記政策」の浸透と具体化をめざし取り組みます。また、研修制度については、書記の積極的な参加に向けて体系的な整備を行います。</w:t>
      </w:r>
    </w:p>
    <w:p w14:paraId="6C3CFA4F" w14:textId="5D474024" w:rsidR="00CA52DC" w:rsidRPr="003A1765" w:rsidRDefault="00CA52DC" w:rsidP="00174538">
      <w:pPr>
        <w:ind w:left="479" w:rightChars="-67" w:right="-161" w:hangingChars="218" w:hanging="479"/>
        <w:rPr>
          <w:rFonts w:asciiTheme="minorEastAsia" w:eastAsiaTheme="minorEastAsia" w:hAnsiTheme="minorEastAsia"/>
          <w:sz w:val="22"/>
          <w:szCs w:val="22"/>
        </w:rPr>
      </w:pPr>
    </w:p>
    <w:p w14:paraId="117489EF" w14:textId="464F8C30" w:rsidR="00CA52DC" w:rsidRPr="003A1765" w:rsidRDefault="00CA52DC" w:rsidP="00174538">
      <w:pPr>
        <w:ind w:left="479" w:rightChars="-67" w:right="-161" w:hangingChars="218" w:hanging="479"/>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【共済制度の推進と産別強化・拡大】</w:t>
      </w:r>
    </w:p>
    <w:p w14:paraId="74C1D957" w14:textId="67A70E28" w:rsidR="00CA52DC" w:rsidRPr="003A1765" w:rsidRDefault="00CA52DC" w:rsidP="00CA52DC">
      <w:pPr>
        <w:ind w:left="260" w:rightChars="-67" w:right="-161" w:hangingChars="118" w:hanging="26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16.</w:t>
      </w:r>
      <w:r w:rsidRPr="003A1765">
        <w:rPr>
          <w:rFonts w:asciiTheme="minorEastAsia" w:eastAsiaTheme="minorEastAsia" w:hAnsiTheme="minorEastAsia"/>
          <w:sz w:val="22"/>
          <w:szCs w:val="22"/>
        </w:rPr>
        <w:t xml:space="preserve"> </w:t>
      </w:r>
      <w:r w:rsidRPr="003A1765">
        <w:rPr>
          <w:rFonts w:asciiTheme="minorEastAsia" w:eastAsiaTheme="minorEastAsia" w:hAnsiTheme="minorEastAsia" w:hint="eastAsia"/>
          <w:sz w:val="22"/>
          <w:szCs w:val="22"/>
        </w:rPr>
        <w:t>共済推進運動を、すべての</w:t>
      </w:r>
      <w:r w:rsidR="0032257F" w:rsidRPr="003A1765">
        <w:rPr>
          <w:rFonts w:asciiTheme="minorEastAsia" w:eastAsiaTheme="minorEastAsia" w:hAnsiTheme="minorEastAsia" w:hint="eastAsia"/>
          <w:sz w:val="22"/>
          <w:szCs w:val="22"/>
        </w:rPr>
        <w:t>単組</w:t>
      </w:r>
      <w:r w:rsidRPr="003A1765">
        <w:rPr>
          <w:rFonts w:asciiTheme="minorEastAsia" w:eastAsiaTheme="minorEastAsia" w:hAnsiTheme="minorEastAsia" w:hint="eastAsia"/>
          <w:sz w:val="22"/>
          <w:szCs w:val="22"/>
        </w:rPr>
        <w:t>が取り組む基本的な運動・活動に改めて位置づけます。共済推進運動を通じて、労働組合に対する信頼感・満足感・仲間意識を高め、組合加入や脱退防止につなげます。</w:t>
      </w:r>
    </w:p>
    <w:p w14:paraId="03D54206" w14:textId="66A479F0" w:rsidR="00CA52DC" w:rsidRPr="003A1765" w:rsidRDefault="00CA52DC" w:rsidP="00CA52DC">
      <w:pPr>
        <w:ind w:left="260" w:rightChars="-67" w:right="-161" w:hangingChars="118" w:hanging="26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17.</w:t>
      </w:r>
      <w:r w:rsidRPr="003A1765">
        <w:rPr>
          <w:rFonts w:asciiTheme="minorEastAsia" w:eastAsiaTheme="minorEastAsia" w:hAnsiTheme="minorEastAsia"/>
          <w:sz w:val="22"/>
          <w:szCs w:val="22"/>
        </w:rPr>
        <w:t xml:space="preserve"> </w:t>
      </w:r>
      <w:r w:rsidRPr="003A1765">
        <w:rPr>
          <w:rFonts w:asciiTheme="minorEastAsia" w:eastAsiaTheme="minorEastAsia" w:hAnsiTheme="minorEastAsia" w:hint="eastAsia"/>
          <w:sz w:val="22"/>
          <w:szCs w:val="22"/>
        </w:rPr>
        <w:t>じちろう共済は、在職中のみならず生涯を通じて、組合員と家族を支える制度であることから、組合員の生涯に亘って寄り添い、</w:t>
      </w:r>
      <w:r w:rsidR="00082A4F" w:rsidRPr="003A1765">
        <w:rPr>
          <w:rFonts w:asciiTheme="minorEastAsia" w:eastAsiaTheme="minorEastAsia" w:hAnsiTheme="minorEastAsia" w:hint="eastAsia"/>
          <w:sz w:val="22"/>
          <w:szCs w:val="22"/>
        </w:rPr>
        <w:t>組合員・家族の安心・安定のくらしを守る共済運動の実践による組織の強化・拡大につなげます。</w:t>
      </w:r>
    </w:p>
    <w:p w14:paraId="4264575B" w14:textId="77777777" w:rsidR="00DC7CA0" w:rsidRPr="003A1765" w:rsidRDefault="00DC7CA0" w:rsidP="00CA52DC">
      <w:pPr>
        <w:ind w:left="260" w:rightChars="-67" w:right="-161" w:hangingChars="118" w:hanging="260"/>
        <w:rPr>
          <w:rFonts w:asciiTheme="minorEastAsia" w:eastAsiaTheme="minorEastAsia" w:hAnsiTheme="minorEastAsia"/>
          <w:sz w:val="22"/>
          <w:szCs w:val="22"/>
        </w:rPr>
      </w:pPr>
    </w:p>
    <w:p w14:paraId="17B53601" w14:textId="3086E74E" w:rsidR="00082A4F" w:rsidRPr="003A1765" w:rsidRDefault="00082A4F" w:rsidP="00CA52DC">
      <w:pPr>
        <w:ind w:left="260" w:rightChars="-67" w:right="-161" w:hangingChars="118" w:hanging="26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【新規採用者の組織化】</w:t>
      </w:r>
    </w:p>
    <w:p w14:paraId="4C5EE443" w14:textId="5B70C066" w:rsidR="00BC2D63" w:rsidRPr="003A1765" w:rsidRDefault="00A7798A" w:rsidP="00A7798A">
      <w:pPr>
        <w:ind w:left="220" w:rightChars="-67" w:right="-161" w:hangingChars="100" w:hanging="22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18. 単組においては、新規採用者の組織化は組織の維持と活性化に欠かすことができません。新たな仲間の100％</w:t>
      </w:r>
      <w:r w:rsidR="002005CD" w:rsidRPr="003A1765">
        <w:rPr>
          <w:rFonts w:asciiTheme="minorEastAsia" w:eastAsiaTheme="minorEastAsia" w:hAnsiTheme="minorEastAsia" w:hint="eastAsia"/>
          <w:sz w:val="22"/>
          <w:szCs w:val="22"/>
        </w:rPr>
        <w:t>加入</w:t>
      </w:r>
      <w:r w:rsidRPr="003A1765">
        <w:rPr>
          <w:rFonts w:asciiTheme="minorEastAsia" w:eastAsiaTheme="minorEastAsia" w:hAnsiTheme="minorEastAsia" w:hint="eastAsia"/>
          <w:sz w:val="22"/>
          <w:szCs w:val="22"/>
        </w:rPr>
        <w:t>により単組の組織力を高めていく必要があります。そのため、年間計画を立てるなどスケジュール</w:t>
      </w:r>
      <w:r w:rsidR="006D50DB" w:rsidRPr="003A1765">
        <w:rPr>
          <w:rFonts w:asciiTheme="minorEastAsia" w:eastAsiaTheme="minorEastAsia" w:hAnsiTheme="minorEastAsia" w:hint="eastAsia"/>
          <w:sz w:val="22"/>
          <w:szCs w:val="22"/>
        </w:rPr>
        <w:t>感を持った取り組みを単組全体で確認し新採対策を強化します。</w:t>
      </w:r>
    </w:p>
    <w:p w14:paraId="3069B40B" w14:textId="2C271B45" w:rsidR="006D50DB" w:rsidRPr="003A1765" w:rsidRDefault="006D50DB" w:rsidP="00A7798A">
      <w:pPr>
        <w:ind w:left="220" w:rightChars="-67" w:right="-161" w:hangingChars="100" w:hanging="22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19.</w:t>
      </w:r>
      <w:r w:rsidRPr="003A1765">
        <w:rPr>
          <w:rFonts w:asciiTheme="minorEastAsia" w:eastAsiaTheme="minorEastAsia" w:hAnsiTheme="minorEastAsia"/>
          <w:sz w:val="22"/>
          <w:szCs w:val="22"/>
        </w:rPr>
        <w:t xml:space="preserve"> </w:t>
      </w:r>
      <w:r w:rsidRPr="003A1765">
        <w:rPr>
          <w:rFonts w:asciiTheme="minorEastAsia" w:eastAsiaTheme="minorEastAsia" w:hAnsiTheme="minorEastAsia" w:hint="eastAsia"/>
          <w:sz w:val="22"/>
          <w:szCs w:val="22"/>
        </w:rPr>
        <w:t>県本部は、全単組が新規採用者の組織化に取り組めるよう新採対策会議を</w:t>
      </w:r>
      <w:r w:rsidR="00DC7CA0" w:rsidRPr="003A1765">
        <w:rPr>
          <w:rFonts w:asciiTheme="minorEastAsia" w:eastAsiaTheme="minorEastAsia" w:hAnsiTheme="minorEastAsia" w:hint="eastAsia"/>
          <w:sz w:val="22"/>
          <w:szCs w:val="22"/>
        </w:rPr>
        <w:t>開催し</w:t>
      </w:r>
      <w:r w:rsidRPr="003A1765">
        <w:rPr>
          <w:rFonts w:asciiTheme="minorEastAsia" w:eastAsiaTheme="minorEastAsia" w:hAnsiTheme="minorEastAsia" w:hint="eastAsia"/>
          <w:sz w:val="22"/>
          <w:szCs w:val="22"/>
        </w:rPr>
        <w:t>、単組状況を把握し、単組の実情にあわせ連携と支援を行います。</w:t>
      </w:r>
    </w:p>
    <w:p w14:paraId="60DFB126" w14:textId="06A052B2" w:rsidR="006D50DB" w:rsidRPr="003A1765" w:rsidRDefault="006D50DB" w:rsidP="00A7798A">
      <w:pPr>
        <w:ind w:left="220" w:rightChars="-67" w:right="-161" w:hangingChars="100" w:hanging="22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20.</w:t>
      </w:r>
      <w:r w:rsidRPr="003A1765">
        <w:rPr>
          <w:rFonts w:asciiTheme="minorEastAsia" w:eastAsiaTheme="minorEastAsia" w:hAnsiTheme="minorEastAsia"/>
          <w:sz w:val="22"/>
          <w:szCs w:val="22"/>
        </w:rPr>
        <w:t xml:space="preserve"> </w:t>
      </w:r>
      <w:r w:rsidRPr="003A1765">
        <w:rPr>
          <w:rFonts w:asciiTheme="minorEastAsia" w:eastAsiaTheme="minorEastAsia" w:hAnsiTheme="minorEastAsia" w:hint="eastAsia"/>
          <w:sz w:val="22"/>
          <w:szCs w:val="22"/>
        </w:rPr>
        <w:t>県本部</w:t>
      </w:r>
      <w:r w:rsidR="00732474" w:rsidRPr="003A1765">
        <w:rPr>
          <w:rFonts w:asciiTheme="minorEastAsia" w:eastAsiaTheme="minorEastAsia" w:hAnsiTheme="minorEastAsia" w:hint="eastAsia"/>
          <w:sz w:val="22"/>
          <w:szCs w:val="22"/>
        </w:rPr>
        <w:t>は、</w:t>
      </w:r>
      <w:r w:rsidRPr="003A1765">
        <w:rPr>
          <w:rFonts w:asciiTheme="minorEastAsia" w:eastAsiaTheme="minorEastAsia" w:hAnsiTheme="minorEastAsia" w:hint="eastAsia"/>
          <w:sz w:val="22"/>
          <w:szCs w:val="22"/>
        </w:rPr>
        <w:t>単組が活用しやすいツールの提供や好事例の情報提供など必要な支援を行うとともに、新規採用者の加入状況について、定期的な調査やオルグを通じて、的確に把握し、必要に応じて支援体制を強化します。</w:t>
      </w:r>
    </w:p>
    <w:p w14:paraId="372055EC" w14:textId="1B6B19BE" w:rsidR="006D50DB" w:rsidRPr="003A1765" w:rsidRDefault="006D50DB" w:rsidP="00A7798A">
      <w:pPr>
        <w:ind w:left="220" w:rightChars="-67" w:right="-161" w:hangingChars="100" w:hanging="220"/>
        <w:rPr>
          <w:rFonts w:asciiTheme="minorEastAsia" w:eastAsiaTheme="minorEastAsia" w:hAnsiTheme="minorEastAsia"/>
          <w:sz w:val="22"/>
          <w:szCs w:val="22"/>
        </w:rPr>
      </w:pPr>
    </w:p>
    <w:p w14:paraId="781B5858" w14:textId="5BB8B69F" w:rsidR="006D50DB" w:rsidRPr="003A1765" w:rsidRDefault="006D50DB" w:rsidP="00A7798A">
      <w:pPr>
        <w:ind w:left="220" w:rightChars="-67" w:right="-161" w:hangingChars="100" w:hanging="22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【会計年度任用職員・非正規労働者の組織化】</w:t>
      </w:r>
    </w:p>
    <w:p w14:paraId="5842D112" w14:textId="0A226082" w:rsidR="006D50DB" w:rsidRPr="003A1765" w:rsidRDefault="006D50DB" w:rsidP="00A7798A">
      <w:pPr>
        <w:ind w:left="220" w:rightChars="-67" w:right="-161" w:hangingChars="100" w:hanging="22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21.</w:t>
      </w:r>
      <w:r w:rsidRPr="003A1765">
        <w:rPr>
          <w:rFonts w:asciiTheme="minorEastAsia" w:eastAsiaTheme="minorEastAsia" w:hAnsiTheme="minorEastAsia"/>
          <w:sz w:val="22"/>
          <w:szCs w:val="22"/>
        </w:rPr>
        <w:t xml:space="preserve"> </w:t>
      </w:r>
      <w:r w:rsidRPr="003A1765">
        <w:rPr>
          <w:rFonts w:asciiTheme="minorEastAsia" w:eastAsiaTheme="minorEastAsia" w:hAnsiTheme="minorEastAsia" w:hint="eastAsia"/>
          <w:sz w:val="22"/>
          <w:szCs w:val="22"/>
        </w:rPr>
        <w:t>会計年度任用職員や非正規労働者の労働条件を改善させることはすべての職員の働きやすさにつながります。また、組合が労使協定を締結するためには</w:t>
      </w:r>
      <w:r w:rsidR="00FB17C3" w:rsidRPr="003A1765">
        <w:rPr>
          <w:rFonts w:asciiTheme="minorEastAsia" w:eastAsiaTheme="minorEastAsia" w:hAnsiTheme="minorEastAsia" w:hint="eastAsia"/>
          <w:sz w:val="22"/>
          <w:szCs w:val="22"/>
        </w:rPr>
        <w:t>労働者の過半数を組織している必要があります。それらを踏まえ、すべての仲間を組織化することは、組織力の向上に極めて重要であることを認識し、</w:t>
      </w:r>
      <w:r w:rsidR="00732474" w:rsidRPr="003A1765">
        <w:rPr>
          <w:rFonts w:asciiTheme="minorEastAsia" w:eastAsiaTheme="minorEastAsia" w:hAnsiTheme="minorEastAsia" w:hint="eastAsia"/>
          <w:sz w:val="22"/>
          <w:szCs w:val="22"/>
        </w:rPr>
        <w:t>県本部</w:t>
      </w:r>
      <w:r w:rsidR="00FB17C3" w:rsidRPr="003A1765">
        <w:rPr>
          <w:rFonts w:asciiTheme="minorEastAsia" w:eastAsiaTheme="minorEastAsia" w:hAnsiTheme="minorEastAsia" w:hint="eastAsia"/>
          <w:sz w:val="22"/>
          <w:szCs w:val="22"/>
        </w:rPr>
        <w:t>総体で取り組みを進めます。</w:t>
      </w:r>
    </w:p>
    <w:p w14:paraId="471041F7" w14:textId="3F42BBAB" w:rsidR="000A205E" w:rsidRPr="003A1765" w:rsidRDefault="000A205E" w:rsidP="00A7798A">
      <w:pPr>
        <w:ind w:left="220" w:rightChars="-67" w:right="-161" w:hangingChars="100" w:hanging="22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22.</w:t>
      </w:r>
      <w:r w:rsidRPr="003A1765">
        <w:rPr>
          <w:rFonts w:asciiTheme="minorEastAsia" w:eastAsiaTheme="minorEastAsia" w:hAnsiTheme="minorEastAsia"/>
          <w:sz w:val="22"/>
          <w:szCs w:val="22"/>
        </w:rPr>
        <w:t xml:space="preserve"> </w:t>
      </w:r>
      <w:r w:rsidRPr="003A1765">
        <w:rPr>
          <w:rFonts w:asciiTheme="minorEastAsia" w:eastAsiaTheme="minorEastAsia" w:hAnsiTheme="minorEastAsia" w:hint="eastAsia"/>
          <w:sz w:val="22"/>
          <w:szCs w:val="22"/>
        </w:rPr>
        <w:t>単組は、会計年度任用</w:t>
      </w:r>
      <w:r w:rsidR="005F5171" w:rsidRPr="003A1765">
        <w:rPr>
          <w:rFonts w:asciiTheme="minorEastAsia" w:eastAsiaTheme="minorEastAsia" w:hAnsiTheme="minorEastAsia" w:hint="eastAsia"/>
          <w:sz w:val="22"/>
          <w:szCs w:val="22"/>
        </w:rPr>
        <w:t>職員・非正規労働者を組織化することの意思統一をはかり、組織化にむ</w:t>
      </w:r>
      <w:r w:rsidRPr="003A1765">
        <w:rPr>
          <w:rFonts w:asciiTheme="minorEastAsia" w:eastAsiaTheme="minorEastAsia" w:hAnsiTheme="minorEastAsia" w:hint="eastAsia"/>
          <w:sz w:val="22"/>
          <w:szCs w:val="22"/>
        </w:rPr>
        <w:t>け必要な取り組みを実施します。とくに会計年度任用職員の勤勉手当支給にむけた取り組みを通じ、組織化を進めます。</w:t>
      </w:r>
    </w:p>
    <w:p w14:paraId="5E4FBF7E" w14:textId="02AC09CE" w:rsidR="000A205E" w:rsidRPr="003A1765" w:rsidRDefault="000A205E" w:rsidP="00A7798A">
      <w:pPr>
        <w:ind w:left="220" w:rightChars="-67" w:right="-161" w:hangingChars="100" w:hanging="22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23.</w:t>
      </w:r>
      <w:r w:rsidRPr="003A1765">
        <w:rPr>
          <w:rFonts w:asciiTheme="minorEastAsia" w:eastAsiaTheme="minorEastAsia" w:hAnsiTheme="minorEastAsia"/>
          <w:sz w:val="22"/>
          <w:szCs w:val="22"/>
        </w:rPr>
        <w:t xml:space="preserve"> </w:t>
      </w:r>
      <w:r w:rsidRPr="003A1765">
        <w:rPr>
          <w:rFonts w:asciiTheme="minorEastAsia" w:eastAsiaTheme="minorEastAsia" w:hAnsiTheme="minorEastAsia" w:hint="eastAsia"/>
          <w:sz w:val="22"/>
          <w:szCs w:val="22"/>
        </w:rPr>
        <w:t>県本部は、全単組で会計年度任用職員・非正規労働者の組織化に取り組めるよう単組実情を把握し、必要な支援・連携を行います。</w:t>
      </w:r>
    </w:p>
    <w:p w14:paraId="50B1338D" w14:textId="44F13D5D" w:rsidR="000A205E" w:rsidRPr="003A1765" w:rsidRDefault="000A205E" w:rsidP="00A7798A">
      <w:pPr>
        <w:ind w:left="220" w:rightChars="-67" w:right="-161" w:hangingChars="100" w:hanging="220"/>
        <w:rPr>
          <w:rFonts w:asciiTheme="minorEastAsia" w:eastAsiaTheme="minorEastAsia" w:hAnsiTheme="minorEastAsia"/>
          <w:sz w:val="22"/>
          <w:szCs w:val="22"/>
        </w:rPr>
      </w:pPr>
    </w:p>
    <w:p w14:paraId="75CBF971" w14:textId="2512F5C5" w:rsidR="000A205E" w:rsidRPr="003A1765" w:rsidRDefault="000A205E" w:rsidP="000A205E">
      <w:pPr>
        <w:ind w:left="220" w:rightChars="-67" w:right="-161" w:hangingChars="100" w:hanging="22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lastRenderedPageBreak/>
        <w:t>【高年齢層職員（役職定年・再任用・再雇用）の組織化】</w:t>
      </w:r>
    </w:p>
    <w:p w14:paraId="636B413C" w14:textId="6339ACCC" w:rsidR="000A205E" w:rsidRPr="003A1765" w:rsidRDefault="000A205E" w:rsidP="000A205E">
      <w:pPr>
        <w:ind w:left="220" w:rightChars="-67" w:right="-161" w:hangingChars="100" w:hanging="22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2</w:t>
      </w:r>
      <w:r w:rsidR="00C834C0" w:rsidRPr="003A1765">
        <w:rPr>
          <w:rFonts w:asciiTheme="minorEastAsia" w:eastAsiaTheme="minorEastAsia" w:hAnsiTheme="minorEastAsia" w:hint="eastAsia"/>
          <w:sz w:val="22"/>
          <w:szCs w:val="22"/>
        </w:rPr>
        <w:t>4</w:t>
      </w:r>
      <w:r w:rsidRPr="003A1765">
        <w:rPr>
          <w:rFonts w:asciiTheme="minorEastAsia" w:eastAsiaTheme="minorEastAsia" w:hAnsiTheme="minorEastAsia" w:hint="eastAsia"/>
          <w:sz w:val="22"/>
          <w:szCs w:val="22"/>
        </w:rPr>
        <w:t>.</w:t>
      </w:r>
      <w:r w:rsidRPr="003A1765">
        <w:rPr>
          <w:rFonts w:asciiTheme="minorEastAsia" w:eastAsiaTheme="minorEastAsia" w:hAnsiTheme="minorEastAsia"/>
          <w:sz w:val="22"/>
          <w:szCs w:val="22"/>
        </w:rPr>
        <w:t xml:space="preserve"> </w:t>
      </w:r>
      <w:r w:rsidRPr="003A1765">
        <w:rPr>
          <w:rFonts w:asciiTheme="minorEastAsia" w:eastAsiaTheme="minorEastAsia" w:hAnsiTheme="minorEastAsia" w:hint="eastAsia"/>
          <w:sz w:val="22"/>
          <w:szCs w:val="22"/>
        </w:rPr>
        <w:t>同じ職場で働くすべての労働者を組織するという方針のもと、役職定年者、再任用者、再雇用者の組織化が必要です。その上で単組は、引き続き</w:t>
      </w:r>
      <w:r w:rsidR="002005CD" w:rsidRPr="003A1765">
        <w:rPr>
          <w:rFonts w:asciiTheme="minorEastAsia" w:eastAsiaTheme="minorEastAsia" w:hAnsiTheme="minorEastAsia" w:hint="eastAsia"/>
          <w:sz w:val="22"/>
          <w:szCs w:val="22"/>
        </w:rPr>
        <w:t>高年齢層職員の組織化の取り組みを強化します。とくに役職定年者は労働組合への加入が可能となることから、再加入にむけた取り組みを進めます。</w:t>
      </w:r>
    </w:p>
    <w:p w14:paraId="6590667E" w14:textId="51CB06BA" w:rsidR="002005CD" w:rsidRPr="003A1765" w:rsidRDefault="002005CD" w:rsidP="000A205E">
      <w:pPr>
        <w:ind w:left="220" w:rightChars="-67" w:right="-161" w:hangingChars="100" w:hanging="220"/>
        <w:rPr>
          <w:rFonts w:asciiTheme="minorEastAsia" w:eastAsiaTheme="minorEastAsia" w:hAnsiTheme="minorEastAsia"/>
          <w:sz w:val="22"/>
          <w:szCs w:val="22"/>
        </w:rPr>
      </w:pPr>
    </w:p>
    <w:p w14:paraId="74CDE562" w14:textId="105810FA" w:rsidR="002005CD" w:rsidRPr="003A1765" w:rsidRDefault="002005CD" w:rsidP="000A205E">
      <w:pPr>
        <w:ind w:left="220" w:rightChars="-67" w:right="-161" w:hangingChars="100" w:hanging="22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【脱退・未加入者対策の強化】</w:t>
      </w:r>
    </w:p>
    <w:p w14:paraId="1D8FFA26" w14:textId="675CC419" w:rsidR="002005CD" w:rsidRPr="003A1765" w:rsidRDefault="002005CD" w:rsidP="000A205E">
      <w:pPr>
        <w:ind w:left="220" w:rightChars="-67" w:right="-161" w:hangingChars="100" w:hanging="22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2</w:t>
      </w:r>
      <w:r w:rsidR="00C834C0" w:rsidRPr="003A1765">
        <w:rPr>
          <w:rFonts w:asciiTheme="minorEastAsia" w:eastAsiaTheme="minorEastAsia" w:hAnsiTheme="minorEastAsia" w:hint="eastAsia"/>
          <w:sz w:val="22"/>
          <w:szCs w:val="22"/>
        </w:rPr>
        <w:t>5</w:t>
      </w:r>
      <w:r w:rsidRPr="003A1765">
        <w:rPr>
          <w:rFonts w:asciiTheme="minorEastAsia" w:eastAsiaTheme="minorEastAsia" w:hAnsiTheme="minorEastAsia" w:hint="eastAsia"/>
          <w:sz w:val="22"/>
          <w:szCs w:val="22"/>
        </w:rPr>
        <w:t>.</w:t>
      </w:r>
      <w:r w:rsidRPr="003A1765">
        <w:rPr>
          <w:rFonts w:asciiTheme="minorEastAsia" w:eastAsiaTheme="minorEastAsia" w:hAnsiTheme="minorEastAsia"/>
          <w:sz w:val="22"/>
          <w:szCs w:val="22"/>
        </w:rPr>
        <w:t xml:space="preserve"> </w:t>
      </w:r>
      <w:r w:rsidRPr="003A1765">
        <w:rPr>
          <w:rFonts w:asciiTheme="minorEastAsia" w:eastAsiaTheme="minorEastAsia" w:hAnsiTheme="minorEastAsia" w:hint="eastAsia"/>
          <w:sz w:val="22"/>
          <w:szCs w:val="22"/>
        </w:rPr>
        <w:t>労働者の代表として当局と対峙するためには、組織率の維持が重要です。そのため脱退者、未加入者対策の重要性を認識し、単組は以下に取り組みます。</w:t>
      </w:r>
    </w:p>
    <w:p w14:paraId="38371CC9" w14:textId="5F0B4EC0" w:rsidR="00002BEA" w:rsidRPr="003A1765" w:rsidRDefault="00002BEA" w:rsidP="00002BEA">
      <w:pPr>
        <w:ind w:left="440" w:rightChars="-67" w:right="-161" w:hangingChars="200" w:hanging="44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①　脱退対策では、日常活動の中で、情報提供や意見交換などを通じて、組合員とのコミュニケーションを強化し、対話をすることで信頼関係を築きながら、組合員の脱退を未然に防止します。</w:t>
      </w:r>
    </w:p>
    <w:p w14:paraId="4FD8F943" w14:textId="1D367CD3" w:rsidR="00002BEA" w:rsidRPr="003A1765" w:rsidRDefault="00002BEA" w:rsidP="00002BEA">
      <w:pPr>
        <w:ind w:left="440" w:rightChars="-67" w:right="-161" w:hangingChars="200" w:hanging="44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②　団体生命共済をはじめ、じちろうマイカー共済・長期共済の加入継続を通じて、脱退防止をはかります。</w:t>
      </w:r>
    </w:p>
    <w:p w14:paraId="4E5F5A28" w14:textId="0BE13B48" w:rsidR="00002BEA" w:rsidRPr="003A1765" w:rsidRDefault="00002BEA" w:rsidP="00002BEA">
      <w:pPr>
        <w:ind w:left="440" w:rightChars="-67" w:right="-161" w:hangingChars="200" w:hanging="44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③　脱退や未加入者が生じた場合は、なぜ脱退するのか、なぜ未加入なのかなど、その要因や理由を確認し把握します。</w:t>
      </w:r>
    </w:p>
    <w:p w14:paraId="5AABE1FE" w14:textId="5CDE3E02" w:rsidR="00002BEA" w:rsidRPr="003A1765" w:rsidRDefault="00002BEA" w:rsidP="00002BEA">
      <w:pPr>
        <w:ind w:left="440" w:rightChars="-67" w:right="-161" w:hangingChars="200" w:hanging="44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④　未加入者対策では、取り組み強化期間を定め、未加入者との意見交換会や交流会などを開催し、執行部および職場の組合員が一丸となって、粘り強く組合への加入を促します。</w:t>
      </w:r>
    </w:p>
    <w:p w14:paraId="54FDB302" w14:textId="6CDBE6B2" w:rsidR="00002BEA" w:rsidRPr="003A1765" w:rsidRDefault="00002BEA" w:rsidP="002C6C3B">
      <w:pPr>
        <w:ind w:left="260" w:rightChars="-67" w:right="-161" w:hangingChars="118" w:hanging="26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2</w:t>
      </w:r>
      <w:r w:rsidR="00C834C0" w:rsidRPr="003A1765">
        <w:rPr>
          <w:rFonts w:asciiTheme="minorEastAsia" w:eastAsiaTheme="minorEastAsia" w:hAnsiTheme="minorEastAsia" w:hint="eastAsia"/>
          <w:sz w:val="22"/>
          <w:szCs w:val="22"/>
        </w:rPr>
        <w:t>6</w:t>
      </w:r>
      <w:r w:rsidRPr="003A1765">
        <w:rPr>
          <w:rFonts w:asciiTheme="minorEastAsia" w:eastAsiaTheme="minorEastAsia" w:hAnsiTheme="minorEastAsia" w:hint="eastAsia"/>
          <w:sz w:val="22"/>
          <w:szCs w:val="22"/>
        </w:rPr>
        <w:t>.</w:t>
      </w:r>
      <w:r w:rsidRPr="003A1765">
        <w:rPr>
          <w:rFonts w:asciiTheme="minorEastAsia" w:eastAsiaTheme="minorEastAsia" w:hAnsiTheme="minorEastAsia"/>
          <w:sz w:val="22"/>
          <w:szCs w:val="22"/>
        </w:rPr>
        <w:t xml:space="preserve"> </w:t>
      </w:r>
      <w:r w:rsidRPr="003A1765">
        <w:rPr>
          <w:rFonts w:asciiTheme="minorEastAsia" w:eastAsiaTheme="minorEastAsia" w:hAnsiTheme="minorEastAsia" w:hint="eastAsia"/>
          <w:sz w:val="22"/>
          <w:szCs w:val="22"/>
        </w:rPr>
        <w:t>県本部は</w:t>
      </w:r>
      <w:r w:rsidR="002C6C3B" w:rsidRPr="003A1765">
        <w:rPr>
          <w:rFonts w:asciiTheme="minorEastAsia" w:eastAsiaTheme="minorEastAsia" w:hAnsiTheme="minorEastAsia" w:hint="eastAsia"/>
          <w:sz w:val="22"/>
          <w:szCs w:val="22"/>
        </w:rPr>
        <w:t>、脱退者や未加入者が増大している単組と連携し、組織の状況を定期的に点検し、必要に応じて支援します</w:t>
      </w:r>
    </w:p>
    <w:p w14:paraId="0EA8D423" w14:textId="67A18D50" w:rsidR="002C6C3B" w:rsidRPr="003A1765" w:rsidRDefault="002C6C3B" w:rsidP="002C6C3B">
      <w:pPr>
        <w:ind w:leftChars="36" w:left="266" w:rightChars="-67" w:right="-161" w:hangingChars="82" w:hanging="180"/>
        <w:rPr>
          <w:rFonts w:asciiTheme="minorEastAsia" w:eastAsiaTheme="minorEastAsia" w:hAnsiTheme="minorEastAsia"/>
          <w:sz w:val="22"/>
          <w:szCs w:val="22"/>
        </w:rPr>
      </w:pPr>
    </w:p>
    <w:p w14:paraId="3BB72A80" w14:textId="6C5C5F65" w:rsidR="002C6C3B" w:rsidRPr="003A1765" w:rsidRDefault="002C6C3B" w:rsidP="002C6C3B">
      <w:pPr>
        <w:ind w:leftChars="36" w:left="266" w:rightChars="-67" w:right="-161" w:hangingChars="82" w:hanging="18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【組織脱退対策の強化】</w:t>
      </w:r>
    </w:p>
    <w:p w14:paraId="2EC49C9B" w14:textId="2A08BAF1" w:rsidR="002C6C3B" w:rsidRPr="003A1765" w:rsidRDefault="00525042" w:rsidP="002C6C3B">
      <w:pPr>
        <w:ind w:leftChars="36" w:left="266" w:rightChars="-67" w:right="-161" w:hangingChars="82" w:hanging="18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2</w:t>
      </w:r>
      <w:r w:rsidR="00C834C0" w:rsidRPr="003A1765">
        <w:rPr>
          <w:rFonts w:asciiTheme="minorEastAsia" w:eastAsiaTheme="minorEastAsia" w:hAnsiTheme="minorEastAsia" w:hint="eastAsia"/>
          <w:sz w:val="22"/>
          <w:szCs w:val="22"/>
        </w:rPr>
        <w:t>7</w:t>
      </w:r>
      <w:r w:rsidR="002C6C3B" w:rsidRPr="003A1765">
        <w:rPr>
          <w:rFonts w:asciiTheme="minorEastAsia" w:eastAsiaTheme="minorEastAsia" w:hAnsiTheme="minorEastAsia" w:hint="eastAsia"/>
          <w:sz w:val="22"/>
          <w:szCs w:val="22"/>
        </w:rPr>
        <w:t>.</w:t>
      </w:r>
      <w:r w:rsidR="002C6C3B" w:rsidRPr="003A1765">
        <w:rPr>
          <w:rFonts w:asciiTheme="minorEastAsia" w:eastAsiaTheme="minorEastAsia" w:hAnsiTheme="minorEastAsia"/>
          <w:sz w:val="22"/>
          <w:szCs w:val="22"/>
        </w:rPr>
        <w:t xml:space="preserve"> </w:t>
      </w:r>
      <w:r w:rsidR="002C6C3B" w:rsidRPr="003A1765">
        <w:rPr>
          <w:rFonts w:asciiTheme="minorEastAsia" w:eastAsiaTheme="minorEastAsia" w:hAnsiTheme="minorEastAsia" w:hint="eastAsia"/>
          <w:sz w:val="22"/>
          <w:szCs w:val="22"/>
        </w:rPr>
        <w:t>県本部は、組織脱退を未然に防ぐためにも単</w:t>
      </w:r>
      <w:r w:rsidR="002C6C3B" w:rsidRPr="003A1765">
        <w:rPr>
          <w:rFonts w:asciiTheme="minorEastAsia" w:eastAsiaTheme="minorEastAsia" w:hAnsiTheme="minorEastAsia" w:hint="eastAsia"/>
          <w:sz w:val="22"/>
          <w:szCs w:val="22"/>
        </w:rPr>
        <w:t>組と連絡を密にするとともに、会議、集会等への参加や調査等の提出状況を把握します。その上で、単組への支援強化をはかります。</w:t>
      </w:r>
    </w:p>
    <w:p w14:paraId="7E26BCB0" w14:textId="0FD7E241" w:rsidR="002C6C3B" w:rsidRPr="003A1765" w:rsidRDefault="00C834C0" w:rsidP="002C6C3B">
      <w:pPr>
        <w:ind w:leftChars="36" w:left="266" w:rightChars="-67" w:right="-161" w:hangingChars="82" w:hanging="18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28</w:t>
      </w:r>
      <w:r w:rsidR="002C6C3B" w:rsidRPr="003A1765">
        <w:rPr>
          <w:rFonts w:asciiTheme="minorEastAsia" w:eastAsiaTheme="minorEastAsia" w:hAnsiTheme="minorEastAsia" w:hint="eastAsia"/>
          <w:sz w:val="22"/>
          <w:szCs w:val="22"/>
        </w:rPr>
        <w:t>.</w:t>
      </w:r>
      <w:r w:rsidR="002C6C3B" w:rsidRPr="003A1765">
        <w:rPr>
          <w:rFonts w:asciiTheme="minorEastAsia" w:eastAsiaTheme="minorEastAsia" w:hAnsiTheme="minorEastAsia"/>
          <w:sz w:val="22"/>
          <w:szCs w:val="22"/>
        </w:rPr>
        <w:t xml:space="preserve"> </w:t>
      </w:r>
      <w:r w:rsidR="005F5171" w:rsidRPr="003A1765">
        <w:rPr>
          <w:rFonts w:asciiTheme="minorEastAsia" w:eastAsiaTheme="minorEastAsia" w:hAnsiTheme="minorEastAsia" w:hint="eastAsia"/>
          <w:sz w:val="22"/>
          <w:szCs w:val="22"/>
        </w:rPr>
        <w:t>県</w:t>
      </w:r>
      <w:r w:rsidR="002C6C3B" w:rsidRPr="003A1765">
        <w:rPr>
          <w:rFonts w:asciiTheme="minorEastAsia" w:eastAsiaTheme="minorEastAsia" w:hAnsiTheme="minorEastAsia" w:hint="eastAsia"/>
          <w:sz w:val="22"/>
          <w:szCs w:val="22"/>
        </w:rPr>
        <w:t>本部は、</w:t>
      </w:r>
      <w:r w:rsidR="00D41891" w:rsidRPr="003A1765">
        <w:rPr>
          <w:rFonts w:asciiTheme="minorEastAsia" w:eastAsiaTheme="minorEastAsia" w:hAnsiTheme="minorEastAsia" w:hint="eastAsia"/>
          <w:sz w:val="22"/>
          <w:szCs w:val="22"/>
        </w:rPr>
        <w:t>単組</w:t>
      </w:r>
      <w:r w:rsidR="00CE6ABB" w:rsidRPr="003A1765">
        <w:rPr>
          <w:rFonts w:asciiTheme="minorEastAsia" w:eastAsiaTheme="minorEastAsia" w:hAnsiTheme="minorEastAsia" w:hint="eastAsia"/>
          <w:sz w:val="22"/>
          <w:szCs w:val="22"/>
        </w:rPr>
        <w:t>オルグ等を通じて早期の情報収集を行うとともに、組織脱退の情報が確認された場合、当該</w:t>
      </w:r>
      <w:r w:rsidR="00D41891" w:rsidRPr="003A1765">
        <w:rPr>
          <w:rFonts w:asciiTheme="minorEastAsia" w:eastAsiaTheme="minorEastAsia" w:hAnsiTheme="minorEastAsia" w:hint="eastAsia"/>
          <w:sz w:val="22"/>
          <w:szCs w:val="22"/>
        </w:rPr>
        <w:t>総支</w:t>
      </w:r>
      <w:r w:rsidR="00CE6ABB" w:rsidRPr="003A1765">
        <w:rPr>
          <w:rFonts w:asciiTheme="minorEastAsia" w:eastAsiaTheme="minorEastAsia" w:hAnsiTheme="minorEastAsia" w:hint="eastAsia"/>
          <w:sz w:val="22"/>
          <w:szCs w:val="22"/>
        </w:rPr>
        <w:t>部と連携し対応します。</w:t>
      </w:r>
    </w:p>
    <w:p w14:paraId="2C48CC74" w14:textId="4DFBD7C8" w:rsidR="00004202" w:rsidRPr="003A1765" w:rsidRDefault="00004202" w:rsidP="0055367A">
      <w:pPr>
        <w:ind w:left="220" w:hangingChars="100" w:hanging="220"/>
        <w:rPr>
          <w:rFonts w:asciiTheme="minorEastAsia" w:eastAsiaTheme="minorEastAsia" w:hAnsiTheme="minorEastAsia"/>
          <w:sz w:val="22"/>
          <w:szCs w:val="22"/>
        </w:rPr>
      </w:pPr>
    </w:p>
    <w:p w14:paraId="5191F0A4" w14:textId="06A7327D" w:rsidR="00004202" w:rsidRPr="003A1765" w:rsidRDefault="00004202" w:rsidP="0055367A">
      <w:pPr>
        <w:ind w:left="220" w:hangingChars="100" w:hanging="22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【組織競合対策の強化】</w:t>
      </w:r>
    </w:p>
    <w:p w14:paraId="57489F41" w14:textId="37C21E3E" w:rsidR="00004202" w:rsidRPr="003A1765" w:rsidRDefault="00C834C0" w:rsidP="0055367A">
      <w:pPr>
        <w:ind w:left="220" w:hangingChars="100" w:hanging="22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29</w:t>
      </w:r>
      <w:r w:rsidR="00004202" w:rsidRPr="003A1765">
        <w:rPr>
          <w:rFonts w:asciiTheme="minorEastAsia" w:eastAsiaTheme="minorEastAsia" w:hAnsiTheme="minorEastAsia" w:hint="eastAsia"/>
          <w:sz w:val="22"/>
          <w:szCs w:val="22"/>
        </w:rPr>
        <w:t>.</w:t>
      </w:r>
      <w:r w:rsidR="00004202" w:rsidRPr="003A1765">
        <w:rPr>
          <w:rFonts w:asciiTheme="minorEastAsia" w:eastAsiaTheme="minorEastAsia" w:hAnsiTheme="minorEastAsia"/>
          <w:sz w:val="22"/>
          <w:szCs w:val="22"/>
        </w:rPr>
        <w:t xml:space="preserve"> </w:t>
      </w:r>
      <w:r w:rsidR="00004202" w:rsidRPr="003A1765">
        <w:rPr>
          <w:rFonts w:asciiTheme="minorEastAsia" w:eastAsiaTheme="minorEastAsia" w:hAnsiTheme="minorEastAsia" w:hint="eastAsia"/>
          <w:sz w:val="22"/>
          <w:szCs w:val="22"/>
        </w:rPr>
        <w:t>組織競合に対しては、</w:t>
      </w:r>
      <w:r w:rsidR="00004202" w:rsidRPr="003A1765">
        <w:rPr>
          <w:rFonts w:asciiTheme="minorEastAsia" w:eastAsiaTheme="minorEastAsia" w:hAnsiTheme="minorEastAsia" w:hint="eastAsia"/>
          <w:strike/>
          <w:sz w:val="22"/>
          <w:szCs w:val="22"/>
        </w:rPr>
        <w:t>各</w:t>
      </w:r>
      <w:r w:rsidR="00004202" w:rsidRPr="003A1765">
        <w:rPr>
          <w:rFonts w:asciiTheme="minorEastAsia" w:eastAsiaTheme="minorEastAsia" w:hAnsiTheme="minorEastAsia" w:hint="eastAsia"/>
          <w:sz w:val="22"/>
          <w:szCs w:val="22"/>
        </w:rPr>
        <w:t>自治体の職員の</w:t>
      </w:r>
      <w:r w:rsidR="00E310C6" w:rsidRPr="003A1765">
        <w:rPr>
          <w:rFonts w:asciiTheme="minorEastAsia" w:eastAsiaTheme="minorEastAsia" w:hAnsiTheme="minorEastAsia" w:hint="eastAsia"/>
          <w:sz w:val="22"/>
          <w:szCs w:val="22"/>
        </w:rPr>
        <w:t>多数勢力の形成を目標に、</w:t>
      </w:r>
      <w:r w:rsidR="00D41891" w:rsidRPr="003A1765">
        <w:rPr>
          <w:rFonts w:asciiTheme="minorEastAsia" w:eastAsiaTheme="minorEastAsia" w:hAnsiTheme="minorEastAsia" w:hint="eastAsia"/>
          <w:sz w:val="22"/>
          <w:szCs w:val="22"/>
        </w:rPr>
        <w:t>新規</w:t>
      </w:r>
      <w:r w:rsidR="00E310C6" w:rsidRPr="003A1765">
        <w:rPr>
          <w:rFonts w:asciiTheme="minorEastAsia" w:eastAsiaTheme="minorEastAsia" w:hAnsiTheme="minorEastAsia" w:hint="eastAsia"/>
          <w:sz w:val="22"/>
          <w:szCs w:val="22"/>
        </w:rPr>
        <w:t>採用者の加入対策を集中的に取り組むとともに、未加入者の対策や臨時・非常勤等職員の組織化などに取り組みます</w:t>
      </w:r>
    </w:p>
    <w:p w14:paraId="778E5957" w14:textId="2D0F0AE3" w:rsidR="00E310C6" w:rsidRPr="003A1765" w:rsidRDefault="00E310C6" w:rsidP="0055367A">
      <w:pPr>
        <w:ind w:left="220" w:hangingChars="100" w:hanging="22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3</w:t>
      </w:r>
      <w:r w:rsidR="00C834C0" w:rsidRPr="003A1765">
        <w:rPr>
          <w:rFonts w:asciiTheme="minorEastAsia" w:eastAsiaTheme="minorEastAsia" w:hAnsiTheme="minorEastAsia" w:hint="eastAsia"/>
          <w:sz w:val="22"/>
          <w:szCs w:val="22"/>
        </w:rPr>
        <w:t>0</w:t>
      </w:r>
      <w:r w:rsidRPr="003A1765">
        <w:rPr>
          <w:rFonts w:asciiTheme="minorEastAsia" w:eastAsiaTheme="minorEastAsia" w:hAnsiTheme="minorEastAsia" w:hint="eastAsia"/>
          <w:sz w:val="22"/>
          <w:szCs w:val="22"/>
        </w:rPr>
        <w:t>.</w:t>
      </w:r>
      <w:r w:rsidRPr="003A1765">
        <w:rPr>
          <w:rFonts w:asciiTheme="minorEastAsia" w:eastAsiaTheme="minorEastAsia" w:hAnsiTheme="minorEastAsia"/>
          <w:sz w:val="22"/>
          <w:szCs w:val="22"/>
        </w:rPr>
        <w:t xml:space="preserve"> </w:t>
      </w:r>
      <w:r w:rsidRPr="003A1765">
        <w:rPr>
          <w:rFonts w:asciiTheme="minorEastAsia" w:eastAsiaTheme="minorEastAsia" w:hAnsiTheme="minorEastAsia" w:hint="eastAsia"/>
          <w:sz w:val="22"/>
          <w:szCs w:val="22"/>
        </w:rPr>
        <w:t>競合組織においては、労働組合そのものへの不信感につながることのないよう、信頼感を得られるような日常運動の積み重ねから組織強化をはかります。</w:t>
      </w:r>
    </w:p>
    <w:p w14:paraId="16D4A9AA" w14:textId="6410C6D6" w:rsidR="00E310C6" w:rsidRPr="003A1765" w:rsidRDefault="00E310C6" w:rsidP="0055367A">
      <w:pPr>
        <w:ind w:left="220" w:hangingChars="100" w:hanging="22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3</w:t>
      </w:r>
      <w:r w:rsidR="00C834C0" w:rsidRPr="003A1765">
        <w:rPr>
          <w:rFonts w:asciiTheme="minorEastAsia" w:eastAsiaTheme="minorEastAsia" w:hAnsiTheme="minorEastAsia" w:hint="eastAsia"/>
          <w:sz w:val="22"/>
          <w:szCs w:val="22"/>
        </w:rPr>
        <w:t>1</w:t>
      </w:r>
      <w:r w:rsidRPr="003A1765">
        <w:rPr>
          <w:rFonts w:asciiTheme="minorEastAsia" w:eastAsiaTheme="minorEastAsia" w:hAnsiTheme="minorEastAsia" w:hint="eastAsia"/>
          <w:sz w:val="22"/>
          <w:szCs w:val="22"/>
        </w:rPr>
        <w:t>.</w:t>
      </w:r>
      <w:r w:rsidRPr="003A1765">
        <w:rPr>
          <w:rFonts w:asciiTheme="minorEastAsia" w:eastAsiaTheme="minorEastAsia" w:hAnsiTheme="minorEastAsia"/>
          <w:sz w:val="22"/>
          <w:szCs w:val="22"/>
        </w:rPr>
        <w:t xml:space="preserve"> </w:t>
      </w:r>
      <w:r w:rsidRPr="003A1765">
        <w:rPr>
          <w:rFonts w:asciiTheme="minorEastAsia" w:eastAsiaTheme="minorEastAsia" w:hAnsiTheme="minorEastAsia" w:hint="eastAsia"/>
          <w:sz w:val="22"/>
          <w:szCs w:val="22"/>
        </w:rPr>
        <w:t>「全労連・自治労連、医労連」との競合に対しては、単組</w:t>
      </w:r>
      <w:r w:rsidR="00D41891" w:rsidRPr="003A1765">
        <w:rPr>
          <w:rFonts w:asciiTheme="minorEastAsia" w:eastAsiaTheme="minorEastAsia" w:hAnsiTheme="minorEastAsia" w:hint="eastAsia"/>
          <w:sz w:val="22"/>
          <w:szCs w:val="22"/>
        </w:rPr>
        <w:t>・総支部・県本部</w:t>
      </w:r>
      <w:r w:rsidRPr="003A1765">
        <w:rPr>
          <w:rFonts w:asciiTheme="minorEastAsia" w:eastAsiaTheme="minorEastAsia" w:hAnsiTheme="minorEastAsia" w:hint="eastAsia"/>
          <w:sz w:val="22"/>
          <w:szCs w:val="22"/>
        </w:rPr>
        <w:t>が連携し取り組みを進めます。</w:t>
      </w:r>
    </w:p>
    <w:p w14:paraId="6371E166" w14:textId="6B4774B2" w:rsidR="00E310C6" w:rsidRPr="003A1765" w:rsidRDefault="00E310C6" w:rsidP="0055367A">
      <w:pPr>
        <w:ind w:left="220" w:hangingChars="100" w:hanging="22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3</w:t>
      </w:r>
      <w:r w:rsidR="00CA0E7B" w:rsidRPr="003A1765">
        <w:rPr>
          <w:rFonts w:asciiTheme="minorEastAsia" w:eastAsiaTheme="minorEastAsia" w:hAnsiTheme="minorEastAsia" w:hint="eastAsia"/>
          <w:sz w:val="22"/>
          <w:szCs w:val="22"/>
        </w:rPr>
        <w:t>2</w:t>
      </w:r>
      <w:r w:rsidRPr="003A1765">
        <w:rPr>
          <w:rFonts w:asciiTheme="minorEastAsia" w:eastAsiaTheme="minorEastAsia" w:hAnsiTheme="minorEastAsia" w:hint="eastAsia"/>
          <w:sz w:val="22"/>
          <w:szCs w:val="22"/>
        </w:rPr>
        <w:t>.</w:t>
      </w:r>
      <w:r w:rsidRPr="003A1765">
        <w:rPr>
          <w:rFonts w:asciiTheme="minorEastAsia" w:eastAsiaTheme="minorEastAsia" w:hAnsiTheme="minorEastAsia"/>
          <w:sz w:val="22"/>
          <w:szCs w:val="22"/>
        </w:rPr>
        <w:t xml:space="preserve"> </w:t>
      </w:r>
      <w:r w:rsidRPr="003A1765">
        <w:rPr>
          <w:rFonts w:asciiTheme="minorEastAsia" w:eastAsiaTheme="minorEastAsia" w:hAnsiTheme="minorEastAsia" w:hint="eastAsia"/>
          <w:sz w:val="22"/>
          <w:szCs w:val="22"/>
        </w:rPr>
        <w:t>県本部・単組</w:t>
      </w:r>
      <w:r w:rsidR="00525042" w:rsidRPr="003A1765">
        <w:rPr>
          <w:rFonts w:asciiTheme="minorEastAsia" w:eastAsiaTheme="minorEastAsia" w:hAnsiTheme="minorEastAsia" w:hint="eastAsia"/>
          <w:sz w:val="22"/>
          <w:szCs w:val="22"/>
        </w:rPr>
        <w:t>は</w:t>
      </w:r>
      <w:r w:rsidRPr="003A1765">
        <w:rPr>
          <w:rFonts w:asciiTheme="minorEastAsia" w:eastAsiaTheme="minorEastAsia" w:hAnsiTheme="minorEastAsia" w:hint="eastAsia"/>
          <w:sz w:val="22"/>
          <w:szCs w:val="22"/>
        </w:rPr>
        <w:t>連携を強化し、以下の通り必要な支援を行います。</w:t>
      </w:r>
    </w:p>
    <w:p w14:paraId="63BBF62E" w14:textId="095F81F9" w:rsidR="00E310C6" w:rsidRPr="003A1765" w:rsidRDefault="00E310C6" w:rsidP="005674B3">
      <w:pPr>
        <w:ind w:left="440" w:hangingChars="200" w:hanging="44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①</w:t>
      </w:r>
      <w:r w:rsidR="005674B3" w:rsidRPr="003A1765">
        <w:rPr>
          <w:rFonts w:asciiTheme="minorEastAsia" w:eastAsiaTheme="minorEastAsia" w:hAnsiTheme="minorEastAsia" w:hint="eastAsia"/>
          <w:sz w:val="22"/>
          <w:szCs w:val="22"/>
        </w:rPr>
        <w:t xml:space="preserve">　競合をかかえる単組同士の情報交換ができる場を設定し取り組みの共有、脱退者対策の経験交流をはか</w:t>
      </w:r>
      <w:r w:rsidR="00D41891" w:rsidRPr="003A1765">
        <w:rPr>
          <w:rFonts w:asciiTheme="minorEastAsia" w:eastAsiaTheme="minorEastAsia" w:hAnsiTheme="minorEastAsia" w:hint="eastAsia"/>
          <w:sz w:val="22"/>
          <w:szCs w:val="22"/>
        </w:rPr>
        <w:t>り</w:t>
      </w:r>
      <w:r w:rsidR="005674B3" w:rsidRPr="003A1765">
        <w:rPr>
          <w:rFonts w:asciiTheme="minorEastAsia" w:eastAsiaTheme="minorEastAsia" w:hAnsiTheme="minorEastAsia" w:hint="eastAsia"/>
          <w:sz w:val="22"/>
          <w:szCs w:val="22"/>
        </w:rPr>
        <w:t>ます。</w:t>
      </w:r>
    </w:p>
    <w:p w14:paraId="61D39DCD" w14:textId="3B790F27" w:rsidR="005674B3" w:rsidRPr="003A1765" w:rsidRDefault="005674B3" w:rsidP="005674B3">
      <w:pPr>
        <w:ind w:left="440" w:hangingChars="200" w:hanging="44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②　病院再編や水道事業の広域化など、形態変更により組織競合となった場合、県本部・単組の迅速な対応を可能にするため、情報収集や対応方針の共有を通じ、連携強化をはかります。</w:t>
      </w:r>
    </w:p>
    <w:p w14:paraId="2E4730C6" w14:textId="70D01604" w:rsidR="00EC7B06" w:rsidRPr="003A1765" w:rsidRDefault="00EC7B06" w:rsidP="005674B3">
      <w:pPr>
        <w:ind w:left="440" w:hangingChars="200" w:hanging="44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w:t>
      </w:r>
      <w:r w:rsidR="0085153F" w:rsidRPr="003A1765">
        <w:rPr>
          <w:rFonts w:asciiTheme="minorEastAsia" w:eastAsiaTheme="minorEastAsia" w:hAnsiTheme="minorEastAsia" w:hint="eastAsia"/>
          <w:sz w:val="22"/>
          <w:szCs w:val="22"/>
        </w:rPr>
        <w:t>③　毎年開催されている組織競合単組</w:t>
      </w:r>
      <w:r w:rsidRPr="003A1765">
        <w:rPr>
          <w:rFonts w:asciiTheme="minorEastAsia" w:eastAsiaTheme="minorEastAsia" w:hAnsiTheme="minorEastAsia" w:hint="eastAsia"/>
          <w:sz w:val="22"/>
          <w:szCs w:val="22"/>
        </w:rPr>
        <w:t>の交流集会に積極的に参加し、学習と交流を</w:t>
      </w:r>
      <w:r w:rsidR="00AD2C54" w:rsidRPr="003A1765">
        <w:rPr>
          <w:rFonts w:asciiTheme="minorEastAsia" w:eastAsiaTheme="minorEastAsia" w:hAnsiTheme="minorEastAsia" w:hint="eastAsia"/>
          <w:sz w:val="22"/>
          <w:szCs w:val="22"/>
        </w:rPr>
        <w:t>深めます。</w:t>
      </w:r>
    </w:p>
    <w:p w14:paraId="73F4783C" w14:textId="39400925" w:rsidR="005674B3" w:rsidRPr="003A1765" w:rsidRDefault="005674B3" w:rsidP="005674B3">
      <w:pPr>
        <w:ind w:left="440" w:hangingChars="200" w:hanging="440"/>
        <w:rPr>
          <w:rFonts w:asciiTheme="minorEastAsia" w:eastAsiaTheme="minorEastAsia" w:hAnsiTheme="minorEastAsia"/>
          <w:sz w:val="22"/>
          <w:szCs w:val="22"/>
        </w:rPr>
      </w:pPr>
    </w:p>
    <w:p w14:paraId="68ABA735" w14:textId="657ED040" w:rsidR="005674B3" w:rsidRPr="003A1765" w:rsidRDefault="005674B3" w:rsidP="005674B3">
      <w:pPr>
        <w:ind w:left="440" w:hangingChars="200" w:hanging="44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【横断組織等の活動強化と組織拡大】</w:t>
      </w:r>
    </w:p>
    <w:p w14:paraId="4D080E93" w14:textId="2F54B0CC" w:rsidR="005674B3" w:rsidRPr="003A1765" w:rsidRDefault="005674B3" w:rsidP="002B18D1">
      <w:pPr>
        <w:ind w:left="260" w:rightChars="-8" w:right="-19" w:hangingChars="118" w:hanging="26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3</w:t>
      </w:r>
      <w:r w:rsidR="00CA0E7B" w:rsidRPr="003A1765">
        <w:rPr>
          <w:rFonts w:asciiTheme="minorEastAsia" w:eastAsiaTheme="minorEastAsia" w:hAnsiTheme="minorEastAsia" w:hint="eastAsia"/>
          <w:sz w:val="22"/>
          <w:szCs w:val="22"/>
        </w:rPr>
        <w:t>3</w:t>
      </w:r>
      <w:r w:rsidRPr="003A1765">
        <w:rPr>
          <w:rFonts w:asciiTheme="minorEastAsia" w:eastAsiaTheme="minorEastAsia" w:hAnsiTheme="minorEastAsia"/>
          <w:sz w:val="22"/>
          <w:szCs w:val="22"/>
        </w:rPr>
        <w:t xml:space="preserve">. </w:t>
      </w:r>
      <w:r w:rsidRPr="003A1765">
        <w:rPr>
          <w:rFonts w:asciiTheme="minorEastAsia" w:eastAsiaTheme="minorEastAsia" w:hAnsiTheme="minorEastAsia" w:hint="eastAsia"/>
          <w:sz w:val="22"/>
          <w:szCs w:val="22"/>
        </w:rPr>
        <w:t>産別機能の強化、組織の拡大にむけては、</w:t>
      </w:r>
      <w:r w:rsidRPr="003A1765">
        <w:rPr>
          <w:rFonts w:asciiTheme="minorEastAsia" w:eastAsiaTheme="minorEastAsia" w:hAnsiTheme="minorEastAsia" w:hint="eastAsia"/>
          <w:sz w:val="22"/>
          <w:szCs w:val="22"/>
        </w:rPr>
        <w:lastRenderedPageBreak/>
        <w:t>職種や自治体規模別にそれぞれ特有の課題</w:t>
      </w:r>
      <w:r w:rsidR="002B18D1" w:rsidRPr="003A1765">
        <w:rPr>
          <w:rFonts w:asciiTheme="minorEastAsia" w:eastAsiaTheme="minorEastAsia" w:hAnsiTheme="minorEastAsia" w:hint="eastAsia"/>
          <w:sz w:val="22"/>
          <w:szCs w:val="22"/>
        </w:rPr>
        <w:t>について共有し、解決に向けて横断的に取り組むことが重要です。各評議会や横断組織等は、本部・県本部と連携情報共有を進めます。また、未組織・未加盟に対する取り組みについて方針化するとともに、各横断組織内で</w:t>
      </w:r>
      <w:r w:rsidR="008E07DB" w:rsidRPr="003A1765">
        <w:rPr>
          <w:rFonts w:asciiTheme="minorEastAsia" w:eastAsiaTheme="minorEastAsia" w:hAnsiTheme="minorEastAsia" w:hint="eastAsia"/>
          <w:sz w:val="22"/>
          <w:szCs w:val="22"/>
        </w:rPr>
        <w:t>の横の連携を強化しながら自治労運動の豊富化と組織拡大に向け活動を行います。</w:t>
      </w:r>
    </w:p>
    <w:p w14:paraId="7F6CC8B1" w14:textId="33DF4B2D" w:rsidR="008E07DB" w:rsidRPr="003A1765" w:rsidRDefault="008E07DB" w:rsidP="002B18D1">
      <w:pPr>
        <w:ind w:left="260" w:rightChars="-8" w:right="-19" w:hangingChars="118" w:hanging="26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3</w:t>
      </w:r>
      <w:r w:rsidR="00CA0E7B" w:rsidRPr="003A1765">
        <w:rPr>
          <w:rFonts w:asciiTheme="minorEastAsia" w:eastAsiaTheme="minorEastAsia" w:hAnsiTheme="minorEastAsia" w:hint="eastAsia"/>
          <w:sz w:val="22"/>
          <w:szCs w:val="22"/>
        </w:rPr>
        <w:t>4</w:t>
      </w:r>
      <w:r w:rsidRPr="003A1765">
        <w:rPr>
          <w:rFonts w:asciiTheme="minorEastAsia" w:eastAsiaTheme="minorEastAsia" w:hAnsiTheme="minorEastAsia" w:hint="eastAsia"/>
          <w:sz w:val="22"/>
          <w:szCs w:val="22"/>
        </w:rPr>
        <w:t>.</w:t>
      </w:r>
      <w:r w:rsidRPr="003A1765">
        <w:rPr>
          <w:rFonts w:asciiTheme="minorEastAsia" w:eastAsiaTheme="minorEastAsia" w:hAnsiTheme="minorEastAsia"/>
          <w:sz w:val="22"/>
          <w:szCs w:val="22"/>
        </w:rPr>
        <w:t xml:space="preserve"> </w:t>
      </w:r>
      <w:r w:rsidRPr="003A1765">
        <w:rPr>
          <w:rFonts w:asciiTheme="minorEastAsia" w:eastAsiaTheme="minorEastAsia" w:hAnsiTheme="minorEastAsia" w:hint="eastAsia"/>
          <w:sz w:val="22"/>
          <w:szCs w:val="22"/>
        </w:rPr>
        <w:t>町村職対策・町村評議会の強化をはかり、以下に</w:t>
      </w:r>
      <w:r w:rsidR="00A04605" w:rsidRPr="003A1765">
        <w:rPr>
          <w:rFonts w:asciiTheme="minorEastAsia" w:eastAsiaTheme="minorEastAsia" w:hAnsiTheme="minorEastAsia" w:hint="eastAsia"/>
          <w:sz w:val="22"/>
          <w:szCs w:val="22"/>
        </w:rPr>
        <w:t>取り組みます。</w:t>
      </w:r>
    </w:p>
    <w:p w14:paraId="23E72B3F" w14:textId="1349595B" w:rsidR="00A04605" w:rsidRPr="003A1765" w:rsidRDefault="00A04605" w:rsidP="00A04605">
      <w:pPr>
        <w:ind w:left="479" w:rightChars="-8" w:right="-19" w:hangingChars="218" w:hanging="479"/>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①　賃金闘争や各種情報を共有し、相互交流を進めます。</w:t>
      </w:r>
    </w:p>
    <w:p w14:paraId="154CC810" w14:textId="20662B47" w:rsidR="00A04605" w:rsidRPr="003A1765" w:rsidRDefault="00A04605" w:rsidP="00A04605">
      <w:pPr>
        <w:ind w:left="479" w:rightChars="-8" w:right="-19" w:hangingChars="218" w:hanging="479"/>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②　町村職場における人員不足を解消するために、人員確保に積極的に取り組みます。</w:t>
      </w:r>
    </w:p>
    <w:p w14:paraId="0A970D33" w14:textId="44D77619" w:rsidR="00A04605" w:rsidRPr="003A1765" w:rsidRDefault="00A04605" w:rsidP="00A04605">
      <w:pPr>
        <w:ind w:left="479" w:rightChars="-8" w:right="-19" w:hangingChars="218" w:hanging="479"/>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③　未組織・未加盟町村の自治労加盟にむけた取り組みを進め、町村評議会の強化、拡大をはかります。</w:t>
      </w:r>
    </w:p>
    <w:p w14:paraId="18DA73ED" w14:textId="4E2CD674" w:rsidR="00A04605" w:rsidRPr="003A1765" w:rsidRDefault="00CA0E7B" w:rsidP="00A04605">
      <w:pPr>
        <w:ind w:left="260" w:rightChars="-8" w:right="-19" w:hangingChars="118" w:hanging="26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35</w:t>
      </w:r>
      <w:r w:rsidR="00A04605" w:rsidRPr="003A1765">
        <w:rPr>
          <w:rFonts w:asciiTheme="minorEastAsia" w:eastAsiaTheme="minorEastAsia" w:hAnsiTheme="minorEastAsia" w:hint="eastAsia"/>
          <w:sz w:val="22"/>
          <w:szCs w:val="22"/>
        </w:rPr>
        <w:t>.</w:t>
      </w:r>
      <w:r w:rsidR="00A04605" w:rsidRPr="003A1765">
        <w:rPr>
          <w:rFonts w:asciiTheme="minorEastAsia" w:eastAsiaTheme="minorEastAsia" w:hAnsiTheme="minorEastAsia"/>
          <w:sz w:val="22"/>
          <w:szCs w:val="22"/>
        </w:rPr>
        <w:t xml:space="preserve"> </w:t>
      </w:r>
      <w:r w:rsidR="00A04605" w:rsidRPr="003A1765">
        <w:rPr>
          <w:rFonts w:asciiTheme="minorEastAsia" w:eastAsiaTheme="minorEastAsia" w:hAnsiTheme="minorEastAsia" w:hint="eastAsia"/>
          <w:sz w:val="22"/>
          <w:szCs w:val="22"/>
        </w:rPr>
        <w:t>県職対策の強化をはかり、以下に取り組みます。</w:t>
      </w:r>
    </w:p>
    <w:p w14:paraId="304FB30E" w14:textId="0A9D2370" w:rsidR="00A04605" w:rsidRPr="003A1765" w:rsidRDefault="00A04605" w:rsidP="00A04605">
      <w:pPr>
        <w:ind w:left="479" w:rightChars="-8" w:right="-19" w:hangingChars="218" w:hanging="479"/>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①　市町村をけん引する賃金闘争とするため、人事委員会対策を強化します。</w:t>
      </w:r>
    </w:p>
    <w:p w14:paraId="613AFEB4" w14:textId="0D5BAD6C" w:rsidR="005674B3" w:rsidRPr="003A1765" w:rsidRDefault="00A04605" w:rsidP="005674B3">
      <w:pPr>
        <w:ind w:left="440" w:hangingChars="200" w:hanging="44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②　単組間の連携による情報交換を進め、</w:t>
      </w:r>
      <w:r w:rsidR="00C23AF3" w:rsidRPr="003A1765">
        <w:rPr>
          <w:rFonts w:asciiTheme="minorEastAsia" w:eastAsiaTheme="minorEastAsia" w:hAnsiTheme="minorEastAsia" w:hint="eastAsia"/>
          <w:sz w:val="22"/>
          <w:szCs w:val="22"/>
        </w:rPr>
        <w:t>組織の基盤強化をはかります。</w:t>
      </w:r>
    </w:p>
    <w:p w14:paraId="76E05140" w14:textId="47B170CC" w:rsidR="00C23AF3" w:rsidRPr="003A1765" w:rsidRDefault="002C7077" w:rsidP="00C23AF3">
      <w:pPr>
        <w:ind w:left="260" w:hangingChars="118" w:hanging="26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3</w:t>
      </w:r>
      <w:r w:rsidR="00CA0E7B" w:rsidRPr="003A1765">
        <w:rPr>
          <w:rFonts w:asciiTheme="minorEastAsia" w:eastAsiaTheme="minorEastAsia" w:hAnsiTheme="minorEastAsia" w:hint="eastAsia"/>
          <w:sz w:val="22"/>
          <w:szCs w:val="22"/>
        </w:rPr>
        <w:t>6</w:t>
      </w:r>
      <w:r w:rsidR="00C23AF3" w:rsidRPr="003A1765">
        <w:rPr>
          <w:rFonts w:asciiTheme="minorEastAsia" w:eastAsiaTheme="minorEastAsia" w:hAnsiTheme="minorEastAsia" w:hint="eastAsia"/>
          <w:sz w:val="22"/>
          <w:szCs w:val="22"/>
        </w:rPr>
        <w:t>.</w:t>
      </w:r>
      <w:r w:rsidR="00C23AF3" w:rsidRPr="003A1765">
        <w:rPr>
          <w:rFonts w:asciiTheme="minorEastAsia" w:eastAsiaTheme="minorEastAsia" w:hAnsiTheme="minorEastAsia"/>
          <w:sz w:val="22"/>
          <w:szCs w:val="22"/>
        </w:rPr>
        <w:t xml:space="preserve"> </w:t>
      </w:r>
      <w:r w:rsidR="00C23AF3" w:rsidRPr="003A1765">
        <w:rPr>
          <w:rFonts w:asciiTheme="minorEastAsia" w:eastAsiaTheme="minorEastAsia" w:hAnsiTheme="minorEastAsia" w:hint="eastAsia"/>
          <w:sz w:val="22"/>
          <w:szCs w:val="22"/>
        </w:rPr>
        <w:t>学校事務職員の自治労結集を進め、賃金・労働条件、制度政策要求などの実現に取り組みます。</w:t>
      </w:r>
    </w:p>
    <w:p w14:paraId="6BBC4894" w14:textId="46C8A037" w:rsidR="00C23AF3" w:rsidRPr="003A1765" w:rsidRDefault="002C7077" w:rsidP="00C23AF3">
      <w:pPr>
        <w:ind w:left="260" w:hangingChars="118" w:hanging="26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3</w:t>
      </w:r>
      <w:r w:rsidR="00CA0E7B" w:rsidRPr="003A1765">
        <w:rPr>
          <w:rFonts w:asciiTheme="minorEastAsia" w:eastAsiaTheme="minorEastAsia" w:hAnsiTheme="minorEastAsia" w:hint="eastAsia"/>
          <w:sz w:val="22"/>
          <w:szCs w:val="22"/>
        </w:rPr>
        <w:t>7</w:t>
      </w:r>
      <w:r w:rsidR="00C23AF3" w:rsidRPr="003A1765">
        <w:rPr>
          <w:rFonts w:asciiTheme="minorEastAsia" w:eastAsiaTheme="minorEastAsia" w:hAnsiTheme="minorEastAsia" w:hint="eastAsia"/>
          <w:sz w:val="22"/>
          <w:szCs w:val="22"/>
        </w:rPr>
        <w:t>. 市町村共済職員組合の組織強化と未組織職場の組織化や未加盟単組の</w:t>
      </w:r>
      <w:r w:rsidR="00EB4DF5" w:rsidRPr="003A1765">
        <w:rPr>
          <w:rFonts w:asciiTheme="minorEastAsia" w:eastAsiaTheme="minorEastAsia" w:hAnsiTheme="minorEastAsia" w:hint="eastAsia"/>
          <w:sz w:val="22"/>
          <w:szCs w:val="22"/>
        </w:rPr>
        <w:t>自治労結集にむけ、県本部と連携し取り組みます。</w:t>
      </w:r>
    </w:p>
    <w:p w14:paraId="7BFA2D2F" w14:textId="2552800C" w:rsidR="00EB4DF5" w:rsidRPr="003A1765" w:rsidRDefault="002C7077" w:rsidP="00C23AF3">
      <w:pPr>
        <w:ind w:left="260" w:hangingChars="118" w:hanging="26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3</w:t>
      </w:r>
      <w:r w:rsidR="00CA0E7B" w:rsidRPr="003A1765">
        <w:rPr>
          <w:rFonts w:asciiTheme="minorEastAsia" w:eastAsiaTheme="minorEastAsia" w:hAnsiTheme="minorEastAsia" w:hint="eastAsia"/>
          <w:sz w:val="22"/>
          <w:szCs w:val="22"/>
        </w:rPr>
        <w:t>8</w:t>
      </w:r>
      <w:r w:rsidR="00EB4DF5" w:rsidRPr="003A1765">
        <w:rPr>
          <w:rFonts w:asciiTheme="minorEastAsia" w:eastAsiaTheme="minorEastAsia" w:hAnsiTheme="minorEastAsia" w:hint="eastAsia"/>
          <w:sz w:val="22"/>
          <w:szCs w:val="22"/>
        </w:rPr>
        <w:t>.</w:t>
      </w:r>
      <w:r w:rsidR="00EB4DF5" w:rsidRPr="003A1765">
        <w:rPr>
          <w:rFonts w:asciiTheme="minorEastAsia" w:eastAsiaTheme="minorEastAsia" w:hAnsiTheme="minorEastAsia"/>
          <w:sz w:val="22"/>
          <w:szCs w:val="22"/>
        </w:rPr>
        <w:t xml:space="preserve"> </w:t>
      </w:r>
      <w:r w:rsidR="00EB4DF5" w:rsidRPr="003A1765">
        <w:rPr>
          <w:rFonts w:asciiTheme="minorEastAsia" w:eastAsiaTheme="minorEastAsia" w:hAnsiTheme="minorEastAsia" w:hint="eastAsia"/>
          <w:sz w:val="22"/>
          <w:szCs w:val="22"/>
        </w:rPr>
        <w:t>一部事務組合・広域連合については、自治体単組や評議会の連携により、自治労結集を進め、職場の再編や業務委託に対し、雇用、労働条件および住民サービス確立の観点から取り組みます。</w:t>
      </w:r>
    </w:p>
    <w:p w14:paraId="3AC51C37" w14:textId="232FF155" w:rsidR="00EB4DF5" w:rsidRPr="003A1765" w:rsidRDefault="00EB4DF5" w:rsidP="00C23AF3">
      <w:pPr>
        <w:ind w:left="260" w:hangingChars="118" w:hanging="260"/>
        <w:rPr>
          <w:rFonts w:asciiTheme="minorEastAsia" w:eastAsiaTheme="minorEastAsia" w:hAnsiTheme="minorEastAsia"/>
          <w:sz w:val="22"/>
          <w:szCs w:val="22"/>
        </w:rPr>
      </w:pPr>
    </w:p>
    <w:p w14:paraId="014A1A22" w14:textId="4375B86A" w:rsidR="00EB4DF5" w:rsidRPr="003A1765" w:rsidRDefault="00EB4DF5" w:rsidP="00C23AF3">
      <w:pPr>
        <w:ind w:left="260" w:hangingChars="118" w:hanging="26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【未組織・未加盟自治体等の自治労結集】</w:t>
      </w:r>
    </w:p>
    <w:p w14:paraId="16309061" w14:textId="51C74A68" w:rsidR="00EB4DF5" w:rsidRPr="003A1765" w:rsidRDefault="00CA0E7B" w:rsidP="00C23AF3">
      <w:pPr>
        <w:ind w:left="260" w:hangingChars="118" w:hanging="26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39</w:t>
      </w:r>
      <w:r w:rsidR="00EB4DF5" w:rsidRPr="003A1765">
        <w:rPr>
          <w:rFonts w:asciiTheme="minorEastAsia" w:eastAsiaTheme="minorEastAsia" w:hAnsiTheme="minorEastAsia" w:hint="eastAsia"/>
          <w:sz w:val="22"/>
          <w:szCs w:val="22"/>
        </w:rPr>
        <w:t>．自治体で働く仲間の課題解決策は、自治体単組に蓄積されています。そのノウハウを活用し、未組織・未加盟自治体に対して、自治労加盟を働きかけます。また、病院等の再編統合や公務職場の指定管理者への移行などによる未組織・未加盟職場に対しても自治労結集に取り組みます。</w:t>
      </w:r>
    </w:p>
    <w:p w14:paraId="2DB257AA" w14:textId="657E572A" w:rsidR="00EB4DF5" w:rsidRPr="003A1765" w:rsidRDefault="00EB4DF5" w:rsidP="00C23AF3">
      <w:pPr>
        <w:ind w:left="260" w:hangingChars="118" w:hanging="26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4</w:t>
      </w:r>
      <w:r w:rsidR="00CA0E7B" w:rsidRPr="003A1765">
        <w:rPr>
          <w:rFonts w:asciiTheme="minorEastAsia" w:eastAsiaTheme="minorEastAsia" w:hAnsiTheme="minorEastAsia" w:hint="eastAsia"/>
          <w:sz w:val="22"/>
          <w:szCs w:val="22"/>
        </w:rPr>
        <w:t>0</w:t>
      </w:r>
      <w:r w:rsidRPr="003A1765">
        <w:rPr>
          <w:rFonts w:asciiTheme="minorEastAsia" w:eastAsiaTheme="minorEastAsia" w:hAnsiTheme="minorEastAsia" w:hint="eastAsia"/>
          <w:sz w:val="22"/>
          <w:szCs w:val="22"/>
        </w:rPr>
        <w:t>．県本部は、評議会、近隣単組や関係単組など</w:t>
      </w:r>
      <w:r w:rsidR="00295DAA" w:rsidRPr="003A1765">
        <w:rPr>
          <w:rFonts w:asciiTheme="minorEastAsia" w:eastAsiaTheme="minorEastAsia" w:hAnsiTheme="minorEastAsia" w:hint="eastAsia"/>
          <w:sz w:val="22"/>
          <w:szCs w:val="22"/>
        </w:rPr>
        <w:t>と連携し、当該職員等との窓口を設置し、積極的に取り組みます。</w:t>
      </w:r>
    </w:p>
    <w:p w14:paraId="28964325" w14:textId="4D9B765B" w:rsidR="00295DAA" w:rsidRPr="003A1765" w:rsidRDefault="00295DAA" w:rsidP="00C23AF3">
      <w:pPr>
        <w:ind w:left="260" w:hangingChars="118" w:hanging="260"/>
        <w:rPr>
          <w:rFonts w:asciiTheme="minorEastAsia" w:eastAsiaTheme="minorEastAsia" w:hAnsiTheme="minorEastAsia"/>
          <w:sz w:val="22"/>
          <w:szCs w:val="22"/>
        </w:rPr>
      </w:pPr>
    </w:p>
    <w:p w14:paraId="451EA11B" w14:textId="1E5FAD31" w:rsidR="00295DAA" w:rsidRPr="003A1765" w:rsidRDefault="00295DAA" w:rsidP="00C23AF3">
      <w:pPr>
        <w:ind w:left="260" w:hangingChars="118" w:hanging="26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【産別の財政確立と運営】</w:t>
      </w:r>
    </w:p>
    <w:p w14:paraId="5783E2A1" w14:textId="3AE2C8DD" w:rsidR="00295DAA" w:rsidRPr="003A1765" w:rsidRDefault="00295DAA" w:rsidP="00C23AF3">
      <w:pPr>
        <w:ind w:left="260" w:hangingChars="118" w:hanging="26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4</w:t>
      </w:r>
      <w:r w:rsidR="00CA0E7B" w:rsidRPr="003A1765">
        <w:rPr>
          <w:rFonts w:asciiTheme="minorEastAsia" w:eastAsiaTheme="minorEastAsia" w:hAnsiTheme="minorEastAsia" w:hint="eastAsia"/>
          <w:sz w:val="22"/>
          <w:szCs w:val="22"/>
        </w:rPr>
        <w:t>1</w:t>
      </w:r>
      <w:r w:rsidRPr="003A1765">
        <w:rPr>
          <w:rFonts w:asciiTheme="minorEastAsia" w:eastAsiaTheme="minorEastAsia" w:hAnsiTheme="minorEastAsia" w:hint="eastAsia"/>
          <w:sz w:val="22"/>
          <w:szCs w:val="22"/>
        </w:rPr>
        <w:t>．自治労の組織強化と産別財政の確立にむけ以下の取り組みを進めます。</w:t>
      </w:r>
    </w:p>
    <w:p w14:paraId="4B9EF4B6" w14:textId="252A2BD0" w:rsidR="00295DAA" w:rsidRPr="003A1765" w:rsidRDefault="00295DAA" w:rsidP="00295DAA">
      <w:pPr>
        <w:ind w:left="479" w:hangingChars="218" w:hanging="479"/>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①　</w:t>
      </w:r>
      <w:r w:rsidR="00390C5F" w:rsidRPr="003A1765">
        <w:rPr>
          <w:rFonts w:asciiTheme="minorEastAsia" w:eastAsiaTheme="minorEastAsia" w:hAnsiTheme="minorEastAsia" w:hint="eastAsia"/>
          <w:sz w:val="22"/>
          <w:szCs w:val="22"/>
        </w:rPr>
        <w:t>県</w:t>
      </w:r>
      <w:r w:rsidRPr="003A1765">
        <w:rPr>
          <w:rFonts w:asciiTheme="minorEastAsia" w:eastAsiaTheme="minorEastAsia" w:hAnsiTheme="minorEastAsia" w:hint="eastAsia"/>
          <w:sz w:val="22"/>
          <w:szCs w:val="22"/>
        </w:rPr>
        <w:t>本部は、「第</w:t>
      </w:r>
      <w:r w:rsidR="009E0977" w:rsidRPr="003A1765">
        <w:rPr>
          <w:rFonts w:asciiTheme="minorEastAsia" w:eastAsiaTheme="minorEastAsia" w:hAnsiTheme="minorEastAsia" w:hint="eastAsia"/>
          <w:sz w:val="22"/>
          <w:szCs w:val="22"/>
        </w:rPr>
        <w:t>15</w:t>
      </w:r>
      <w:r w:rsidRPr="003A1765">
        <w:rPr>
          <w:rFonts w:asciiTheme="minorEastAsia" w:eastAsiaTheme="minorEastAsia" w:hAnsiTheme="minorEastAsia" w:hint="eastAsia"/>
          <w:sz w:val="22"/>
          <w:szCs w:val="22"/>
        </w:rPr>
        <w:t>次組強計画」の遂行を通じて財政基盤の強化を進めるとともに、支出構造を改めて精査し、安定的な</w:t>
      </w:r>
      <w:r w:rsidR="009E0977" w:rsidRPr="003A1765">
        <w:rPr>
          <w:rFonts w:asciiTheme="minorEastAsia" w:eastAsiaTheme="minorEastAsia" w:hAnsiTheme="minorEastAsia" w:hint="eastAsia"/>
          <w:sz w:val="22"/>
          <w:szCs w:val="22"/>
        </w:rPr>
        <w:t>組織</w:t>
      </w:r>
      <w:r w:rsidRPr="003A1765">
        <w:rPr>
          <w:rFonts w:asciiTheme="minorEastAsia" w:eastAsiaTheme="minorEastAsia" w:hAnsiTheme="minorEastAsia" w:hint="eastAsia"/>
          <w:sz w:val="22"/>
          <w:szCs w:val="22"/>
        </w:rPr>
        <w:t>運営のため、収支均衡を保つことを大前提とします。</w:t>
      </w:r>
    </w:p>
    <w:p w14:paraId="4096B0A7" w14:textId="65972066" w:rsidR="00295DAA" w:rsidRPr="003A1765" w:rsidRDefault="00295DAA" w:rsidP="00295DAA">
      <w:pPr>
        <w:ind w:left="479" w:hangingChars="218" w:hanging="479"/>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②　本部は、今後の運動および本部機能・体制を議論することとあわせ、産別財政を安定的に運営するための必要額とその財源の確保について議論を進めます。</w:t>
      </w:r>
    </w:p>
    <w:p w14:paraId="0F19EB24" w14:textId="200EB5E2" w:rsidR="00295DAA" w:rsidRPr="003A1765" w:rsidRDefault="00295DAA" w:rsidP="00295DAA">
      <w:pPr>
        <w:ind w:left="479" w:hangingChars="218" w:hanging="479"/>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③　本部は、県本部財政の動向を把握・分析し、財政確立にむけた助言を行います。</w:t>
      </w:r>
    </w:p>
    <w:p w14:paraId="6F6469A7" w14:textId="3E454C00" w:rsidR="00B77F23" w:rsidRPr="003A1765" w:rsidRDefault="00B77F23" w:rsidP="00295DAA">
      <w:pPr>
        <w:ind w:left="479" w:hangingChars="218" w:hanging="479"/>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④　本部は、連合会費の</w:t>
      </w:r>
      <w:r w:rsidR="005C2025" w:rsidRPr="003A1765">
        <w:rPr>
          <w:rFonts w:asciiTheme="minorEastAsia" w:eastAsiaTheme="minorEastAsia" w:hAnsiTheme="minorEastAsia" w:hint="eastAsia"/>
          <w:sz w:val="22"/>
          <w:szCs w:val="22"/>
        </w:rPr>
        <w:t>新制度移行問題について、今後の財政運営における重要な課題と捉え、丁寧な議論を進め</w:t>
      </w:r>
      <w:r w:rsidR="00CA0E7B" w:rsidRPr="003A1765">
        <w:rPr>
          <w:rFonts w:asciiTheme="minorEastAsia" w:eastAsiaTheme="minorEastAsia" w:hAnsiTheme="minorEastAsia" w:hint="eastAsia"/>
          <w:sz w:val="22"/>
          <w:szCs w:val="22"/>
        </w:rPr>
        <w:t>、連合福島を通して意見反映を行い</w:t>
      </w:r>
      <w:r w:rsidR="005C2025" w:rsidRPr="003A1765">
        <w:rPr>
          <w:rFonts w:asciiTheme="minorEastAsia" w:eastAsiaTheme="minorEastAsia" w:hAnsiTheme="minorEastAsia" w:hint="eastAsia"/>
          <w:sz w:val="22"/>
          <w:szCs w:val="22"/>
        </w:rPr>
        <w:t>ます。</w:t>
      </w:r>
    </w:p>
    <w:p w14:paraId="74568AD4" w14:textId="16E91DEC" w:rsidR="005C2025" w:rsidRPr="003A1765" w:rsidRDefault="005C2025" w:rsidP="00295DAA">
      <w:pPr>
        <w:ind w:left="479" w:hangingChars="218" w:hanging="479"/>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⑤　県本部は、登録納入制度の基準を組合員登録100％、納入率90％以上とすることを徹底します。会計処理については、複式簿記を導入するなど「労働組合会計基準」に即した処理を進めます。</w:t>
      </w:r>
    </w:p>
    <w:p w14:paraId="1D75AE30" w14:textId="57DB22CA" w:rsidR="005C2025" w:rsidRPr="003A1765" w:rsidRDefault="005C2025" w:rsidP="00295DAA">
      <w:pPr>
        <w:ind w:left="479" w:hangingChars="218" w:hanging="479"/>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⑥　県本部は、基礎的な収入と経的な支出が単年度で均衡する財政運営をめざします。</w:t>
      </w:r>
      <w:r w:rsidRPr="003A1765">
        <w:rPr>
          <w:rFonts w:asciiTheme="minorEastAsia" w:eastAsiaTheme="minorEastAsia" w:hAnsiTheme="minorEastAsia" w:hint="eastAsia"/>
          <w:sz w:val="22"/>
          <w:szCs w:val="22"/>
        </w:rPr>
        <w:lastRenderedPageBreak/>
        <w:t>また、一時的、緊急的な支出に備えるため、年間組合費収入の2分の1を最低水準とした蓄積金を確保するなど、安定的で柔軟な財政運営をはかります。</w:t>
      </w:r>
    </w:p>
    <w:p w14:paraId="0078F3E2" w14:textId="0CD2819E" w:rsidR="007B018A" w:rsidRPr="003A1765" w:rsidRDefault="00C24CC4" w:rsidP="00295DAA">
      <w:pPr>
        <w:ind w:left="479" w:hangingChars="218" w:hanging="479"/>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⑦　単組の組合費は、</w:t>
      </w:r>
      <w:r w:rsidR="007B018A" w:rsidRPr="003A1765">
        <w:rPr>
          <w:rFonts w:asciiTheme="minorEastAsia" w:eastAsiaTheme="minorEastAsia" w:hAnsiTheme="minorEastAsia" w:hint="eastAsia"/>
          <w:sz w:val="22"/>
          <w:szCs w:val="22"/>
        </w:rPr>
        <w:t>基本的な組合活動を行うため、1,000分の20を到達すべき目標として取り組みます。</w:t>
      </w:r>
      <w:r w:rsidRPr="003A1765">
        <w:rPr>
          <w:rFonts w:asciiTheme="minorEastAsia" w:eastAsiaTheme="minorEastAsia" w:hAnsiTheme="minorEastAsia" w:hint="eastAsia"/>
          <w:sz w:val="22"/>
          <w:szCs w:val="22"/>
        </w:rPr>
        <w:t>しかし、単組事情を考慮した設定とします。</w:t>
      </w:r>
    </w:p>
    <w:p w14:paraId="2D37994F" w14:textId="637C8BB7" w:rsidR="00FE0238" w:rsidRPr="003A1765" w:rsidRDefault="00FE0238" w:rsidP="00295DAA">
      <w:pPr>
        <w:ind w:left="479" w:hangingChars="218" w:hanging="479"/>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w:t>
      </w:r>
      <w:r w:rsidR="00AD6EE3" w:rsidRPr="003A1765">
        <w:rPr>
          <w:rFonts w:asciiTheme="minorEastAsia" w:eastAsiaTheme="minorEastAsia" w:hAnsiTheme="minorEastAsia" w:hint="eastAsia"/>
          <w:sz w:val="22"/>
          <w:szCs w:val="22"/>
        </w:rPr>
        <w:t>⑧</w:t>
      </w:r>
      <w:r w:rsidRPr="003A1765">
        <w:rPr>
          <w:rFonts w:asciiTheme="minorEastAsia" w:eastAsiaTheme="minorEastAsia" w:hAnsiTheme="minorEastAsia" w:hint="eastAsia"/>
          <w:sz w:val="22"/>
          <w:szCs w:val="22"/>
        </w:rPr>
        <w:t xml:space="preserve">　県本部独自の組合費の</w:t>
      </w:r>
      <w:r w:rsidR="00A02ACE" w:rsidRPr="003A1765">
        <w:rPr>
          <w:rFonts w:asciiTheme="minorEastAsia" w:eastAsiaTheme="minorEastAsia" w:hAnsiTheme="minorEastAsia" w:hint="eastAsia"/>
          <w:sz w:val="22"/>
          <w:szCs w:val="22"/>
        </w:rPr>
        <w:t>納入人員の</w:t>
      </w:r>
      <w:r w:rsidRPr="003A1765">
        <w:rPr>
          <w:rFonts w:asciiTheme="minorEastAsia" w:eastAsiaTheme="minorEastAsia" w:hAnsiTheme="minorEastAsia" w:hint="eastAsia"/>
          <w:sz w:val="22"/>
          <w:szCs w:val="22"/>
        </w:rPr>
        <w:t>割り落としについて、役職定年者や再任用職員</w:t>
      </w:r>
      <w:r w:rsidR="00CC5AC7" w:rsidRPr="003A1765">
        <w:rPr>
          <w:rFonts w:asciiTheme="minorEastAsia" w:eastAsiaTheme="minorEastAsia" w:hAnsiTheme="minorEastAsia" w:hint="eastAsia"/>
          <w:sz w:val="22"/>
          <w:szCs w:val="22"/>
        </w:rPr>
        <w:t>など</w:t>
      </w:r>
      <w:r w:rsidRPr="003A1765">
        <w:rPr>
          <w:rFonts w:asciiTheme="minorEastAsia" w:eastAsiaTheme="minorEastAsia" w:hAnsiTheme="minorEastAsia" w:hint="eastAsia"/>
          <w:sz w:val="22"/>
          <w:szCs w:val="22"/>
        </w:rPr>
        <w:t>の</w:t>
      </w:r>
      <w:r w:rsidR="00CC5AC7" w:rsidRPr="003A1765">
        <w:rPr>
          <w:rFonts w:asciiTheme="minorEastAsia" w:eastAsiaTheme="minorEastAsia" w:hAnsiTheme="minorEastAsia" w:hint="eastAsia"/>
          <w:sz w:val="22"/>
          <w:szCs w:val="22"/>
        </w:rPr>
        <w:t>高齢層職員の</w:t>
      </w:r>
      <w:r w:rsidRPr="003A1765">
        <w:rPr>
          <w:rFonts w:asciiTheme="minorEastAsia" w:eastAsiaTheme="minorEastAsia" w:hAnsiTheme="minorEastAsia" w:hint="eastAsia"/>
          <w:sz w:val="22"/>
          <w:szCs w:val="22"/>
        </w:rPr>
        <w:t>組織化に向けて</w:t>
      </w:r>
      <w:r w:rsidR="00CC5AC7" w:rsidRPr="003A1765">
        <w:rPr>
          <w:rFonts w:asciiTheme="minorEastAsia" w:eastAsiaTheme="minorEastAsia" w:hAnsiTheme="minorEastAsia" w:hint="eastAsia"/>
          <w:sz w:val="22"/>
          <w:szCs w:val="22"/>
        </w:rPr>
        <w:t>、</w:t>
      </w:r>
      <w:r w:rsidRPr="003A1765">
        <w:rPr>
          <w:rFonts w:asciiTheme="minorEastAsia" w:eastAsiaTheme="minorEastAsia" w:hAnsiTheme="minorEastAsia" w:hint="eastAsia"/>
          <w:sz w:val="22"/>
          <w:szCs w:val="22"/>
        </w:rPr>
        <w:t>組織財政委員会での議論をはじめます。</w:t>
      </w:r>
    </w:p>
    <w:p w14:paraId="7CE7E6FE" w14:textId="38462947" w:rsidR="007B018A" w:rsidRPr="003A1765" w:rsidRDefault="007B018A" w:rsidP="00295DAA">
      <w:pPr>
        <w:ind w:left="479" w:hangingChars="218" w:hanging="479"/>
        <w:rPr>
          <w:rFonts w:asciiTheme="minorEastAsia" w:eastAsiaTheme="minorEastAsia" w:hAnsiTheme="minorEastAsia"/>
          <w:sz w:val="22"/>
          <w:szCs w:val="22"/>
        </w:rPr>
      </w:pPr>
    </w:p>
    <w:p w14:paraId="76AA60C1" w14:textId="640D309B" w:rsidR="007B018A" w:rsidRPr="003A1765" w:rsidRDefault="007B018A" w:rsidP="00295DAA">
      <w:pPr>
        <w:ind w:left="479" w:hangingChars="218" w:hanging="479"/>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【情報宣伝及びネットワークの充実・強化】</w:t>
      </w:r>
    </w:p>
    <w:p w14:paraId="690E9634" w14:textId="5604AC97" w:rsidR="007B018A" w:rsidRPr="003A1765" w:rsidRDefault="007B018A" w:rsidP="007B018A">
      <w:pPr>
        <w:ind w:leftChars="-1" w:left="260" w:hangingChars="119" w:hanging="262"/>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4</w:t>
      </w:r>
      <w:r w:rsidR="00CA0E7B" w:rsidRPr="003A1765">
        <w:rPr>
          <w:rFonts w:asciiTheme="minorEastAsia" w:eastAsiaTheme="minorEastAsia" w:hAnsiTheme="minorEastAsia" w:hint="eastAsia"/>
          <w:sz w:val="22"/>
          <w:szCs w:val="22"/>
        </w:rPr>
        <w:t>2</w:t>
      </w:r>
      <w:r w:rsidRPr="003A1765">
        <w:rPr>
          <w:rFonts w:asciiTheme="minorEastAsia" w:eastAsiaTheme="minorEastAsia" w:hAnsiTheme="minorEastAsia" w:hint="eastAsia"/>
          <w:sz w:val="22"/>
          <w:szCs w:val="22"/>
        </w:rPr>
        <w:t>．単組・県本部は、機関紙をはじめ</w:t>
      </w:r>
      <w:r w:rsidR="00DF4724" w:rsidRPr="003A1765">
        <w:rPr>
          <w:rFonts w:asciiTheme="minorEastAsia" w:eastAsiaTheme="minorEastAsia" w:hAnsiTheme="minorEastAsia" w:hint="eastAsia"/>
          <w:sz w:val="22"/>
          <w:szCs w:val="22"/>
        </w:rPr>
        <w:t>ＳＮＳなど</w:t>
      </w:r>
      <w:r w:rsidR="00A02ACE" w:rsidRPr="003A1765">
        <w:rPr>
          <w:rFonts w:asciiTheme="minorEastAsia" w:eastAsiaTheme="minorEastAsia" w:hAnsiTheme="minorEastAsia" w:hint="eastAsia"/>
          <w:sz w:val="22"/>
          <w:szCs w:val="22"/>
        </w:rPr>
        <w:t>の</w:t>
      </w:r>
      <w:r w:rsidR="00DF4724" w:rsidRPr="003A1765">
        <w:rPr>
          <w:rFonts w:asciiTheme="minorEastAsia" w:eastAsiaTheme="minorEastAsia" w:hAnsiTheme="minorEastAsia" w:hint="eastAsia"/>
          <w:sz w:val="22"/>
          <w:szCs w:val="22"/>
        </w:rPr>
        <w:t>活用</w:t>
      </w:r>
      <w:r w:rsidR="00B6189C" w:rsidRPr="003A1765">
        <w:rPr>
          <w:rFonts w:asciiTheme="minorEastAsia" w:eastAsiaTheme="minorEastAsia" w:hAnsiTheme="minorEastAsia" w:hint="eastAsia"/>
          <w:sz w:val="22"/>
          <w:szCs w:val="22"/>
        </w:rPr>
        <w:t>を検討し</w:t>
      </w:r>
      <w:r w:rsidR="00DF4724" w:rsidRPr="003A1765">
        <w:rPr>
          <w:rFonts w:asciiTheme="minorEastAsia" w:eastAsiaTheme="minorEastAsia" w:hAnsiTheme="minorEastAsia" w:hint="eastAsia"/>
          <w:sz w:val="22"/>
          <w:szCs w:val="22"/>
        </w:rPr>
        <w:t>、あらゆる媒体において、組合活動を組合員にわかりやすく、情報</w:t>
      </w:r>
      <w:r w:rsidR="00B6189C" w:rsidRPr="003A1765">
        <w:rPr>
          <w:rFonts w:asciiTheme="minorEastAsia" w:eastAsiaTheme="minorEastAsia" w:hAnsiTheme="minorEastAsia" w:hint="eastAsia"/>
          <w:sz w:val="22"/>
          <w:szCs w:val="22"/>
        </w:rPr>
        <w:t>発信</w:t>
      </w:r>
      <w:r w:rsidR="00DF4724" w:rsidRPr="003A1765">
        <w:rPr>
          <w:rFonts w:asciiTheme="minorEastAsia" w:eastAsiaTheme="minorEastAsia" w:hAnsiTheme="minorEastAsia" w:hint="eastAsia"/>
          <w:sz w:val="22"/>
          <w:szCs w:val="22"/>
        </w:rPr>
        <w:t>を行</w:t>
      </w:r>
      <w:r w:rsidR="00B6189C" w:rsidRPr="003A1765">
        <w:rPr>
          <w:rFonts w:asciiTheme="minorEastAsia" w:eastAsiaTheme="minorEastAsia" w:hAnsiTheme="minorEastAsia" w:hint="eastAsia"/>
          <w:sz w:val="22"/>
          <w:szCs w:val="22"/>
        </w:rPr>
        <w:t>えるよう</w:t>
      </w:r>
      <w:r w:rsidR="004E68EE" w:rsidRPr="003A1765">
        <w:rPr>
          <w:rFonts w:asciiTheme="minorEastAsia" w:eastAsiaTheme="minorEastAsia" w:hAnsiTheme="minorEastAsia" w:hint="eastAsia"/>
          <w:sz w:val="22"/>
          <w:szCs w:val="22"/>
        </w:rPr>
        <w:t>検討を進めます</w:t>
      </w:r>
      <w:r w:rsidR="00DF4724" w:rsidRPr="003A1765">
        <w:rPr>
          <w:rFonts w:asciiTheme="minorEastAsia" w:eastAsiaTheme="minorEastAsia" w:hAnsiTheme="minorEastAsia" w:hint="eastAsia"/>
          <w:sz w:val="22"/>
          <w:szCs w:val="22"/>
        </w:rPr>
        <w:t>。具体的な運動の事例や課題など「県本部・単組」それぞれの立場だからこそできる情報発信を行い、組合員の意識の向上をはかります。</w:t>
      </w:r>
    </w:p>
    <w:p w14:paraId="235F59F0" w14:textId="02A9F7FE" w:rsidR="00DF4724" w:rsidRPr="003A1765" w:rsidRDefault="00DF4724" w:rsidP="007B018A">
      <w:pPr>
        <w:ind w:leftChars="-1" w:left="260" w:hangingChars="119" w:hanging="262"/>
        <w:rPr>
          <w:rFonts w:asciiTheme="minorEastAsia" w:eastAsiaTheme="minorEastAsia" w:hAnsiTheme="minorEastAsia"/>
          <w:strike/>
          <w:sz w:val="22"/>
          <w:szCs w:val="22"/>
        </w:rPr>
      </w:pPr>
      <w:r w:rsidRPr="003A1765">
        <w:rPr>
          <w:rFonts w:asciiTheme="minorEastAsia" w:eastAsiaTheme="minorEastAsia" w:hAnsiTheme="minorEastAsia" w:hint="eastAsia"/>
          <w:sz w:val="22"/>
          <w:szCs w:val="22"/>
        </w:rPr>
        <w:t>4</w:t>
      </w:r>
      <w:r w:rsidR="00CA0E7B" w:rsidRPr="003A1765">
        <w:rPr>
          <w:rFonts w:asciiTheme="minorEastAsia" w:eastAsiaTheme="minorEastAsia" w:hAnsiTheme="minorEastAsia" w:hint="eastAsia"/>
          <w:sz w:val="22"/>
          <w:szCs w:val="22"/>
        </w:rPr>
        <w:t>3</w:t>
      </w:r>
      <w:r w:rsidRPr="003A1765">
        <w:rPr>
          <w:rFonts w:asciiTheme="minorEastAsia" w:eastAsiaTheme="minorEastAsia" w:hAnsiTheme="minorEastAsia" w:hint="eastAsia"/>
          <w:sz w:val="22"/>
          <w:szCs w:val="22"/>
        </w:rPr>
        <w:t>．</w:t>
      </w:r>
      <w:r w:rsidR="004E68EE" w:rsidRPr="003A1765">
        <w:rPr>
          <w:rFonts w:asciiTheme="minorEastAsia" w:eastAsiaTheme="minorEastAsia" w:hAnsiTheme="minorEastAsia" w:hint="eastAsia"/>
          <w:sz w:val="22"/>
          <w:szCs w:val="22"/>
        </w:rPr>
        <w:t>県</w:t>
      </w:r>
      <w:r w:rsidRPr="003A1765">
        <w:rPr>
          <w:rFonts w:asciiTheme="minorEastAsia" w:eastAsiaTheme="minorEastAsia" w:hAnsiTheme="minorEastAsia" w:hint="eastAsia"/>
          <w:sz w:val="22"/>
          <w:szCs w:val="22"/>
        </w:rPr>
        <w:t>本部は、組合員のニーズに即し、組合員の利益に資する情報発信を基本に、機関紙「</w:t>
      </w:r>
      <w:r w:rsidR="004E68EE" w:rsidRPr="003A1765">
        <w:rPr>
          <w:rFonts w:asciiTheme="minorEastAsia" w:eastAsiaTheme="minorEastAsia" w:hAnsiTheme="minorEastAsia" w:hint="eastAsia"/>
          <w:sz w:val="22"/>
          <w:szCs w:val="22"/>
        </w:rPr>
        <w:t>自治労福島</w:t>
      </w:r>
      <w:r w:rsidRPr="003A1765">
        <w:rPr>
          <w:rFonts w:asciiTheme="minorEastAsia" w:eastAsiaTheme="minorEastAsia" w:hAnsiTheme="minorEastAsia" w:hint="eastAsia"/>
          <w:sz w:val="22"/>
          <w:szCs w:val="22"/>
        </w:rPr>
        <w:t>」の紙面</w:t>
      </w:r>
      <w:r w:rsidR="00AD6EE3" w:rsidRPr="003A1765">
        <w:rPr>
          <w:rFonts w:asciiTheme="minorEastAsia" w:eastAsiaTheme="minorEastAsia" w:hAnsiTheme="minorEastAsia" w:hint="eastAsia"/>
          <w:sz w:val="22"/>
          <w:szCs w:val="22"/>
        </w:rPr>
        <w:t>及びホームページ</w:t>
      </w:r>
      <w:r w:rsidRPr="003A1765">
        <w:rPr>
          <w:rFonts w:asciiTheme="minorEastAsia" w:eastAsiaTheme="minorEastAsia" w:hAnsiTheme="minorEastAsia" w:hint="eastAsia"/>
          <w:sz w:val="22"/>
          <w:szCs w:val="22"/>
        </w:rPr>
        <w:t>の充実をはかります。</w:t>
      </w:r>
    </w:p>
    <w:p w14:paraId="7BAE151C" w14:textId="46278499" w:rsidR="003A15C4" w:rsidRPr="003A1765" w:rsidRDefault="002C7077" w:rsidP="007B018A">
      <w:pPr>
        <w:ind w:leftChars="-1" w:left="260" w:hangingChars="119" w:hanging="262"/>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4</w:t>
      </w:r>
      <w:r w:rsidR="00CA0E7B" w:rsidRPr="003A1765">
        <w:rPr>
          <w:rFonts w:asciiTheme="minorEastAsia" w:eastAsiaTheme="minorEastAsia" w:hAnsiTheme="minorEastAsia" w:hint="eastAsia"/>
          <w:sz w:val="22"/>
          <w:szCs w:val="22"/>
        </w:rPr>
        <w:t>4</w:t>
      </w:r>
      <w:r w:rsidR="003A15C4" w:rsidRPr="003A1765">
        <w:rPr>
          <w:rFonts w:asciiTheme="minorEastAsia" w:eastAsiaTheme="minorEastAsia" w:hAnsiTheme="minorEastAsia" w:hint="eastAsia"/>
          <w:sz w:val="22"/>
          <w:szCs w:val="22"/>
        </w:rPr>
        <w:t>．本部は、単組・県本部の情報宣伝活動を支援するため、次の取り組みを行い、定期的な機関誌発行と情報発信をめざします。</w:t>
      </w:r>
    </w:p>
    <w:p w14:paraId="0E2E6C55" w14:textId="04957138" w:rsidR="003A15C4" w:rsidRPr="003A1765" w:rsidRDefault="003A15C4" w:rsidP="003A15C4">
      <w:pPr>
        <w:ind w:leftChars="-1" w:left="480" w:hangingChars="219" w:hanging="482"/>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①　</w:t>
      </w:r>
      <w:r w:rsidR="004E68EE" w:rsidRPr="003A1765">
        <w:rPr>
          <w:rFonts w:asciiTheme="minorEastAsia" w:eastAsiaTheme="minorEastAsia" w:hAnsiTheme="minorEastAsia" w:hint="eastAsia"/>
          <w:sz w:val="22"/>
          <w:szCs w:val="22"/>
        </w:rPr>
        <w:t>本部が主催する</w:t>
      </w:r>
      <w:r w:rsidRPr="003A1765">
        <w:rPr>
          <w:rFonts w:asciiTheme="minorEastAsia" w:eastAsiaTheme="minorEastAsia" w:hAnsiTheme="minorEastAsia" w:hint="eastAsia"/>
          <w:sz w:val="22"/>
          <w:szCs w:val="22"/>
        </w:rPr>
        <w:t>情報宣伝セミナー</w:t>
      </w:r>
      <w:r w:rsidR="004E68EE" w:rsidRPr="003A1765">
        <w:rPr>
          <w:rFonts w:asciiTheme="minorEastAsia" w:eastAsiaTheme="minorEastAsia" w:hAnsiTheme="minorEastAsia" w:hint="eastAsia"/>
          <w:sz w:val="22"/>
          <w:szCs w:val="22"/>
        </w:rPr>
        <w:t>に参加</w:t>
      </w:r>
      <w:r w:rsidRPr="003A1765">
        <w:rPr>
          <w:rFonts w:asciiTheme="minorEastAsia" w:eastAsiaTheme="minorEastAsia" w:hAnsiTheme="minorEastAsia" w:hint="eastAsia"/>
          <w:sz w:val="22"/>
          <w:szCs w:val="22"/>
        </w:rPr>
        <w:t>し、担当者の実践スキル習得をはかります。</w:t>
      </w:r>
    </w:p>
    <w:p w14:paraId="117DE9F8" w14:textId="216FFDC1" w:rsidR="003A15C4" w:rsidRPr="003A1765" w:rsidRDefault="003A15C4" w:rsidP="003A15C4">
      <w:pPr>
        <w:ind w:leftChars="-1" w:left="480" w:hangingChars="219" w:hanging="482"/>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②　教宣部長・担当者会議を開催し、県本部による単組支援の強化のため、活動経験の交流などを深めます。県本部は、単組の情報宣伝活動を後押しするため、学習会などを開催し</w:t>
      </w:r>
      <w:r w:rsidR="004E68EE" w:rsidRPr="003A1765">
        <w:rPr>
          <w:rFonts w:asciiTheme="minorEastAsia" w:eastAsiaTheme="minorEastAsia" w:hAnsiTheme="minorEastAsia" w:hint="eastAsia"/>
          <w:sz w:val="22"/>
          <w:szCs w:val="22"/>
        </w:rPr>
        <w:t>、</w:t>
      </w:r>
      <w:r w:rsidRPr="003A1765">
        <w:rPr>
          <w:rFonts w:asciiTheme="minorEastAsia" w:eastAsiaTheme="minorEastAsia" w:hAnsiTheme="minorEastAsia" w:hint="eastAsia"/>
          <w:sz w:val="22"/>
          <w:szCs w:val="22"/>
        </w:rPr>
        <w:t>機関紙の技術的支援などを行います。</w:t>
      </w:r>
    </w:p>
    <w:p w14:paraId="5939CB99" w14:textId="63F7F9F0" w:rsidR="003A15C4" w:rsidRPr="003A1765" w:rsidRDefault="003A15C4" w:rsidP="003A15C4">
      <w:pPr>
        <w:ind w:leftChars="-1" w:left="480" w:hangingChars="219" w:hanging="482"/>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③　春闘、新規採用者の組織化、人勧期など、課題に応じた</w:t>
      </w:r>
      <w:r w:rsidR="00DC077F" w:rsidRPr="003A1765">
        <w:rPr>
          <w:rFonts w:asciiTheme="minorEastAsia" w:eastAsiaTheme="minorEastAsia" w:hAnsiTheme="minorEastAsia" w:hint="eastAsia"/>
          <w:sz w:val="22"/>
          <w:szCs w:val="22"/>
        </w:rPr>
        <w:t>資料の提供を行います。</w:t>
      </w:r>
    </w:p>
    <w:p w14:paraId="36FF0896" w14:textId="3BF81DAC" w:rsidR="00DC077F" w:rsidRPr="003A1765" w:rsidRDefault="00DC077F" w:rsidP="00DC077F">
      <w:pPr>
        <w:ind w:leftChars="-1" w:left="480" w:hangingChars="219" w:hanging="482"/>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 xml:space="preserve">　④　機関紙技術の向上のため、機関紙コンクールを行います。さらに、機関紙にとどまらず、さまざまな媒体を用いた情報発信技術のスキルアップにつながる</w:t>
      </w:r>
      <w:r w:rsidR="004E68EE" w:rsidRPr="003A1765">
        <w:rPr>
          <w:rFonts w:asciiTheme="minorEastAsia" w:eastAsiaTheme="minorEastAsia" w:hAnsiTheme="minorEastAsia" w:hint="eastAsia"/>
          <w:sz w:val="22"/>
          <w:szCs w:val="22"/>
        </w:rPr>
        <w:t>機会</w:t>
      </w:r>
      <w:r w:rsidRPr="003A1765">
        <w:rPr>
          <w:rFonts w:asciiTheme="minorEastAsia" w:eastAsiaTheme="minorEastAsia" w:hAnsiTheme="minorEastAsia" w:hint="eastAsia"/>
          <w:sz w:val="22"/>
          <w:szCs w:val="22"/>
        </w:rPr>
        <w:t>を検討します。</w:t>
      </w:r>
    </w:p>
    <w:p w14:paraId="532C4E36" w14:textId="76A9DDEA" w:rsidR="00DC077F" w:rsidRPr="003A1765" w:rsidRDefault="00A02ACE" w:rsidP="00DC077F">
      <w:pPr>
        <w:ind w:leftChars="-1" w:left="260" w:hangingChars="119" w:hanging="262"/>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45</w:t>
      </w:r>
      <w:r w:rsidR="00DC077F" w:rsidRPr="003A1765">
        <w:rPr>
          <w:rFonts w:asciiTheme="minorEastAsia" w:eastAsiaTheme="minorEastAsia" w:hAnsiTheme="minorEastAsia" w:hint="eastAsia"/>
          <w:sz w:val="22"/>
          <w:szCs w:val="22"/>
        </w:rPr>
        <w:t>．自治労情報ネットワークの</w:t>
      </w:r>
      <w:bookmarkStart w:id="0" w:name="_GoBack"/>
      <w:bookmarkEnd w:id="0"/>
      <w:r w:rsidR="00DC077F" w:rsidRPr="003A1765">
        <w:rPr>
          <w:rFonts w:asciiTheme="minorEastAsia" w:eastAsiaTheme="minorEastAsia" w:hAnsiTheme="minorEastAsia" w:hint="eastAsia"/>
          <w:sz w:val="22"/>
          <w:szCs w:val="22"/>
        </w:rPr>
        <w:t>基盤である産別ネット（本部―県本部）、じちろうネット（本部―単組）の情報豊富化・整理を行うとともに、「じちろうモバイル」</w:t>
      </w:r>
      <w:r w:rsidRPr="003A1765">
        <w:rPr>
          <w:rFonts w:asciiTheme="minorEastAsia" w:eastAsiaTheme="minorEastAsia" w:hAnsiTheme="minorEastAsia" w:hint="eastAsia"/>
          <w:sz w:val="22"/>
          <w:szCs w:val="22"/>
        </w:rPr>
        <w:t>を推進します。</w:t>
      </w:r>
    </w:p>
    <w:p w14:paraId="5B75949D" w14:textId="50152F58" w:rsidR="00DC077F" w:rsidRPr="003A1765" w:rsidRDefault="002C7077" w:rsidP="00DC077F">
      <w:pPr>
        <w:ind w:leftChars="-1" w:left="260" w:hangingChars="119" w:hanging="262"/>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4</w:t>
      </w:r>
      <w:r w:rsidR="00A02ACE" w:rsidRPr="003A1765">
        <w:rPr>
          <w:rFonts w:asciiTheme="minorEastAsia" w:eastAsiaTheme="minorEastAsia" w:hAnsiTheme="minorEastAsia" w:hint="eastAsia"/>
          <w:sz w:val="22"/>
          <w:szCs w:val="22"/>
        </w:rPr>
        <w:t>6</w:t>
      </w:r>
      <w:r w:rsidR="00DC077F" w:rsidRPr="003A1765">
        <w:rPr>
          <w:rFonts w:asciiTheme="minorEastAsia" w:eastAsiaTheme="minorEastAsia" w:hAnsiTheme="minorEastAsia" w:hint="eastAsia"/>
          <w:sz w:val="22"/>
          <w:szCs w:val="22"/>
        </w:rPr>
        <w:t>．単組・県本部・本部において情報システムのセキュリティを高め、適切な運用をはかるとともに、引き続き</w:t>
      </w:r>
      <w:r w:rsidR="00D5426E" w:rsidRPr="003A1765">
        <w:rPr>
          <w:rFonts w:asciiTheme="minorEastAsia" w:eastAsiaTheme="minorEastAsia" w:hAnsiTheme="minorEastAsia" w:hint="eastAsia"/>
          <w:sz w:val="22"/>
          <w:szCs w:val="22"/>
        </w:rPr>
        <w:t>組合員の個人情報保護対策を講じます。また県本部システム担当者を対象とする研修・経験交流</w:t>
      </w:r>
      <w:r w:rsidR="004E68EE" w:rsidRPr="003A1765">
        <w:rPr>
          <w:rFonts w:asciiTheme="minorEastAsia" w:eastAsiaTheme="minorEastAsia" w:hAnsiTheme="minorEastAsia" w:hint="eastAsia"/>
          <w:sz w:val="22"/>
          <w:szCs w:val="22"/>
        </w:rPr>
        <w:t>に参加</w:t>
      </w:r>
      <w:r w:rsidR="00D5426E" w:rsidRPr="003A1765">
        <w:rPr>
          <w:rFonts w:asciiTheme="minorEastAsia" w:eastAsiaTheme="minorEastAsia" w:hAnsiTheme="minorEastAsia" w:hint="eastAsia"/>
          <w:sz w:val="22"/>
          <w:szCs w:val="22"/>
        </w:rPr>
        <w:t>します</w:t>
      </w:r>
    </w:p>
    <w:p w14:paraId="5405B0E2" w14:textId="707962F2" w:rsidR="00D5426E" w:rsidRPr="003A1765" w:rsidRDefault="00D5426E" w:rsidP="00DC077F">
      <w:pPr>
        <w:ind w:leftChars="-1" w:left="260" w:hangingChars="119" w:hanging="262"/>
        <w:rPr>
          <w:rFonts w:asciiTheme="minorEastAsia" w:eastAsiaTheme="minorEastAsia" w:hAnsiTheme="minorEastAsia"/>
          <w:sz w:val="22"/>
          <w:szCs w:val="22"/>
        </w:rPr>
      </w:pPr>
    </w:p>
    <w:p w14:paraId="40B0368A" w14:textId="39915AB8" w:rsidR="00974B70" w:rsidRPr="003A1765" w:rsidRDefault="00974B70" w:rsidP="00DC077F">
      <w:pPr>
        <w:ind w:leftChars="-1" w:left="260" w:hangingChars="119" w:hanging="262"/>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【文化・スポーツ活動の推進】</w:t>
      </w:r>
    </w:p>
    <w:p w14:paraId="2F0B01F4" w14:textId="6D83A072" w:rsidR="000D285D" w:rsidRPr="003A1765" w:rsidRDefault="002C7077" w:rsidP="00AD6EE3">
      <w:pPr>
        <w:ind w:leftChars="-1" w:left="260" w:hangingChars="119" w:hanging="262"/>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4</w:t>
      </w:r>
      <w:r w:rsidR="00FE070B" w:rsidRPr="003A1765">
        <w:rPr>
          <w:rFonts w:asciiTheme="minorEastAsia" w:eastAsiaTheme="minorEastAsia" w:hAnsiTheme="minorEastAsia" w:hint="eastAsia"/>
          <w:sz w:val="22"/>
          <w:szCs w:val="22"/>
        </w:rPr>
        <w:t>7</w:t>
      </w:r>
      <w:r w:rsidR="00974B70" w:rsidRPr="003A1765">
        <w:rPr>
          <w:rFonts w:asciiTheme="minorEastAsia" w:eastAsiaTheme="minorEastAsia" w:hAnsiTheme="minorEastAsia" w:hint="eastAsia"/>
          <w:sz w:val="22"/>
          <w:szCs w:val="22"/>
        </w:rPr>
        <w:t>．組合の活動参加の裾野を広げるため、労働組合としての文化創作活動及びスポーツ活動について</w:t>
      </w:r>
      <w:r w:rsidR="00E35DD3" w:rsidRPr="003A1765">
        <w:rPr>
          <w:rFonts w:asciiTheme="minorEastAsia" w:eastAsiaTheme="minorEastAsia" w:hAnsiTheme="minorEastAsia" w:hint="eastAsia"/>
          <w:sz w:val="22"/>
          <w:szCs w:val="22"/>
        </w:rPr>
        <w:t>、</w:t>
      </w:r>
      <w:r w:rsidR="000D285D" w:rsidRPr="003A1765">
        <w:rPr>
          <w:rFonts w:asciiTheme="minorEastAsia" w:eastAsiaTheme="minorEastAsia" w:hAnsiTheme="minorEastAsia" w:hint="eastAsia"/>
          <w:sz w:val="22"/>
          <w:szCs w:val="22"/>
        </w:rPr>
        <w:t>組合員相互の連帯を深め、組織の拡大・強化・運動の発展をめざすため、</w:t>
      </w:r>
      <w:r w:rsidR="00C24CC4" w:rsidRPr="003A1765">
        <w:rPr>
          <w:rFonts w:asciiTheme="minorEastAsia" w:eastAsiaTheme="minorEastAsia" w:hAnsiTheme="minorEastAsia" w:hint="eastAsia"/>
          <w:sz w:val="22"/>
          <w:szCs w:val="22"/>
        </w:rPr>
        <w:t>県</w:t>
      </w:r>
      <w:r w:rsidR="000D285D" w:rsidRPr="003A1765">
        <w:rPr>
          <w:rFonts w:asciiTheme="minorEastAsia" w:eastAsiaTheme="minorEastAsia" w:hAnsiTheme="minorEastAsia" w:hint="eastAsia"/>
          <w:sz w:val="22"/>
          <w:szCs w:val="22"/>
        </w:rPr>
        <w:t>本部は自治労共済</w:t>
      </w:r>
      <w:r w:rsidR="00FE070B" w:rsidRPr="003A1765">
        <w:rPr>
          <w:rFonts w:asciiTheme="minorEastAsia" w:eastAsiaTheme="minorEastAsia" w:hAnsiTheme="minorEastAsia" w:hint="eastAsia"/>
          <w:sz w:val="22"/>
          <w:szCs w:val="22"/>
        </w:rPr>
        <w:t>県支部</w:t>
      </w:r>
      <w:r w:rsidR="000D285D" w:rsidRPr="003A1765">
        <w:rPr>
          <w:rFonts w:asciiTheme="minorEastAsia" w:eastAsiaTheme="minorEastAsia" w:hAnsiTheme="minorEastAsia" w:hint="eastAsia"/>
          <w:sz w:val="22"/>
          <w:szCs w:val="22"/>
        </w:rPr>
        <w:t>とともにスポーツ大会を開催します。</w:t>
      </w:r>
    </w:p>
    <w:p w14:paraId="67CED63E" w14:textId="77777777" w:rsidR="005E099D" w:rsidRPr="003A1765" w:rsidRDefault="005E099D" w:rsidP="00974B70">
      <w:pPr>
        <w:ind w:leftChars="-1" w:left="480" w:hangingChars="219" w:hanging="482"/>
        <w:rPr>
          <w:rFonts w:asciiTheme="minorEastAsia" w:eastAsiaTheme="minorEastAsia" w:hAnsiTheme="minorEastAsia"/>
          <w:sz w:val="22"/>
          <w:szCs w:val="22"/>
        </w:rPr>
      </w:pPr>
    </w:p>
    <w:p w14:paraId="72F531F0" w14:textId="03DD9CA3" w:rsidR="000D285D" w:rsidRPr="003A1765" w:rsidRDefault="000D285D" w:rsidP="00974B70">
      <w:pPr>
        <w:ind w:leftChars="-1" w:left="480" w:hangingChars="219" w:hanging="482"/>
        <w:rPr>
          <w:rFonts w:asciiTheme="minorEastAsia" w:eastAsiaTheme="minorEastAsia" w:hAnsiTheme="minorEastAsia"/>
          <w:w w:val="90"/>
          <w:sz w:val="22"/>
          <w:szCs w:val="22"/>
        </w:rPr>
      </w:pPr>
      <w:r w:rsidRPr="003A1765">
        <w:rPr>
          <w:rFonts w:asciiTheme="minorEastAsia" w:eastAsiaTheme="minorEastAsia" w:hAnsiTheme="minorEastAsia" w:hint="eastAsia"/>
          <w:sz w:val="22"/>
          <w:szCs w:val="22"/>
        </w:rPr>
        <w:t>【</w:t>
      </w:r>
      <w:r w:rsidRPr="003A1765">
        <w:rPr>
          <w:rFonts w:asciiTheme="minorEastAsia" w:eastAsiaTheme="minorEastAsia" w:hAnsiTheme="minorEastAsia" w:hint="eastAsia"/>
          <w:w w:val="90"/>
          <w:sz w:val="22"/>
          <w:szCs w:val="22"/>
        </w:rPr>
        <w:t>消防職員の自主組織づくりと全消協との連携】</w:t>
      </w:r>
    </w:p>
    <w:p w14:paraId="34771C7E" w14:textId="1232F389" w:rsidR="000C29FF" w:rsidRPr="003A1765" w:rsidRDefault="002C7077" w:rsidP="000D285D">
      <w:pPr>
        <w:ind w:leftChars="-1" w:left="260" w:hangingChars="119" w:hanging="262"/>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4</w:t>
      </w:r>
      <w:r w:rsidR="00FE070B" w:rsidRPr="003A1765">
        <w:rPr>
          <w:rFonts w:asciiTheme="minorEastAsia" w:eastAsiaTheme="minorEastAsia" w:hAnsiTheme="minorEastAsia" w:hint="eastAsia"/>
          <w:sz w:val="22"/>
          <w:szCs w:val="22"/>
        </w:rPr>
        <w:t>8</w:t>
      </w:r>
      <w:r w:rsidR="000D285D" w:rsidRPr="003A1765">
        <w:rPr>
          <w:rFonts w:asciiTheme="minorEastAsia" w:eastAsiaTheme="minorEastAsia" w:hAnsiTheme="minorEastAsia" w:hint="eastAsia"/>
          <w:sz w:val="22"/>
          <w:szCs w:val="22"/>
        </w:rPr>
        <w:t>．</w:t>
      </w:r>
      <w:r w:rsidR="000C29FF" w:rsidRPr="003A1765">
        <w:rPr>
          <w:rFonts w:asciiTheme="minorEastAsia" w:eastAsiaTheme="minorEastAsia" w:hAnsiTheme="minorEastAsia" w:hint="eastAsia"/>
          <w:sz w:val="22"/>
          <w:szCs w:val="22"/>
        </w:rPr>
        <w:t>本部</w:t>
      </w:r>
      <w:r w:rsidR="00C24CC4" w:rsidRPr="003A1765">
        <w:rPr>
          <w:rFonts w:asciiTheme="minorEastAsia" w:eastAsiaTheme="minorEastAsia" w:hAnsiTheme="minorEastAsia" w:hint="eastAsia"/>
          <w:sz w:val="22"/>
          <w:szCs w:val="22"/>
        </w:rPr>
        <w:t>の</w:t>
      </w:r>
      <w:r w:rsidR="000C29FF" w:rsidRPr="003A1765">
        <w:rPr>
          <w:rFonts w:asciiTheme="minorEastAsia" w:eastAsiaTheme="minorEastAsia" w:hAnsiTheme="minorEastAsia" w:hint="eastAsia"/>
          <w:sz w:val="22"/>
          <w:szCs w:val="22"/>
        </w:rPr>
        <w:t>全消協「組織強化・拡大方針及びアクションプラン」を踏まえ、県本部</w:t>
      </w:r>
      <w:r w:rsidR="00C24CC4" w:rsidRPr="003A1765">
        <w:rPr>
          <w:rFonts w:asciiTheme="minorEastAsia" w:eastAsiaTheme="minorEastAsia" w:hAnsiTheme="minorEastAsia" w:hint="eastAsia"/>
          <w:sz w:val="22"/>
          <w:szCs w:val="22"/>
        </w:rPr>
        <w:t>は</w:t>
      </w:r>
      <w:r w:rsidR="000C29FF" w:rsidRPr="003A1765">
        <w:rPr>
          <w:rFonts w:asciiTheme="minorEastAsia" w:eastAsiaTheme="minorEastAsia" w:hAnsiTheme="minorEastAsia" w:hint="eastAsia"/>
          <w:sz w:val="22"/>
          <w:szCs w:val="22"/>
        </w:rPr>
        <w:t>必要な情報提供などを行います。あわせて、全消協と連携し組織拡大と共済加入を一体として進めるため必要な対策を講じます。</w:t>
      </w:r>
    </w:p>
    <w:p w14:paraId="7EF612B1" w14:textId="33EE83AA" w:rsidR="000D285D" w:rsidRPr="003A1765" w:rsidRDefault="002C7077" w:rsidP="000D285D">
      <w:pPr>
        <w:ind w:leftChars="-1" w:left="260" w:hangingChars="119" w:hanging="262"/>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4</w:t>
      </w:r>
      <w:r w:rsidR="00FE070B" w:rsidRPr="003A1765">
        <w:rPr>
          <w:rFonts w:asciiTheme="minorEastAsia" w:eastAsiaTheme="minorEastAsia" w:hAnsiTheme="minorEastAsia" w:hint="eastAsia"/>
          <w:sz w:val="22"/>
          <w:szCs w:val="22"/>
        </w:rPr>
        <w:t>9</w:t>
      </w:r>
      <w:r w:rsidR="000C29FF" w:rsidRPr="003A1765">
        <w:rPr>
          <w:rFonts w:asciiTheme="minorEastAsia" w:eastAsiaTheme="minorEastAsia" w:hAnsiTheme="minorEastAsia" w:hint="eastAsia"/>
          <w:sz w:val="22"/>
          <w:szCs w:val="22"/>
        </w:rPr>
        <w:t>．</w:t>
      </w:r>
      <w:r w:rsidR="000D285D" w:rsidRPr="003A1765">
        <w:rPr>
          <w:rFonts w:asciiTheme="minorEastAsia" w:eastAsiaTheme="minorEastAsia" w:hAnsiTheme="minorEastAsia" w:hint="eastAsia"/>
          <w:sz w:val="22"/>
          <w:szCs w:val="22"/>
        </w:rPr>
        <w:t>県本部・単組は、消防職員を組織拡大</w:t>
      </w:r>
      <w:r w:rsidR="00B71A03" w:rsidRPr="003A1765">
        <w:rPr>
          <w:rFonts w:asciiTheme="minorEastAsia" w:eastAsiaTheme="minorEastAsia" w:hAnsiTheme="minorEastAsia" w:hint="eastAsia"/>
          <w:sz w:val="22"/>
          <w:szCs w:val="22"/>
        </w:rPr>
        <w:t>方針に位置</w:t>
      </w:r>
      <w:r w:rsidR="000C29FF" w:rsidRPr="003A1765">
        <w:rPr>
          <w:rFonts w:asciiTheme="minorEastAsia" w:eastAsiaTheme="minorEastAsia" w:hAnsiTheme="minorEastAsia" w:hint="eastAsia"/>
          <w:sz w:val="22"/>
          <w:szCs w:val="22"/>
        </w:rPr>
        <w:t>づ</w:t>
      </w:r>
      <w:r w:rsidR="00B71A03" w:rsidRPr="003A1765">
        <w:rPr>
          <w:rFonts w:asciiTheme="minorEastAsia" w:eastAsiaTheme="minorEastAsia" w:hAnsiTheme="minorEastAsia" w:hint="eastAsia"/>
          <w:sz w:val="22"/>
          <w:szCs w:val="22"/>
        </w:rPr>
        <w:t>け、単協結成</w:t>
      </w:r>
      <w:r w:rsidR="000C29FF" w:rsidRPr="003A1765">
        <w:rPr>
          <w:rFonts w:asciiTheme="minorEastAsia" w:eastAsiaTheme="minorEastAsia" w:hAnsiTheme="minorEastAsia" w:hint="eastAsia"/>
          <w:sz w:val="22"/>
          <w:szCs w:val="22"/>
        </w:rPr>
        <w:t>を</w:t>
      </w:r>
      <w:r w:rsidR="00B71A03" w:rsidRPr="003A1765">
        <w:rPr>
          <w:rFonts w:asciiTheme="minorEastAsia" w:eastAsiaTheme="minorEastAsia" w:hAnsiTheme="minorEastAsia" w:hint="eastAsia"/>
          <w:sz w:val="22"/>
          <w:szCs w:val="22"/>
        </w:rPr>
        <w:t>めざします。また、単協の結成にむけては、共済加入と一体に取り組みます。</w:t>
      </w:r>
    </w:p>
    <w:p w14:paraId="5093C825" w14:textId="430199E2" w:rsidR="00B71A03" w:rsidRPr="003A1765" w:rsidRDefault="00FE070B" w:rsidP="000D285D">
      <w:pPr>
        <w:ind w:leftChars="-1" w:left="260" w:hangingChars="119" w:hanging="262"/>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50</w:t>
      </w:r>
      <w:r w:rsidR="00B71A03" w:rsidRPr="003A1765">
        <w:rPr>
          <w:rFonts w:asciiTheme="minorEastAsia" w:eastAsiaTheme="minorEastAsia" w:hAnsiTheme="minorEastAsia" w:hint="eastAsia"/>
          <w:sz w:val="22"/>
          <w:szCs w:val="22"/>
        </w:rPr>
        <w:t>．消防職員の惨事ストレス、パワハラなどハ</w:t>
      </w:r>
      <w:r w:rsidR="00B71A03" w:rsidRPr="003A1765">
        <w:rPr>
          <w:rFonts w:asciiTheme="minorEastAsia" w:eastAsiaTheme="minorEastAsia" w:hAnsiTheme="minorEastAsia" w:hint="eastAsia"/>
          <w:sz w:val="22"/>
          <w:szCs w:val="22"/>
        </w:rPr>
        <w:lastRenderedPageBreak/>
        <w:t>ラスメント対応や、新型コロナウイルス感染症に関する対策等を通して、全消協と連携のもと、組織化に積極的に取り組みます。</w:t>
      </w:r>
    </w:p>
    <w:p w14:paraId="4A432F3E" w14:textId="5D197527" w:rsidR="00B71A03" w:rsidRPr="003A1765" w:rsidRDefault="00B71A03" w:rsidP="000D285D">
      <w:pPr>
        <w:ind w:leftChars="-1" w:left="260" w:hangingChars="119" w:hanging="262"/>
        <w:rPr>
          <w:rFonts w:asciiTheme="minorEastAsia" w:eastAsiaTheme="minorEastAsia" w:hAnsiTheme="minorEastAsia"/>
          <w:sz w:val="22"/>
          <w:szCs w:val="22"/>
        </w:rPr>
      </w:pPr>
    </w:p>
    <w:p w14:paraId="34B04298" w14:textId="1D7C9CD9" w:rsidR="00B71A03" w:rsidRPr="003A1765" w:rsidRDefault="00B71A03" w:rsidP="00B71A03">
      <w:pPr>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【退職者会との連携】</w:t>
      </w:r>
    </w:p>
    <w:p w14:paraId="5099EC1A" w14:textId="03E8407C" w:rsidR="00B71A03" w:rsidRPr="003A1765" w:rsidRDefault="002C7077" w:rsidP="00B71A03">
      <w:pPr>
        <w:ind w:left="220" w:hangingChars="100" w:hanging="22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5</w:t>
      </w:r>
      <w:r w:rsidR="00FE070B" w:rsidRPr="003A1765">
        <w:rPr>
          <w:rFonts w:asciiTheme="minorEastAsia" w:eastAsiaTheme="minorEastAsia" w:hAnsiTheme="minorEastAsia" w:hint="eastAsia"/>
          <w:sz w:val="22"/>
          <w:szCs w:val="22"/>
        </w:rPr>
        <w:t>1</w:t>
      </w:r>
      <w:r w:rsidR="00B71A03" w:rsidRPr="003A1765">
        <w:rPr>
          <w:rFonts w:asciiTheme="minorEastAsia" w:eastAsiaTheme="minorEastAsia" w:hAnsiTheme="minorEastAsia" w:hint="eastAsia"/>
          <w:sz w:val="22"/>
          <w:szCs w:val="22"/>
        </w:rPr>
        <w:t>．</w:t>
      </w:r>
      <w:r w:rsidR="00B6189C" w:rsidRPr="003A1765">
        <w:rPr>
          <w:rFonts w:asciiTheme="minorEastAsia" w:eastAsiaTheme="minorEastAsia" w:hAnsiTheme="minorEastAsia" w:hint="eastAsia"/>
          <w:sz w:val="22"/>
          <w:szCs w:val="22"/>
        </w:rPr>
        <w:t>県</w:t>
      </w:r>
      <w:r w:rsidR="00B71A03" w:rsidRPr="003A1765">
        <w:rPr>
          <w:rFonts w:asciiTheme="minorEastAsia" w:eastAsiaTheme="minorEastAsia" w:hAnsiTheme="minorEastAsia" w:hint="eastAsia"/>
          <w:sz w:val="22"/>
          <w:szCs w:val="22"/>
        </w:rPr>
        <w:t>本部は、現退一致のもと退職者会と連携し、その活動と組織強化を支援します。単組</w:t>
      </w:r>
      <w:r w:rsidR="00B6189C" w:rsidRPr="003A1765">
        <w:rPr>
          <w:rFonts w:asciiTheme="minorEastAsia" w:eastAsiaTheme="minorEastAsia" w:hAnsiTheme="minorEastAsia" w:hint="eastAsia"/>
          <w:sz w:val="22"/>
          <w:szCs w:val="22"/>
        </w:rPr>
        <w:t>・</w:t>
      </w:r>
      <w:r w:rsidR="00B71A03" w:rsidRPr="003A1765">
        <w:rPr>
          <w:rFonts w:asciiTheme="minorEastAsia" w:eastAsiaTheme="minorEastAsia" w:hAnsiTheme="minorEastAsia" w:hint="eastAsia"/>
          <w:sz w:val="22"/>
          <w:szCs w:val="22"/>
        </w:rPr>
        <w:t>県本部は、新規退職者の退職者会加入を進めるとともに、</w:t>
      </w:r>
      <w:r w:rsidR="007066D2" w:rsidRPr="003A1765">
        <w:rPr>
          <w:rFonts w:asciiTheme="minorEastAsia" w:eastAsiaTheme="minorEastAsia" w:hAnsiTheme="minorEastAsia" w:hint="eastAsia"/>
          <w:sz w:val="22"/>
          <w:szCs w:val="22"/>
        </w:rPr>
        <w:t>再任用職員については</w:t>
      </w:r>
      <w:r w:rsidR="00B6189C" w:rsidRPr="003A1765">
        <w:rPr>
          <w:rFonts w:asciiTheme="minorEastAsia" w:eastAsiaTheme="minorEastAsia" w:hAnsiTheme="minorEastAsia" w:hint="eastAsia"/>
          <w:sz w:val="22"/>
          <w:szCs w:val="22"/>
        </w:rPr>
        <w:t>、</w:t>
      </w:r>
      <w:r w:rsidR="007066D2" w:rsidRPr="003A1765">
        <w:rPr>
          <w:rFonts w:asciiTheme="minorEastAsia" w:eastAsiaTheme="minorEastAsia" w:hAnsiTheme="minorEastAsia" w:hint="eastAsia"/>
          <w:sz w:val="22"/>
          <w:szCs w:val="22"/>
        </w:rPr>
        <w:t>単組の組織方針を基礎に、退職者と協議しつつ、取り組みを進めます。また、未組織、未加盟単会の解消に努めます。</w:t>
      </w:r>
    </w:p>
    <w:p w14:paraId="33D298A8" w14:textId="35CC9120" w:rsidR="007066D2" w:rsidRPr="003A1765" w:rsidRDefault="002C7077" w:rsidP="00B71A03">
      <w:pPr>
        <w:ind w:left="220" w:hangingChars="100" w:hanging="220"/>
        <w:rPr>
          <w:rFonts w:asciiTheme="minorEastAsia" w:eastAsiaTheme="minorEastAsia" w:hAnsiTheme="minorEastAsia"/>
          <w:sz w:val="22"/>
          <w:szCs w:val="22"/>
        </w:rPr>
      </w:pPr>
      <w:r w:rsidRPr="003A1765">
        <w:rPr>
          <w:rFonts w:asciiTheme="minorEastAsia" w:eastAsiaTheme="minorEastAsia" w:hAnsiTheme="minorEastAsia" w:hint="eastAsia"/>
          <w:sz w:val="22"/>
          <w:szCs w:val="22"/>
        </w:rPr>
        <w:t>5</w:t>
      </w:r>
      <w:r w:rsidR="00FE070B" w:rsidRPr="003A1765">
        <w:rPr>
          <w:rFonts w:asciiTheme="minorEastAsia" w:eastAsiaTheme="minorEastAsia" w:hAnsiTheme="minorEastAsia" w:hint="eastAsia"/>
          <w:sz w:val="22"/>
          <w:szCs w:val="22"/>
        </w:rPr>
        <w:t>2</w:t>
      </w:r>
      <w:r w:rsidR="007066D2" w:rsidRPr="003A1765">
        <w:rPr>
          <w:rFonts w:asciiTheme="minorEastAsia" w:eastAsiaTheme="minorEastAsia" w:hAnsiTheme="minorEastAsia" w:hint="eastAsia"/>
          <w:sz w:val="22"/>
          <w:szCs w:val="22"/>
        </w:rPr>
        <w:t>．自治労共済</w:t>
      </w:r>
      <w:r w:rsidR="00B6189C" w:rsidRPr="003A1765">
        <w:rPr>
          <w:rFonts w:asciiTheme="minorEastAsia" w:eastAsiaTheme="minorEastAsia" w:hAnsiTheme="minorEastAsia" w:hint="eastAsia"/>
          <w:sz w:val="22"/>
          <w:szCs w:val="22"/>
        </w:rPr>
        <w:t>県支部</w:t>
      </w:r>
      <w:r w:rsidR="007066D2" w:rsidRPr="003A1765">
        <w:rPr>
          <w:rFonts w:asciiTheme="minorEastAsia" w:eastAsiaTheme="minorEastAsia" w:hAnsiTheme="minorEastAsia" w:hint="eastAsia"/>
          <w:sz w:val="22"/>
          <w:szCs w:val="22"/>
        </w:rPr>
        <w:t>・退職者会が推進する共済事業の利用を拡大します。</w:t>
      </w:r>
    </w:p>
    <w:p w14:paraId="533D3CE1" w14:textId="50872EB8" w:rsidR="0055367A" w:rsidRPr="003A1765" w:rsidRDefault="00440F8A" w:rsidP="007066D2">
      <w:pPr>
        <w:rPr>
          <w:sz w:val="22"/>
          <w:szCs w:val="22"/>
        </w:rPr>
      </w:pPr>
      <w:r w:rsidRPr="003A1765">
        <w:rPr>
          <w:rFonts w:asciiTheme="minorEastAsia" w:eastAsiaTheme="minorEastAsia" w:hAnsiTheme="minorEastAsia"/>
          <w:sz w:val="22"/>
          <w:szCs w:val="22"/>
        </w:rPr>
        <w:br w:type="column"/>
      </w:r>
    </w:p>
    <w:sectPr w:rsidR="0055367A" w:rsidRPr="003A1765" w:rsidSect="0016116B">
      <w:type w:val="continuous"/>
      <w:pgSz w:w="11906" w:h="16838" w:code="9"/>
      <w:pgMar w:top="1531" w:right="913" w:bottom="1622" w:left="913" w:header="735" w:footer="737" w:gutter="0"/>
      <w:cols w:num="2" w:space="480"/>
      <w:docGrid w:type="linesAndChars" w:linePitch="380" w:charSpace="-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40869" w14:textId="77777777" w:rsidR="00EE5EF6" w:rsidRDefault="00EE5EF6">
      <w:r>
        <w:separator/>
      </w:r>
    </w:p>
  </w:endnote>
  <w:endnote w:type="continuationSeparator" w:id="0">
    <w:p w14:paraId="56BE43F8" w14:textId="77777777" w:rsidR="00EE5EF6" w:rsidRDefault="00EE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明朝体W5">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E9C5A" w14:textId="75A159C4" w:rsidR="00295DAA" w:rsidRDefault="00295DAA" w:rsidP="00B159EE">
    <w:pPr>
      <w:jc w:val="center"/>
      <w:rPr>
        <w:sz w:val="18"/>
      </w:rPr>
    </w:pPr>
  </w:p>
  <w:p w14:paraId="49FDB2AF" w14:textId="77777777" w:rsidR="007066D2" w:rsidRPr="00B159EE" w:rsidRDefault="007066D2" w:rsidP="00B159EE">
    <w:pP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6DC05" w14:textId="77777777" w:rsidR="00EE5EF6" w:rsidRDefault="00EE5EF6">
      <w:r>
        <w:separator/>
      </w:r>
    </w:p>
  </w:footnote>
  <w:footnote w:type="continuationSeparator" w:id="0">
    <w:p w14:paraId="3A77982F" w14:textId="77777777" w:rsidR="00EE5EF6" w:rsidRDefault="00EE5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B649" w14:textId="4EFB57FB" w:rsidR="00295DAA" w:rsidRPr="00CF608E" w:rsidRDefault="00295DAA" w:rsidP="007A01B6">
    <w:pPr>
      <w:pStyle w:val="a3"/>
      <w:wordWrap w:val="0"/>
      <w:ind w:right="40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BFCDC" w14:textId="77777777" w:rsidR="00295DAA" w:rsidRDefault="00295DA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A18E7"/>
    <w:multiLevelType w:val="singleLevel"/>
    <w:tmpl w:val="F82E9C7A"/>
    <w:lvl w:ilvl="0">
      <w:numFmt w:val="bullet"/>
      <w:lvlText w:val="□"/>
      <w:lvlJc w:val="left"/>
      <w:pPr>
        <w:tabs>
          <w:tab w:val="num" w:pos="195"/>
        </w:tabs>
        <w:ind w:left="195" w:hanging="195"/>
      </w:pPr>
      <w:rPr>
        <w:rFonts w:ascii="ＭＳ 明朝" w:eastAsia="ＭＳ 明朝" w:hAnsi="Century" w:hint="eastAsia"/>
      </w:rPr>
    </w:lvl>
  </w:abstractNum>
  <w:abstractNum w:abstractNumId="1" w15:restartNumberingAfterBreak="0">
    <w:nsid w:val="24811BE4"/>
    <w:multiLevelType w:val="singleLevel"/>
    <w:tmpl w:val="85D60C78"/>
    <w:lvl w:ilvl="0">
      <w:numFmt w:val="bullet"/>
      <w:lvlText w:val="□"/>
      <w:lvlJc w:val="left"/>
      <w:pPr>
        <w:tabs>
          <w:tab w:val="num" w:pos="195"/>
        </w:tabs>
        <w:ind w:left="195" w:hanging="195"/>
      </w:pPr>
      <w:rPr>
        <w:rFonts w:ascii="ＭＳ 明朝" w:eastAsia="ＭＳ 明朝" w:hAnsi="Century" w:hint="eastAsia"/>
      </w:rPr>
    </w:lvl>
  </w:abstractNum>
  <w:abstractNum w:abstractNumId="2" w15:restartNumberingAfterBreak="0">
    <w:nsid w:val="34F02533"/>
    <w:multiLevelType w:val="singleLevel"/>
    <w:tmpl w:val="AB42B80C"/>
    <w:lvl w:ilvl="0">
      <w:numFmt w:val="bullet"/>
      <w:lvlText w:val="□"/>
      <w:lvlJc w:val="left"/>
      <w:pPr>
        <w:tabs>
          <w:tab w:val="num" w:pos="195"/>
        </w:tabs>
        <w:ind w:left="195" w:hanging="195"/>
      </w:pPr>
      <w:rPr>
        <w:rFonts w:ascii="ＭＳ 明朝" w:eastAsia="ＭＳ 明朝" w:hAnsi="Century" w:hint="eastAsia"/>
      </w:rPr>
    </w:lvl>
  </w:abstractNum>
  <w:abstractNum w:abstractNumId="3" w15:restartNumberingAfterBreak="0">
    <w:nsid w:val="39007CE7"/>
    <w:multiLevelType w:val="singleLevel"/>
    <w:tmpl w:val="F0FEE306"/>
    <w:lvl w:ilvl="0">
      <w:numFmt w:val="bullet"/>
      <w:lvlText w:val="□"/>
      <w:lvlJc w:val="left"/>
      <w:pPr>
        <w:tabs>
          <w:tab w:val="num" w:pos="195"/>
        </w:tabs>
        <w:ind w:left="195" w:hanging="195"/>
      </w:pPr>
      <w:rPr>
        <w:rFonts w:ascii="ＭＳ 明朝" w:eastAsia="ＭＳ 明朝" w:hAnsi="Century" w:hint="eastAsia"/>
      </w:rPr>
    </w:lvl>
  </w:abstractNum>
  <w:abstractNum w:abstractNumId="4" w15:restartNumberingAfterBreak="0">
    <w:nsid w:val="3C5D7E97"/>
    <w:multiLevelType w:val="hybridMultilevel"/>
    <w:tmpl w:val="A10E4470"/>
    <w:lvl w:ilvl="0" w:tplc="75328E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EC1376"/>
    <w:multiLevelType w:val="hybridMultilevel"/>
    <w:tmpl w:val="198205B4"/>
    <w:lvl w:ilvl="0" w:tplc="D1A2E7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5E4DE5"/>
    <w:multiLevelType w:val="singleLevel"/>
    <w:tmpl w:val="26EA5818"/>
    <w:lvl w:ilvl="0">
      <w:numFmt w:val="bullet"/>
      <w:lvlText w:val="□"/>
      <w:lvlJc w:val="left"/>
      <w:pPr>
        <w:tabs>
          <w:tab w:val="num" w:pos="195"/>
        </w:tabs>
        <w:ind w:left="195" w:hanging="195"/>
      </w:pPr>
      <w:rPr>
        <w:rFonts w:ascii="ＭＳ 明朝" w:eastAsia="ＭＳ 明朝" w:hAnsi="Century" w:hint="eastAsia"/>
      </w:rPr>
    </w:lvl>
  </w:abstractNum>
  <w:abstractNum w:abstractNumId="7" w15:restartNumberingAfterBreak="0">
    <w:nsid w:val="60F73B77"/>
    <w:multiLevelType w:val="singleLevel"/>
    <w:tmpl w:val="01EAC1AE"/>
    <w:lvl w:ilvl="0">
      <w:numFmt w:val="bullet"/>
      <w:lvlText w:val="□"/>
      <w:lvlJc w:val="left"/>
      <w:pPr>
        <w:tabs>
          <w:tab w:val="num" w:pos="195"/>
        </w:tabs>
        <w:ind w:left="195" w:hanging="195"/>
      </w:pPr>
      <w:rPr>
        <w:rFonts w:ascii="ＭＳ 明朝" w:eastAsia="ＭＳ 明朝" w:hAnsi="Century" w:hint="eastAsia"/>
      </w:rPr>
    </w:lvl>
  </w:abstractNum>
  <w:abstractNum w:abstractNumId="8" w15:restartNumberingAfterBreak="0">
    <w:nsid w:val="66BB52DC"/>
    <w:multiLevelType w:val="hybridMultilevel"/>
    <w:tmpl w:val="C512CDAA"/>
    <w:lvl w:ilvl="0" w:tplc="6F520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D54E65"/>
    <w:multiLevelType w:val="singleLevel"/>
    <w:tmpl w:val="74488282"/>
    <w:lvl w:ilvl="0">
      <w:numFmt w:val="bullet"/>
      <w:lvlText w:val="□"/>
      <w:lvlJc w:val="left"/>
      <w:pPr>
        <w:tabs>
          <w:tab w:val="num" w:pos="195"/>
        </w:tabs>
        <w:ind w:left="195" w:hanging="195"/>
      </w:pPr>
      <w:rPr>
        <w:rFonts w:ascii="ＭＳ 明朝" w:eastAsia="ＭＳ 明朝" w:hAnsi="Century" w:hint="eastAsia"/>
      </w:rPr>
    </w:lvl>
  </w:abstractNum>
  <w:abstractNum w:abstractNumId="10" w15:restartNumberingAfterBreak="0">
    <w:nsid w:val="7E072940"/>
    <w:multiLevelType w:val="hybridMultilevel"/>
    <w:tmpl w:val="738427CA"/>
    <w:lvl w:ilvl="0" w:tplc="C596C736">
      <w:start w:val="14"/>
      <w:numFmt w:val="decimal"/>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7"/>
  </w:num>
  <w:num w:numId="5">
    <w:abstractNumId w:val="6"/>
  </w:num>
  <w:num w:numId="6">
    <w:abstractNumId w:val="9"/>
  </w:num>
  <w:num w:numId="7">
    <w:abstractNumId w:val="3"/>
  </w:num>
  <w:num w:numId="8">
    <w:abstractNumId w:val="8"/>
  </w:num>
  <w:num w:numId="9">
    <w:abstractNumId w:val="5"/>
  </w:num>
  <w:num w:numId="10">
    <w:abstractNumId w:val="4"/>
  </w:num>
  <w:num w:numId="11">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proofState w:spelling="clean" w:grammar="dirty"/>
  <w:attachedTemplate r:id="rId1"/>
  <w:defaultTabStop w:val="800"/>
  <w:evenAndOddHeaders/>
  <w:drawingGridHorizontalSpacing w:val="120"/>
  <w:drawingGridVerticalSpacing w:val="190"/>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9.9 pt,-0.1 pt"/>
    <w:docVar w:name="DocLay" w:val="YES"/>
    <w:docVar w:name="ValidCPLLPP" w:val="1"/>
    <w:docVar w:name="ViewGrid" w:val="0"/>
  </w:docVars>
  <w:rsids>
    <w:rsidRoot w:val="001A0CA2"/>
    <w:rsid w:val="00002848"/>
    <w:rsid w:val="00002BEA"/>
    <w:rsid w:val="00002E27"/>
    <w:rsid w:val="00003C47"/>
    <w:rsid w:val="00004202"/>
    <w:rsid w:val="00006556"/>
    <w:rsid w:val="00006CA8"/>
    <w:rsid w:val="00007D1F"/>
    <w:rsid w:val="00012B0E"/>
    <w:rsid w:val="000213BD"/>
    <w:rsid w:val="0002490D"/>
    <w:rsid w:val="00025D86"/>
    <w:rsid w:val="000329BD"/>
    <w:rsid w:val="00032BCF"/>
    <w:rsid w:val="00033750"/>
    <w:rsid w:val="00035082"/>
    <w:rsid w:val="00036969"/>
    <w:rsid w:val="00042B49"/>
    <w:rsid w:val="00042C8E"/>
    <w:rsid w:val="00043DA7"/>
    <w:rsid w:val="00043FA5"/>
    <w:rsid w:val="00044078"/>
    <w:rsid w:val="00044F6D"/>
    <w:rsid w:val="00046602"/>
    <w:rsid w:val="000541C1"/>
    <w:rsid w:val="00055EB6"/>
    <w:rsid w:val="00056C6F"/>
    <w:rsid w:val="00060DD6"/>
    <w:rsid w:val="00061BC1"/>
    <w:rsid w:val="00063D68"/>
    <w:rsid w:val="0007678D"/>
    <w:rsid w:val="00077DF9"/>
    <w:rsid w:val="00082A4F"/>
    <w:rsid w:val="000836A5"/>
    <w:rsid w:val="0008486A"/>
    <w:rsid w:val="00085786"/>
    <w:rsid w:val="000861A2"/>
    <w:rsid w:val="00086AC1"/>
    <w:rsid w:val="00096186"/>
    <w:rsid w:val="00097EF4"/>
    <w:rsid w:val="000A205E"/>
    <w:rsid w:val="000A3387"/>
    <w:rsid w:val="000A3E7A"/>
    <w:rsid w:val="000A562B"/>
    <w:rsid w:val="000A56DD"/>
    <w:rsid w:val="000A5F48"/>
    <w:rsid w:val="000B1FC3"/>
    <w:rsid w:val="000B2DE1"/>
    <w:rsid w:val="000B569F"/>
    <w:rsid w:val="000C29FF"/>
    <w:rsid w:val="000C6262"/>
    <w:rsid w:val="000C6C13"/>
    <w:rsid w:val="000C71F1"/>
    <w:rsid w:val="000D285D"/>
    <w:rsid w:val="000D3255"/>
    <w:rsid w:val="000D493B"/>
    <w:rsid w:val="000D619B"/>
    <w:rsid w:val="000D75AB"/>
    <w:rsid w:val="000E130A"/>
    <w:rsid w:val="000E2B59"/>
    <w:rsid w:val="000E3F13"/>
    <w:rsid w:val="000E3FBD"/>
    <w:rsid w:val="000E45B1"/>
    <w:rsid w:val="000F21F7"/>
    <w:rsid w:val="000F24A7"/>
    <w:rsid w:val="000F2560"/>
    <w:rsid w:val="000F2A21"/>
    <w:rsid w:val="000F5C82"/>
    <w:rsid w:val="00101B99"/>
    <w:rsid w:val="001038C3"/>
    <w:rsid w:val="00104695"/>
    <w:rsid w:val="00113244"/>
    <w:rsid w:val="00115401"/>
    <w:rsid w:val="00116507"/>
    <w:rsid w:val="00121ED1"/>
    <w:rsid w:val="00123437"/>
    <w:rsid w:val="001234C6"/>
    <w:rsid w:val="001327D1"/>
    <w:rsid w:val="001370AE"/>
    <w:rsid w:val="0014124A"/>
    <w:rsid w:val="001415E5"/>
    <w:rsid w:val="001417D5"/>
    <w:rsid w:val="00144210"/>
    <w:rsid w:val="00144835"/>
    <w:rsid w:val="00144845"/>
    <w:rsid w:val="00144EFD"/>
    <w:rsid w:val="00147B40"/>
    <w:rsid w:val="00152341"/>
    <w:rsid w:val="00152E9E"/>
    <w:rsid w:val="0016116B"/>
    <w:rsid w:val="00164C16"/>
    <w:rsid w:val="00165819"/>
    <w:rsid w:val="00166956"/>
    <w:rsid w:val="0016732B"/>
    <w:rsid w:val="00167B7D"/>
    <w:rsid w:val="00172D86"/>
    <w:rsid w:val="0017369F"/>
    <w:rsid w:val="00174538"/>
    <w:rsid w:val="001745A1"/>
    <w:rsid w:val="001751A8"/>
    <w:rsid w:val="001754E4"/>
    <w:rsid w:val="00175ADF"/>
    <w:rsid w:val="00177A6E"/>
    <w:rsid w:val="0018183E"/>
    <w:rsid w:val="001847C9"/>
    <w:rsid w:val="00187863"/>
    <w:rsid w:val="00187AB5"/>
    <w:rsid w:val="00193936"/>
    <w:rsid w:val="00194267"/>
    <w:rsid w:val="0019511B"/>
    <w:rsid w:val="001968ED"/>
    <w:rsid w:val="001A0CA2"/>
    <w:rsid w:val="001A0FE2"/>
    <w:rsid w:val="001A544E"/>
    <w:rsid w:val="001A5E91"/>
    <w:rsid w:val="001A7EEA"/>
    <w:rsid w:val="001B453E"/>
    <w:rsid w:val="001B7410"/>
    <w:rsid w:val="001C132E"/>
    <w:rsid w:val="001C1FA1"/>
    <w:rsid w:val="001C33CD"/>
    <w:rsid w:val="001C3DE2"/>
    <w:rsid w:val="001D0E1B"/>
    <w:rsid w:val="001D17F7"/>
    <w:rsid w:val="001D28F1"/>
    <w:rsid w:val="001D2E39"/>
    <w:rsid w:val="001D63D8"/>
    <w:rsid w:val="001D6C92"/>
    <w:rsid w:val="001E18E9"/>
    <w:rsid w:val="001E24A0"/>
    <w:rsid w:val="001E3738"/>
    <w:rsid w:val="001E645E"/>
    <w:rsid w:val="001E757A"/>
    <w:rsid w:val="001F1FC5"/>
    <w:rsid w:val="001F24D4"/>
    <w:rsid w:val="001F4828"/>
    <w:rsid w:val="001F589D"/>
    <w:rsid w:val="001F67C8"/>
    <w:rsid w:val="00200225"/>
    <w:rsid w:val="002005CD"/>
    <w:rsid w:val="0020669B"/>
    <w:rsid w:val="002071D3"/>
    <w:rsid w:val="002076EE"/>
    <w:rsid w:val="00207F6A"/>
    <w:rsid w:val="002106BC"/>
    <w:rsid w:val="00213E94"/>
    <w:rsid w:val="002153CF"/>
    <w:rsid w:val="0021654F"/>
    <w:rsid w:val="00217F19"/>
    <w:rsid w:val="00222E46"/>
    <w:rsid w:val="00224F03"/>
    <w:rsid w:val="00230523"/>
    <w:rsid w:val="00231A0F"/>
    <w:rsid w:val="002338CE"/>
    <w:rsid w:val="00236AFD"/>
    <w:rsid w:val="00240985"/>
    <w:rsid w:val="00242D14"/>
    <w:rsid w:val="0024412E"/>
    <w:rsid w:val="002446CE"/>
    <w:rsid w:val="00244CB0"/>
    <w:rsid w:val="00251454"/>
    <w:rsid w:val="00252441"/>
    <w:rsid w:val="002526A6"/>
    <w:rsid w:val="00252CB7"/>
    <w:rsid w:val="002552DE"/>
    <w:rsid w:val="002558C5"/>
    <w:rsid w:val="00256C9F"/>
    <w:rsid w:val="00257D7A"/>
    <w:rsid w:val="002607D8"/>
    <w:rsid w:val="00262D98"/>
    <w:rsid w:val="0026466D"/>
    <w:rsid w:val="00265059"/>
    <w:rsid w:val="00265239"/>
    <w:rsid w:val="00270EBF"/>
    <w:rsid w:val="002760F3"/>
    <w:rsid w:val="002762E6"/>
    <w:rsid w:val="00277514"/>
    <w:rsid w:val="00281B0F"/>
    <w:rsid w:val="00284096"/>
    <w:rsid w:val="00285C8F"/>
    <w:rsid w:val="00285D18"/>
    <w:rsid w:val="00286341"/>
    <w:rsid w:val="00292227"/>
    <w:rsid w:val="00292940"/>
    <w:rsid w:val="00293A1D"/>
    <w:rsid w:val="00295DAA"/>
    <w:rsid w:val="002A35DC"/>
    <w:rsid w:val="002A672D"/>
    <w:rsid w:val="002A69B2"/>
    <w:rsid w:val="002A7D75"/>
    <w:rsid w:val="002B18D1"/>
    <w:rsid w:val="002B2DBF"/>
    <w:rsid w:val="002B554C"/>
    <w:rsid w:val="002B66C2"/>
    <w:rsid w:val="002C2186"/>
    <w:rsid w:val="002C2E98"/>
    <w:rsid w:val="002C64DE"/>
    <w:rsid w:val="002C6C3B"/>
    <w:rsid w:val="002C7077"/>
    <w:rsid w:val="002D0A14"/>
    <w:rsid w:val="002D22E3"/>
    <w:rsid w:val="002D5D46"/>
    <w:rsid w:val="002D72B6"/>
    <w:rsid w:val="002E404A"/>
    <w:rsid w:val="002E4C28"/>
    <w:rsid w:val="002E5CB5"/>
    <w:rsid w:val="002E7039"/>
    <w:rsid w:val="002F2045"/>
    <w:rsid w:val="002F5018"/>
    <w:rsid w:val="002F7918"/>
    <w:rsid w:val="00306827"/>
    <w:rsid w:val="00310612"/>
    <w:rsid w:val="00310D20"/>
    <w:rsid w:val="00310D23"/>
    <w:rsid w:val="00311384"/>
    <w:rsid w:val="00313845"/>
    <w:rsid w:val="00320B0A"/>
    <w:rsid w:val="00320E2F"/>
    <w:rsid w:val="0032257F"/>
    <w:rsid w:val="003234D3"/>
    <w:rsid w:val="0032455C"/>
    <w:rsid w:val="00330EDB"/>
    <w:rsid w:val="00331015"/>
    <w:rsid w:val="003342F7"/>
    <w:rsid w:val="00336203"/>
    <w:rsid w:val="00336A73"/>
    <w:rsid w:val="00340717"/>
    <w:rsid w:val="00340C38"/>
    <w:rsid w:val="00342847"/>
    <w:rsid w:val="003430B4"/>
    <w:rsid w:val="003432BB"/>
    <w:rsid w:val="003444D6"/>
    <w:rsid w:val="003453F8"/>
    <w:rsid w:val="003559BE"/>
    <w:rsid w:val="00356DDA"/>
    <w:rsid w:val="00361CFC"/>
    <w:rsid w:val="0036545B"/>
    <w:rsid w:val="003665AC"/>
    <w:rsid w:val="00366D25"/>
    <w:rsid w:val="00367DC1"/>
    <w:rsid w:val="00380D50"/>
    <w:rsid w:val="00381C0C"/>
    <w:rsid w:val="00383939"/>
    <w:rsid w:val="0038416E"/>
    <w:rsid w:val="00390C5F"/>
    <w:rsid w:val="00391D94"/>
    <w:rsid w:val="00396A0B"/>
    <w:rsid w:val="003A058C"/>
    <w:rsid w:val="003A116A"/>
    <w:rsid w:val="003A15C4"/>
    <w:rsid w:val="003A1765"/>
    <w:rsid w:val="003A1ABF"/>
    <w:rsid w:val="003A1B71"/>
    <w:rsid w:val="003A5874"/>
    <w:rsid w:val="003A6C02"/>
    <w:rsid w:val="003A7327"/>
    <w:rsid w:val="003B122B"/>
    <w:rsid w:val="003B19F3"/>
    <w:rsid w:val="003C1287"/>
    <w:rsid w:val="003D087E"/>
    <w:rsid w:val="003D3310"/>
    <w:rsid w:val="003D478F"/>
    <w:rsid w:val="003D4A11"/>
    <w:rsid w:val="003E0361"/>
    <w:rsid w:val="003E16A0"/>
    <w:rsid w:val="003E1F0E"/>
    <w:rsid w:val="003E6B61"/>
    <w:rsid w:val="003F0EDA"/>
    <w:rsid w:val="003F56C7"/>
    <w:rsid w:val="00400C13"/>
    <w:rsid w:val="004023D4"/>
    <w:rsid w:val="004038F7"/>
    <w:rsid w:val="00404446"/>
    <w:rsid w:val="00405368"/>
    <w:rsid w:val="004114FC"/>
    <w:rsid w:val="00417D3D"/>
    <w:rsid w:val="00420E1F"/>
    <w:rsid w:val="00424CE0"/>
    <w:rsid w:val="00424D4F"/>
    <w:rsid w:val="004349D5"/>
    <w:rsid w:val="00440749"/>
    <w:rsid w:val="00440F8A"/>
    <w:rsid w:val="00441473"/>
    <w:rsid w:val="00441D7D"/>
    <w:rsid w:val="00451338"/>
    <w:rsid w:val="00452786"/>
    <w:rsid w:val="004542A9"/>
    <w:rsid w:val="004556EB"/>
    <w:rsid w:val="0045644C"/>
    <w:rsid w:val="004626C5"/>
    <w:rsid w:val="004632E8"/>
    <w:rsid w:val="00465FCD"/>
    <w:rsid w:val="00471682"/>
    <w:rsid w:val="00472BEF"/>
    <w:rsid w:val="00482A80"/>
    <w:rsid w:val="00492FFC"/>
    <w:rsid w:val="00494E32"/>
    <w:rsid w:val="00495335"/>
    <w:rsid w:val="004A1246"/>
    <w:rsid w:val="004A25ED"/>
    <w:rsid w:val="004A4027"/>
    <w:rsid w:val="004A678B"/>
    <w:rsid w:val="004B0D01"/>
    <w:rsid w:val="004B1616"/>
    <w:rsid w:val="004B3556"/>
    <w:rsid w:val="004C0A8B"/>
    <w:rsid w:val="004C1445"/>
    <w:rsid w:val="004C2B2D"/>
    <w:rsid w:val="004C3983"/>
    <w:rsid w:val="004D069C"/>
    <w:rsid w:val="004D115B"/>
    <w:rsid w:val="004D1C1F"/>
    <w:rsid w:val="004D57E3"/>
    <w:rsid w:val="004D7775"/>
    <w:rsid w:val="004D7B8A"/>
    <w:rsid w:val="004E1206"/>
    <w:rsid w:val="004E1B52"/>
    <w:rsid w:val="004E1F6F"/>
    <w:rsid w:val="004E390B"/>
    <w:rsid w:val="004E4294"/>
    <w:rsid w:val="004E451E"/>
    <w:rsid w:val="004E4DFA"/>
    <w:rsid w:val="004E68EE"/>
    <w:rsid w:val="004E6E90"/>
    <w:rsid w:val="004F2067"/>
    <w:rsid w:val="004F43E0"/>
    <w:rsid w:val="004F59E3"/>
    <w:rsid w:val="004F6FA7"/>
    <w:rsid w:val="0050071D"/>
    <w:rsid w:val="00505737"/>
    <w:rsid w:val="00505A31"/>
    <w:rsid w:val="00505B7A"/>
    <w:rsid w:val="005065A2"/>
    <w:rsid w:val="00507737"/>
    <w:rsid w:val="005103C9"/>
    <w:rsid w:val="00514A85"/>
    <w:rsid w:val="00514F07"/>
    <w:rsid w:val="005158F7"/>
    <w:rsid w:val="00515F1B"/>
    <w:rsid w:val="005217E0"/>
    <w:rsid w:val="00525042"/>
    <w:rsid w:val="005276B1"/>
    <w:rsid w:val="00531457"/>
    <w:rsid w:val="0053179E"/>
    <w:rsid w:val="00532195"/>
    <w:rsid w:val="00532B71"/>
    <w:rsid w:val="00533905"/>
    <w:rsid w:val="00542B25"/>
    <w:rsid w:val="00543034"/>
    <w:rsid w:val="0055367A"/>
    <w:rsid w:val="00554AB3"/>
    <w:rsid w:val="00565E13"/>
    <w:rsid w:val="00567051"/>
    <w:rsid w:val="005674B3"/>
    <w:rsid w:val="005677BB"/>
    <w:rsid w:val="0057062A"/>
    <w:rsid w:val="00570957"/>
    <w:rsid w:val="00572823"/>
    <w:rsid w:val="00576111"/>
    <w:rsid w:val="00576305"/>
    <w:rsid w:val="00582A4C"/>
    <w:rsid w:val="005875B1"/>
    <w:rsid w:val="00587B87"/>
    <w:rsid w:val="00591C67"/>
    <w:rsid w:val="005A0F38"/>
    <w:rsid w:val="005A2BF4"/>
    <w:rsid w:val="005A5BD5"/>
    <w:rsid w:val="005A7699"/>
    <w:rsid w:val="005B0DBB"/>
    <w:rsid w:val="005B1783"/>
    <w:rsid w:val="005B3C7A"/>
    <w:rsid w:val="005B44FE"/>
    <w:rsid w:val="005B51D6"/>
    <w:rsid w:val="005B6A4A"/>
    <w:rsid w:val="005B7269"/>
    <w:rsid w:val="005C2025"/>
    <w:rsid w:val="005C2054"/>
    <w:rsid w:val="005C220F"/>
    <w:rsid w:val="005C27C4"/>
    <w:rsid w:val="005C2A4F"/>
    <w:rsid w:val="005C7217"/>
    <w:rsid w:val="005D1781"/>
    <w:rsid w:val="005D1E92"/>
    <w:rsid w:val="005D6534"/>
    <w:rsid w:val="005D6652"/>
    <w:rsid w:val="005E099D"/>
    <w:rsid w:val="005E4692"/>
    <w:rsid w:val="005E49B4"/>
    <w:rsid w:val="005E5833"/>
    <w:rsid w:val="005E5863"/>
    <w:rsid w:val="005F4527"/>
    <w:rsid w:val="005F5171"/>
    <w:rsid w:val="005F5345"/>
    <w:rsid w:val="005F5DA3"/>
    <w:rsid w:val="005F684D"/>
    <w:rsid w:val="006057C1"/>
    <w:rsid w:val="00610C09"/>
    <w:rsid w:val="00610DD3"/>
    <w:rsid w:val="006119A5"/>
    <w:rsid w:val="00613048"/>
    <w:rsid w:val="0061449A"/>
    <w:rsid w:val="006169C9"/>
    <w:rsid w:val="00617E72"/>
    <w:rsid w:val="00620518"/>
    <w:rsid w:val="006222F9"/>
    <w:rsid w:val="0062317B"/>
    <w:rsid w:val="006234E9"/>
    <w:rsid w:val="00624E68"/>
    <w:rsid w:val="0063555A"/>
    <w:rsid w:val="00636781"/>
    <w:rsid w:val="00636F39"/>
    <w:rsid w:val="0064303C"/>
    <w:rsid w:val="00643E8D"/>
    <w:rsid w:val="006445ED"/>
    <w:rsid w:val="00644884"/>
    <w:rsid w:val="0064591E"/>
    <w:rsid w:val="00645C09"/>
    <w:rsid w:val="00646370"/>
    <w:rsid w:val="00654268"/>
    <w:rsid w:val="00660D2B"/>
    <w:rsid w:val="006647D6"/>
    <w:rsid w:val="0067047F"/>
    <w:rsid w:val="00672C1B"/>
    <w:rsid w:val="00672C42"/>
    <w:rsid w:val="006854FC"/>
    <w:rsid w:val="00691552"/>
    <w:rsid w:val="006963A4"/>
    <w:rsid w:val="006B3336"/>
    <w:rsid w:val="006C14DC"/>
    <w:rsid w:val="006C3F28"/>
    <w:rsid w:val="006C426A"/>
    <w:rsid w:val="006C4CFD"/>
    <w:rsid w:val="006C5DA2"/>
    <w:rsid w:val="006C634D"/>
    <w:rsid w:val="006C6FE0"/>
    <w:rsid w:val="006D0D0E"/>
    <w:rsid w:val="006D166E"/>
    <w:rsid w:val="006D50DB"/>
    <w:rsid w:val="006D5C86"/>
    <w:rsid w:val="006E0D7E"/>
    <w:rsid w:val="006E16DA"/>
    <w:rsid w:val="006E76B0"/>
    <w:rsid w:val="006F17F5"/>
    <w:rsid w:val="006F7AFC"/>
    <w:rsid w:val="00701E72"/>
    <w:rsid w:val="007037A0"/>
    <w:rsid w:val="00705E93"/>
    <w:rsid w:val="007066D2"/>
    <w:rsid w:val="00714EC3"/>
    <w:rsid w:val="00715C16"/>
    <w:rsid w:val="0071618C"/>
    <w:rsid w:val="007163E2"/>
    <w:rsid w:val="00732474"/>
    <w:rsid w:val="007328D6"/>
    <w:rsid w:val="0073475C"/>
    <w:rsid w:val="00735E86"/>
    <w:rsid w:val="00741E7C"/>
    <w:rsid w:val="007434C8"/>
    <w:rsid w:val="00743845"/>
    <w:rsid w:val="00743DA4"/>
    <w:rsid w:val="00744284"/>
    <w:rsid w:val="00747500"/>
    <w:rsid w:val="00747E9E"/>
    <w:rsid w:val="007530C8"/>
    <w:rsid w:val="00754C43"/>
    <w:rsid w:val="00756DBC"/>
    <w:rsid w:val="007617C4"/>
    <w:rsid w:val="0076272D"/>
    <w:rsid w:val="00762D71"/>
    <w:rsid w:val="00765245"/>
    <w:rsid w:val="0077083B"/>
    <w:rsid w:val="007728FA"/>
    <w:rsid w:val="00775750"/>
    <w:rsid w:val="007769DC"/>
    <w:rsid w:val="0078441B"/>
    <w:rsid w:val="007A01B6"/>
    <w:rsid w:val="007A3534"/>
    <w:rsid w:val="007A3C18"/>
    <w:rsid w:val="007B018A"/>
    <w:rsid w:val="007B22E5"/>
    <w:rsid w:val="007B2A79"/>
    <w:rsid w:val="007B41F5"/>
    <w:rsid w:val="007B4D46"/>
    <w:rsid w:val="007C0247"/>
    <w:rsid w:val="007D0DA8"/>
    <w:rsid w:val="007D22DA"/>
    <w:rsid w:val="007D2662"/>
    <w:rsid w:val="007D5848"/>
    <w:rsid w:val="007E0150"/>
    <w:rsid w:val="007E0AE0"/>
    <w:rsid w:val="007E6B31"/>
    <w:rsid w:val="007E6B45"/>
    <w:rsid w:val="007F0CD7"/>
    <w:rsid w:val="007F4935"/>
    <w:rsid w:val="007F7576"/>
    <w:rsid w:val="00803F24"/>
    <w:rsid w:val="00813137"/>
    <w:rsid w:val="00813D58"/>
    <w:rsid w:val="00815BCE"/>
    <w:rsid w:val="00820759"/>
    <w:rsid w:val="00821DF6"/>
    <w:rsid w:val="00823881"/>
    <w:rsid w:val="00827186"/>
    <w:rsid w:val="00830CD1"/>
    <w:rsid w:val="0083132A"/>
    <w:rsid w:val="00831D0B"/>
    <w:rsid w:val="008329E0"/>
    <w:rsid w:val="00833550"/>
    <w:rsid w:val="00841152"/>
    <w:rsid w:val="008466AA"/>
    <w:rsid w:val="00847115"/>
    <w:rsid w:val="00850558"/>
    <w:rsid w:val="0085153F"/>
    <w:rsid w:val="00851DF1"/>
    <w:rsid w:val="0085206E"/>
    <w:rsid w:val="008612CF"/>
    <w:rsid w:val="00861E8F"/>
    <w:rsid w:val="00863C4D"/>
    <w:rsid w:val="00863D0D"/>
    <w:rsid w:val="0086540B"/>
    <w:rsid w:val="008667CD"/>
    <w:rsid w:val="008800B2"/>
    <w:rsid w:val="0088045F"/>
    <w:rsid w:val="00882101"/>
    <w:rsid w:val="00885CAA"/>
    <w:rsid w:val="00886586"/>
    <w:rsid w:val="00891D2C"/>
    <w:rsid w:val="008921E0"/>
    <w:rsid w:val="00893605"/>
    <w:rsid w:val="008A1751"/>
    <w:rsid w:val="008A32EA"/>
    <w:rsid w:val="008B08F9"/>
    <w:rsid w:val="008B240D"/>
    <w:rsid w:val="008B375E"/>
    <w:rsid w:val="008B71AA"/>
    <w:rsid w:val="008C09D9"/>
    <w:rsid w:val="008C1D07"/>
    <w:rsid w:val="008C1D5F"/>
    <w:rsid w:val="008C4E6F"/>
    <w:rsid w:val="008C4F94"/>
    <w:rsid w:val="008D268A"/>
    <w:rsid w:val="008D418E"/>
    <w:rsid w:val="008D720E"/>
    <w:rsid w:val="008E07DB"/>
    <w:rsid w:val="008E080C"/>
    <w:rsid w:val="008E1585"/>
    <w:rsid w:val="008E1BBF"/>
    <w:rsid w:val="008E5D76"/>
    <w:rsid w:val="008F09D9"/>
    <w:rsid w:val="009021A2"/>
    <w:rsid w:val="00906B7F"/>
    <w:rsid w:val="009076EB"/>
    <w:rsid w:val="00911A55"/>
    <w:rsid w:val="0091493D"/>
    <w:rsid w:val="009155F2"/>
    <w:rsid w:val="009205DD"/>
    <w:rsid w:val="00927B53"/>
    <w:rsid w:val="00931AFF"/>
    <w:rsid w:val="00932801"/>
    <w:rsid w:val="00932D89"/>
    <w:rsid w:val="0093459E"/>
    <w:rsid w:val="00937083"/>
    <w:rsid w:val="00937CFE"/>
    <w:rsid w:val="00942348"/>
    <w:rsid w:val="009469BE"/>
    <w:rsid w:val="0095496B"/>
    <w:rsid w:val="00956871"/>
    <w:rsid w:val="009600C4"/>
    <w:rsid w:val="00960217"/>
    <w:rsid w:val="00963F81"/>
    <w:rsid w:val="00964DD6"/>
    <w:rsid w:val="00971518"/>
    <w:rsid w:val="00974B70"/>
    <w:rsid w:val="009754D5"/>
    <w:rsid w:val="00976E75"/>
    <w:rsid w:val="00981333"/>
    <w:rsid w:val="00983A00"/>
    <w:rsid w:val="009875C3"/>
    <w:rsid w:val="00995432"/>
    <w:rsid w:val="009954A2"/>
    <w:rsid w:val="009A25C3"/>
    <w:rsid w:val="009A2854"/>
    <w:rsid w:val="009B0F6E"/>
    <w:rsid w:val="009B1314"/>
    <w:rsid w:val="009B30F5"/>
    <w:rsid w:val="009B6F50"/>
    <w:rsid w:val="009C2935"/>
    <w:rsid w:val="009C2A67"/>
    <w:rsid w:val="009C2B37"/>
    <w:rsid w:val="009C4353"/>
    <w:rsid w:val="009C7DB7"/>
    <w:rsid w:val="009D01F4"/>
    <w:rsid w:val="009D0CA2"/>
    <w:rsid w:val="009D0EC5"/>
    <w:rsid w:val="009D25AE"/>
    <w:rsid w:val="009D4B6C"/>
    <w:rsid w:val="009D5233"/>
    <w:rsid w:val="009D583B"/>
    <w:rsid w:val="009D5A03"/>
    <w:rsid w:val="009D6AFB"/>
    <w:rsid w:val="009E0977"/>
    <w:rsid w:val="009E57A9"/>
    <w:rsid w:val="009E5A48"/>
    <w:rsid w:val="009E7F69"/>
    <w:rsid w:val="009F08B3"/>
    <w:rsid w:val="009F0979"/>
    <w:rsid w:val="009F1D49"/>
    <w:rsid w:val="00A00AF0"/>
    <w:rsid w:val="00A02ACE"/>
    <w:rsid w:val="00A04605"/>
    <w:rsid w:val="00A04F84"/>
    <w:rsid w:val="00A05F14"/>
    <w:rsid w:val="00A06592"/>
    <w:rsid w:val="00A14F1E"/>
    <w:rsid w:val="00A151DB"/>
    <w:rsid w:val="00A16E87"/>
    <w:rsid w:val="00A17DE0"/>
    <w:rsid w:val="00A21175"/>
    <w:rsid w:val="00A244EC"/>
    <w:rsid w:val="00A32816"/>
    <w:rsid w:val="00A379DE"/>
    <w:rsid w:val="00A37DC4"/>
    <w:rsid w:val="00A4044D"/>
    <w:rsid w:val="00A40CA8"/>
    <w:rsid w:val="00A40F9A"/>
    <w:rsid w:val="00A43B75"/>
    <w:rsid w:val="00A509AE"/>
    <w:rsid w:val="00A5366C"/>
    <w:rsid w:val="00A53827"/>
    <w:rsid w:val="00A5688E"/>
    <w:rsid w:val="00A579CC"/>
    <w:rsid w:val="00A6347C"/>
    <w:rsid w:val="00A6514D"/>
    <w:rsid w:val="00A66F79"/>
    <w:rsid w:val="00A71666"/>
    <w:rsid w:val="00A77523"/>
    <w:rsid w:val="00A7798A"/>
    <w:rsid w:val="00A77CB0"/>
    <w:rsid w:val="00A800AF"/>
    <w:rsid w:val="00A83866"/>
    <w:rsid w:val="00A84F32"/>
    <w:rsid w:val="00A85A60"/>
    <w:rsid w:val="00A87A85"/>
    <w:rsid w:val="00A9038A"/>
    <w:rsid w:val="00A92B8E"/>
    <w:rsid w:val="00AA108E"/>
    <w:rsid w:val="00AA6536"/>
    <w:rsid w:val="00AA6706"/>
    <w:rsid w:val="00AB08B8"/>
    <w:rsid w:val="00AB25A9"/>
    <w:rsid w:val="00AB3C62"/>
    <w:rsid w:val="00AC07E2"/>
    <w:rsid w:val="00AC08B7"/>
    <w:rsid w:val="00AC0A97"/>
    <w:rsid w:val="00AC1E15"/>
    <w:rsid w:val="00AD1F7F"/>
    <w:rsid w:val="00AD2C54"/>
    <w:rsid w:val="00AD33E7"/>
    <w:rsid w:val="00AD46F4"/>
    <w:rsid w:val="00AD47A3"/>
    <w:rsid w:val="00AD6EE3"/>
    <w:rsid w:val="00AD72E5"/>
    <w:rsid w:val="00AD7441"/>
    <w:rsid w:val="00AD787E"/>
    <w:rsid w:val="00AE3460"/>
    <w:rsid w:val="00AE3DF4"/>
    <w:rsid w:val="00AE41BB"/>
    <w:rsid w:val="00AE5920"/>
    <w:rsid w:val="00AE7273"/>
    <w:rsid w:val="00AE7472"/>
    <w:rsid w:val="00AE79CE"/>
    <w:rsid w:val="00AF09FA"/>
    <w:rsid w:val="00AF29AD"/>
    <w:rsid w:val="00AF7F65"/>
    <w:rsid w:val="00AF7FCE"/>
    <w:rsid w:val="00B009C7"/>
    <w:rsid w:val="00B02A59"/>
    <w:rsid w:val="00B03A99"/>
    <w:rsid w:val="00B05FF4"/>
    <w:rsid w:val="00B06734"/>
    <w:rsid w:val="00B06FBB"/>
    <w:rsid w:val="00B071AC"/>
    <w:rsid w:val="00B11A77"/>
    <w:rsid w:val="00B13C65"/>
    <w:rsid w:val="00B159EE"/>
    <w:rsid w:val="00B15E6D"/>
    <w:rsid w:val="00B242C7"/>
    <w:rsid w:val="00B2437A"/>
    <w:rsid w:val="00B24D9D"/>
    <w:rsid w:val="00B3031F"/>
    <w:rsid w:val="00B31CA0"/>
    <w:rsid w:val="00B3326F"/>
    <w:rsid w:val="00B344C7"/>
    <w:rsid w:val="00B36CB6"/>
    <w:rsid w:val="00B378C8"/>
    <w:rsid w:val="00B37E82"/>
    <w:rsid w:val="00B40ACD"/>
    <w:rsid w:val="00B41DB9"/>
    <w:rsid w:val="00B44A55"/>
    <w:rsid w:val="00B4620A"/>
    <w:rsid w:val="00B469D8"/>
    <w:rsid w:val="00B51A4A"/>
    <w:rsid w:val="00B51E55"/>
    <w:rsid w:val="00B5561F"/>
    <w:rsid w:val="00B60735"/>
    <w:rsid w:val="00B6189C"/>
    <w:rsid w:val="00B62E77"/>
    <w:rsid w:val="00B6455F"/>
    <w:rsid w:val="00B7163D"/>
    <w:rsid w:val="00B71A03"/>
    <w:rsid w:val="00B7335A"/>
    <w:rsid w:val="00B758EC"/>
    <w:rsid w:val="00B77F23"/>
    <w:rsid w:val="00B819F5"/>
    <w:rsid w:val="00B84FCF"/>
    <w:rsid w:val="00B854FE"/>
    <w:rsid w:val="00B90BC0"/>
    <w:rsid w:val="00B90D8A"/>
    <w:rsid w:val="00B92852"/>
    <w:rsid w:val="00B945AB"/>
    <w:rsid w:val="00B94765"/>
    <w:rsid w:val="00B94875"/>
    <w:rsid w:val="00BA15E8"/>
    <w:rsid w:val="00BA46B2"/>
    <w:rsid w:val="00BA4AB0"/>
    <w:rsid w:val="00BA7F36"/>
    <w:rsid w:val="00BB2EB8"/>
    <w:rsid w:val="00BB473B"/>
    <w:rsid w:val="00BB621D"/>
    <w:rsid w:val="00BB7A7C"/>
    <w:rsid w:val="00BC2787"/>
    <w:rsid w:val="00BC2D63"/>
    <w:rsid w:val="00BC4829"/>
    <w:rsid w:val="00BC4901"/>
    <w:rsid w:val="00BC724B"/>
    <w:rsid w:val="00BC7CE0"/>
    <w:rsid w:val="00BD032C"/>
    <w:rsid w:val="00BD2365"/>
    <w:rsid w:val="00BD5BF4"/>
    <w:rsid w:val="00BD6D5B"/>
    <w:rsid w:val="00BD74CD"/>
    <w:rsid w:val="00BE2435"/>
    <w:rsid w:val="00BE51A1"/>
    <w:rsid w:val="00BE7D64"/>
    <w:rsid w:val="00C023FC"/>
    <w:rsid w:val="00C070FC"/>
    <w:rsid w:val="00C10575"/>
    <w:rsid w:val="00C17916"/>
    <w:rsid w:val="00C22B4F"/>
    <w:rsid w:val="00C23AF3"/>
    <w:rsid w:val="00C24CC4"/>
    <w:rsid w:val="00C25087"/>
    <w:rsid w:val="00C3020D"/>
    <w:rsid w:val="00C354BC"/>
    <w:rsid w:val="00C41A0D"/>
    <w:rsid w:val="00C42B5D"/>
    <w:rsid w:val="00C4335A"/>
    <w:rsid w:val="00C45196"/>
    <w:rsid w:val="00C451AD"/>
    <w:rsid w:val="00C5499E"/>
    <w:rsid w:val="00C55F16"/>
    <w:rsid w:val="00C60F66"/>
    <w:rsid w:val="00C61CF6"/>
    <w:rsid w:val="00C62674"/>
    <w:rsid w:val="00C64CB9"/>
    <w:rsid w:val="00C65542"/>
    <w:rsid w:val="00C65CE6"/>
    <w:rsid w:val="00C65E65"/>
    <w:rsid w:val="00C678CD"/>
    <w:rsid w:val="00C71922"/>
    <w:rsid w:val="00C738A0"/>
    <w:rsid w:val="00C772B3"/>
    <w:rsid w:val="00C80250"/>
    <w:rsid w:val="00C8311A"/>
    <w:rsid w:val="00C834C0"/>
    <w:rsid w:val="00C83F32"/>
    <w:rsid w:val="00C90859"/>
    <w:rsid w:val="00C9107E"/>
    <w:rsid w:val="00C913BA"/>
    <w:rsid w:val="00C9350B"/>
    <w:rsid w:val="00C951ED"/>
    <w:rsid w:val="00C9609C"/>
    <w:rsid w:val="00C96816"/>
    <w:rsid w:val="00CA0E7B"/>
    <w:rsid w:val="00CA1AB0"/>
    <w:rsid w:val="00CA52DC"/>
    <w:rsid w:val="00CA5AB0"/>
    <w:rsid w:val="00CB009D"/>
    <w:rsid w:val="00CB2D98"/>
    <w:rsid w:val="00CB47CB"/>
    <w:rsid w:val="00CB74AD"/>
    <w:rsid w:val="00CC50F2"/>
    <w:rsid w:val="00CC547D"/>
    <w:rsid w:val="00CC5AC7"/>
    <w:rsid w:val="00CC5E8A"/>
    <w:rsid w:val="00CC61C0"/>
    <w:rsid w:val="00CC7C54"/>
    <w:rsid w:val="00CD3BB3"/>
    <w:rsid w:val="00CD5F0A"/>
    <w:rsid w:val="00CD7427"/>
    <w:rsid w:val="00CE6ABB"/>
    <w:rsid w:val="00CF13F3"/>
    <w:rsid w:val="00D06071"/>
    <w:rsid w:val="00D079E3"/>
    <w:rsid w:val="00D17875"/>
    <w:rsid w:val="00D27326"/>
    <w:rsid w:val="00D33056"/>
    <w:rsid w:val="00D331B2"/>
    <w:rsid w:val="00D3683F"/>
    <w:rsid w:val="00D36F7D"/>
    <w:rsid w:val="00D374EB"/>
    <w:rsid w:val="00D37D97"/>
    <w:rsid w:val="00D404F2"/>
    <w:rsid w:val="00D41891"/>
    <w:rsid w:val="00D41B74"/>
    <w:rsid w:val="00D43FC8"/>
    <w:rsid w:val="00D47477"/>
    <w:rsid w:val="00D5026E"/>
    <w:rsid w:val="00D51524"/>
    <w:rsid w:val="00D53026"/>
    <w:rsid w:val="00D535D8"/>
    <w:rsid w:val="00D5426E"/>
    <w:rsid w:val="00D54666"/>
    <w:rsid w:val="00D567C3"/>
    <w:rsid w:val="00D626B2"/>
    <w:rsid w:val="00D63CFF"/>
    <w:rsid w:val="00D65A25"/>
    <w:rsid w:val="00D73D80"/>
    <w:rsid w:val="00D80016"/>
    <w:rsid w:val="00D80D74"/>
    <w:rsid w:val="00D81A5C"/>
    <w:rsid w:val="00D8339C"/>
    <w:rsid w:val="00D84989"/>
    <w:rsid w:val="00D9202C"/>
    <w:rsid w:val="00D92AFC"/>
    <w:rsid w:val="00DA6D61"/>
    <w:rsid w:val="00DB7583"/>
    <w:rsid w:val="00DC077F"/>
    <w:rsid w:val="00DC1169"/>
    <w:rsid w:val="00DC411E"/>
    <w:rsid w:val="00DC56C4"/>
    <w:rsid w:val="00DC72D9"/>
    <w:rsid w:val="00DC7CA0"/>
    <w:rsid w:val="00DD4544"/>
    <w:rsid w:val="00DD4BC7"/>
    <w:rsid w:val="00DD63E2"/>
    <w:rsid w:val="00DE1545"/>
    <w:rsid w:val="00DE2001"/>
    <w:rsid w:val="00DE457B"/>
    <w:rsid w:val="00DE4E81"/>
    <w:rsid w:val="00DF2EB7"/>
    <w:rsid w:val="00DF4724"/>
    <w:rsid w:val="00DF5E1B"/>
    <w:rsid w:val="00DF6626"/>
    <w:rsid w:val="00DF7FBD"/>
    <w:rsid w:val="00E113B3"/>
    <w:rsid w:val="00E13E78"/>
    <w:rsid w:val="00E14191"/>
    <w:rsid w:val="00E14658"/>
    <w:rsid w:val="00E14F41"/>
    <w:rsid w:val="00E2010D"/>
    <w:rsid w:val="00E230A2"/>
    <w:rsid w:val="00E23266"/>
    <w:rsid w:val="00E30AEF"/>
    <w:rsid w:val="00E30B6A"/>
    <w:rsid w:val="00E310C6"/>
    <w:rsid w:val="00E32484"/>
    <w:rsid w:val="00E33446"/>
    <w:rsid w:val="00E34B26"/>
    <w:rsid w:val="00E35DD3"/>
    <w:rsid w:val="00E4028F"/>
    <w:rsid w:val="00E425F7"/>
    <w:rsid w:val="00E437F9"/>
    <w:rsid w:val="00E43ABC"/>
    <w:rsid w:val="00E44BDD"/>
    <w:rsid w:val="00E52A5A"/>
    <w:rsid w:val="00E53568"/>
    <w:rsid w:val="00E535F8"/>
    <w:rsid w:val="00E62326"/>
    <w:rsid w:val="00E65027"/>
    <w:rsid w:val="00E702F6"/>
    <w:rsid w:val="00E73108"/>
    <w:rsid w:val="00E81043"/>
    <w:rsid w:val="00E91ACB"/>
    <w:rsid w:val="00E946FE"/>
    <w:rsid w:val="00E965BA"/>
    <w:rsid w:val="00EA3024"/>
    <w:rsid w:val="00EB4DF5"/>
    <w:rsid w:val="00EB5A92"/>
    <w:rsid w:val="00EB6160"/>
    <w:rsid w:val="00EB643E"/>
    <w:rsid w:val="00EC40F9"/>
    <w:rsid w:val="00EC4BC3"/>
    <w:rsid w:val="00EC7B06"/>
    <w:rsid w:val="00ED01D5"/>
    <w:rsid w:val="00ED0248"/>
    <w:rsid w:val="00ED3066"/>
    <w:rsid w:val="00ED33CA"/>
    <w:rsid w:val="00ED6AD7"/>
    <w:rsid w:val="00EE0302"/>
    <w:rsid w:val="00EE08AF"/>
    <w:rsid w:val="00EE3FEB"/>
    <w:rsid w:val="00EE40D5"/>
    <w:rsid w:val="00EE4E62"/>
    <w:rsid w:val="00EE5E07"/>
    <w:rsid w:val="00EE5EF6"/>
    <w:rsid w:val="00EE6267"/>
    <w:rsid w:val="00EE7D39"/>
    <w:rsid w:val="00EF0B65"/>
    <w:rsid w:val="00F01862"/>
    <w:rsid w:val="00F019F0"/>
    <w:rsid w:val="00F01AAA"/>
    <w:rsid w:val="00F0257B"/>
    <w:rsid w:val="00F035DB"/>
    <w:rsid w:val="00F03FCD"/>
    <w:rsid w:val="00F064C0"/>
    <w:rsid w:val="00F07DAE"/>
    <w:rsid w:val="00F11E7F"/>
    <w:rsid w:val="00F1322A"/>
    <w:rsid w:val="00F137BF"/>
    <w:rsid w:val="00F14044"/>
    <w:rsid w:val="00F15703"/>
    <w:rsid w:val="00F20A59"/>
    <w:rsid w:val="00F21332"/>
    <w:rsid w:val="00F21A99"/>
    <w:rsid w:val="00F373B5"/>
    <w:rsid w:val="00F4065E"/>
    <w:rsid w:val="00F45DB5"/>
    <w:rsid w:val="00F516C0"/>
    <w:rsid w:val="00F528BE"/>
    <w:rsid w:val="00F5324C"/>
    <w:rsid w:val="00F570F5"/>
    <w:rsid w:val="00F57737"/>
    <w:rsid w:val="00F6290C"/>
    <w:rsid w:val="00F62FEB"/>
    <w:rsid w:val="00F63BB2"/>
    <w:rsid w:val="00F677D0"/>
    <w:rsid w:val="00F76EE6"/>
    <w:rsid w:val="00F820C3"/>
    <w:rsid w:val="00F8243A"/>
    <w:rsid w:val="00F8252B"/>
    <w:rsid w:val="00F82600"/>
    <w:rsid w:val="00F8384C"/>
    <w:rsid w:val="00F85460"/>
    <w:rsid w:val="00F8647E"/>
    <w:rsid w:val="00F90832"/>
    <w:rsid w:val="00F92909"/>
    <w:rsid w:val="00F92F54"/>
    <w:rsid w:val="00F97F02"/>
    <w:rsid w:val="00FA03C0"/>
    <w:rsid w:val="00FA1626"/>
    <w:rsid w:val="00FA36CE"/>
    <w:rsid w:val="00FA3DF3"/>
    <w:rsid w:val="00FA4E7C"/>
    <w:rsid w:val="00FB17C3"/>
    <w:rsid w:val="00FB24B1"/>
    <w:rsid w:val="00FB2825"/>
    <w:rsid w:val="00FB4452"/>
    <w:rsid w:val="00FB7BF4"/>
    <w:rsid w:val="00FC075E"/>
    <w:rsid w:val="00FC25C8"/>
    <w:rsid w:val="00FC2663"/>
    <w:rsid w:val="00FC2DBB"/>
    <w:rsid w:val="00FC4A49"/>
    <w:rsid w:val="00FC69B9"/>
    <w:rsid w:val="00FD3AF0"/>
    <w:rsid w:val="00FD3F01"/>
    <w:rsid w:val="00FD50B8"/>
    <w:rsid w:val="00FD5B4A"/>
    <w:rsid w:val="00FD79E1"/>
    <w:rsid w:val="00FE0238"/>
    <w:rsid w:val="00FE070B"/>
    <w:rsid w:val="00FE4807"/>
    <w:rsid w:val="00FE5877"/>
    <w:rsid w:val="00FE6B81"/>
    <w:rsid w:val="00FE7164"/>
    <w:rsid w:val="00FF2558"/>
    <w:rsid w:val="00FF2779"/>
    <w:rsid w:val="00FF7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1EAF7BC"/>
  <w15:docId w15:val="{FD0ADDA8-4E1C-48EF-93E8-08EC2AA4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pPr>
    <w:rPr>
      <w:rFonts w:ascii="ＭＳ 明朝" w:eastAsia="ＭＳ 明朝"/>
      <w:sz w:val="24"/>
    </w:rPr>
  </w:style>
  <w:style w:type="paragraph" w:styleId="1">
    <w:name w:val="heading 1"/>
    <w:aliases w:val="10G"/>
    <w:basedOn w:val="a"/>
    <w:next w:val="a"/>
    <w:qFormat/>
    <w:pPr>
      <w:outlineLvl w:val="0"/>
    </w:pPr>
    <w:rPr>
      <w:rFonts w:ascii="ＭＳ ゴシック" w:eastAsia="ＭＳ ゴシック" w:hAnsi="Arial"/>
    </w:rPr>
  </w:style>
  <w:style w:type="paragraph" w:styleId="3">
    <w:name w:val="heading 3"/>
    <w:basedOn w:val="a"/>
    <w:next w:val="a"/>
    <w:link w:val="30"/>
    <w:uiPriority w:val="9"/>
    <w:semiHidden/>
    <w:unhideWhenUsed/>
    <w:qFormat/>
    <w:rsid w:val="00FC25C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6M">
    <w:name w:val="16M"/>
    <w:basedOn w:val="a"/>
    <w:pPr>
      <w:spacing w:line="400" w:lineRule="exact"/>
      <w:jc w:val="center"/>
    </w:pPr>
    <w:rPr>
      <w:rFonts w:ascii="ＤＦ平成明朝体W5" w:eastAsia="ＤＦ平成明朝体W5"/>
      <w:sz w:val="32"/>
    </w:rPr>
  </w:style>
  <w:style w:type="paragraph" w:customStyle="1" w:styleId="14M">
    <w:name w:val="14M"/>
    <w:basedOn w:val="a"/>
    <w:rPr>
      <w:sz w:val="28"/>
    </w:rPr>
  </w:style>
  <w:style w:type="paragraph" w:customStyle="1" w:styleId="12G">
    <w:name w:val="12G"/>
    <w:basedOn w:val="a"/>
    <w:rPr>
      <w:rFonts w:ascii="ＭＳ ゴシック" w:eastAsia="ＭＳ ゴシック"/>
    </w:rPr>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customStyle="1" w:styleId="115">
    <w:name w:val="11.5ｇ"/>
    <w:basedOn w:val="a"/>
    <w:pPr>
      <w:textAlignment w:val="baseline"/>
    </w:pPr>
    <w:rPr>
      <w:rFonts w:ascii="ＭＳ ゴシック" w:eastAsia="ＭＳ ゴシック"/>
    </w:rPr>
  </w:style>
  <w:style w:type="paragraph" w:styleId="a7">
    <w:name w:val="Body Text Indent"/>
    <w:basedOn w:val="a"/>
    <w:semiHidden/>
    <w:pPr>
      <w:ind w:left="280" w:hangingChars="100" w:hanging="280"/>
    </w:pPr>
    <w:rPr>
      <w:rFonts w:ascii="ＭＳ ゴシック" w:eastAsia="ＭＳ ゴシック"/>
      <w:sz w:val="28"/>
    </w:rPr>
  </w:style>
  <w:style w:type="character" w:styleId="a8">
    <w:name w:val="Strong"/>
    <w:qFormat/>
    <w:rPr>
      <w:b/>
      <w:bCs/>
    </w:rPr>
  </w:style>
  <w:style w:type="paragraph" w:styleId="a9">
    <w:name w:val="Date"/>
    <w:basedOn w:val="a"/>
    <w:next w:val="a"/>
    <w:semiHidden/>
  </w:style>
  <w:style w:type="paragraph" w:styleId="aa">
    <w:name w:val="Balloon Text"/>
    <w:basedOn w:val="a"/>
    <w:link w:val="ab"/>
    <w:semiHidden/>
    <w:unhideWhenUsed/>
    <w:rsid w:val="002552DE"/>
    <w:rPr>
      <w:rFonts w:ascii="Arial" w:eastAsia="ＭＳ ゴシック" w:hAnsi="Arial"/>
      <w:sz w:val="18"/>
      <w:szCs w:val="18"/>
    </w:rPr>
  </w:style>
  <w:style w:type="character" w:customStyle="1" w:styleId="ab">
    <w:name w:val="吹き出し (文字)"/>
    <w:link w:val="aa"/>
    <w:semiHidden/>
    <w:rsid w:val="002552DE"/>
    <w:rPr>
      <w:rFonts w:ascii="Arial" w:eastAsia="ＭＳ ゴシック" w:hAnsi="Arial" w:cs="Times New Roman"/>
      <w:sz w:val="18"/>
      <w:szCs w:val="18"/>
    </w:rPr>
  </w:style>
  <w:style w:type="character" w:customStyle="1" w:styleId="a4">
    <w:name w:val="ヘッダー (文字)"/>
    <w:link w:val="a3"/>
    <w:uiPriority w:val="99"/>
    <w:rsid w:val="0078441B"/>
    <w:rPr>
      <w:rFonts w:ascii="ＭＳ 明朝" w:eastAsia="ＭＳ 明朝"/>
      <w:sz w:val="24"/>
    </w:rPr>
  </w:style>
  <w:style w:type="character" w:customStyle="1" w:styleId="a6">
    <w:name w:val="フッター (文字)"/>
    <w:link w:val="a5"/>
    <w:rsid w:val="00C951ED"/>
    <w:rPr>
      <w:rFonts w:ascii="ＭＳ 明朝" w:eastAsia="ＭＳ 明朝"/>
      <w:sz w:val="24"/>
    </w:rPr>
  </w:style>
  <w:style w:type="paragraph" w:styleId="ac">
    <w:name w:val="Revision"/>
    <w:hidden/>
    <w:uiPriority w:val="99"/>
    <w:semiHidden/>
    <w:rsid w:val="0055367A"/>
    <w:rPr>
      <w:rFonts w:ascii="ＭＳ 明朝" w:eastAsia="ＭＳ 明朝"/>
      <w:sz w:val="24"/>
    </w:rPr>
  </w:style>
  <w:style w:type="character" w:styleId="ad">
    <w:name w:val="annotation reference"/>
    <w:basedOn w:val="a0"/>
    <w:uiPriority w:val="99"/>
    <w:semiHidden/>
    <w:unhideWhenUsed/>
    <w:rsid w:val="0055367A"/>
    <w:rPr>
      <w:sz w:val="18"/>
      <w:szCs w:val="18"/>
    </w:rPr>
  </w:style>
  <w:style w:type="paragraph" w:styleId="ae">
    <w:name w:val="annotation text"/>
    <w:basedOn w:val="a"/>
    <w:link w:val="af"/>
    <w:uiPriority w:val="99"/>
    <w:semiHidden/>
    <w:unhideWhenUsed/>
    <w:rsid w:val="0055367A"/>
    <w:pPr>
      <w:jc w:val="left"/>
    </w:pPr>
  </w:style>
  <w:style w:type="character" w:customStyle="1" w:styleId="af">
    <w:name w:val="コメント文字列 (文字)"/>
    <w:basedOn w:val="a0"/>
    <w:link w:val="ae"/>
    <w:uiPriority w:val="99"/>
    <w:semiHidden/>
    <w:rsid w:val="0055367A"/>
    <w:rPr>
      <w:rFonts w:ascii="ＭＳ 明朝" w:eastAsia="ＭＳ 明朝"/>
      <w:sz w:val="24"/>
    </w:rPr>
  </w:style>
  <w:style w:type="paragraph" w:styleId="af0">
    <w:name w:val="annotation subject"/>
    <w:basedOn w:val="ae"/>
    <w:next w:val="ae"/>
    <w:link w:val="af1"/>
    <w:uiPriority w:val="99"/>
    <w:semiHidden/>
    <w:unhideWhenUsed/>
    <w:rsid w:val="0055367A"/>
    <w:rPr>
      <w:b/>
      <w:bCs/>
    </w:rPr>
  </w:style>
  <w:style w:type="character" w:customStyle="1" w:styleId="af1">
    <w:name w:val="コメント内容 (文字)"/>
    <w:basedOn w:val="af"/>
    <w:link w:val="af0"/>
    <w:uiPriority w:val="99"/>
    <w:semiHidden/>
    <w:rsid w:val="0055367A"/>
    <w:rPr>
      <w:rFonts w:ascii="ＭＳ 明朝" w:eastAsia="ＭＳ 明朝"/>
      <w:b/>
      <w:bCs/>
      <w:sz w:val="24"/>
    </w:rPr>
  </w:style>
  <w:style w:type="paragraph" w:styleId="af2">
    <w:name w:val="List Paragraph"/>
    <w:basedOn w:val="a"/>
    <w:uiPriority w:val="34"/>
    <w:qFormat/>
    <w:rsid w:val="0055367A"/>
    <w:pPr>
      <w:ind w:leftChars="400" w:left="840"/>
    </w:pPr>
  </w:style>
  <w:style w:type="table" w:styleId="af3">
    <w:name w:val="Table Grid"/>
    <w:basedOn w:val="a1"/>
    <w:uiPriority w:val="39"/>
    <w:rsid w:val="00861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6B3336"/>
    <w:rPr>
      <w:color w:val="0563C1" w:themeColor="hyperlink"/>
      <w:u w:val="single"/>
    </w:rPr>
  </w:style>
  <w:style w:type="character" w:customStyle="1" w:styleId="10">
    <w:name w:val="未解決のメンション1"/>
    <w:basedOn w:val="a0"/>
    <w:uiPriority w:val="99"/>
    <w:semiHidden/>
    <w:unhideWhenUsed/>
    <w:rsid w:val="006B3336"/>
    <w:rPr>
      <w:color w:val="605E5C"/>
      <w:shd w:val="clear" w:color="auto" w:fill="E1DFDD"/>
    </w:rPr>
  </w:style>
  <w:style w:type="character" w:customStyle="1" w:styleId="30">
    <w:name w:val="見出し 3 (文字)"/>
    <w:basedOn w:val="a0"/>
    <w:link w:val="3"/>
    <w:uiPriority w:val="9"/>
    <w:semiHidden/>
    <w:rsid w:val="00FC25C8"/>
    <w:rPr>
      <w:rFonts w:asciiTheme="majorHAnsi" w:eastAsiaTheme="majorEastAsia" w:hAnsiTheme="majorHAnsi" w:cs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960188">
      <w:bodyDiv w:val="1"/>
      <w:marLeft w:val="0"/>
      <w:marRight w:val="0"/>
      <w:marTop w:val="0"/>
      <w:marBottom w:val="0"/>
      <w:divBdr>
        <w:top w:val="none" w:sz="0" w:space="0" w:color="auto"/>
        <w:left w:val="none" w:sz="0" w:space="0" w:color="auto"/>
        <w:bottom w:val="none" w:sz="0" w:space="0" w:color="auto"/>
        <w:right w:val="none" w:sz="0" w:space="0" w:color="auto"/>
      </w:divBdr>
    </w:div>
    <w:div w:id="991718746">
      <w:bodyDiv w:val="1"/>
      <w:marLeft w:val="0"/>
      <w:marRight w:val="0"/>
      <w:marTop w:val="0"/>
      <w:marBottom w:val="0"/>
      <w:divBdr>
        <w:top w:val="none" w:sz="0" w:space="0" w:color="auto"/>
        <w:left w:val="none" w:sz="0" w:space="0" w:color="auto"/>
        <w:bottom w:val="none" w:sz="0" w:space="0" w:color="auto"/>
        <w:right w:val="none" w:sz="0" w:space="0" w:color="auto"/>
      </w:divBdr>
    </w:div>
    <w:div w:id="1227688069">
      <w:bodyDiv w:val="1"/>
      <w:marLeft w:val="0"/>
      <w:marRight w:val="0"/>
      <w:marTop w:val="0"/>
      <w:marBottom w:val="0"/>
      <w:divBdr>
        <w:top w:val="none" w:sz="0" w:space="0" w:color="auto"/>
        <w:left w:val="none" w:sz="0" w:space="0" w:color="auto"/>
        <w:bottom w:val="none" w:sz="0" w:space="0" w:color="auto"/>
        <w:right w:val="none" w:sz="0" w:space="0" w:color="auto"/>
      </w:divBdr>
    </w:div>
    <w:div w:id="1576623261">
      <w:bodyDiv w:val="1"/>
      <w:marLeft w:val="0"/>
      <w:marRight w:val="0"/>
      <w:marTop w:val="0"/>
      <w:marBottom w:val="0"/>
      <w:divBdr>
        <w:top w:val="none" w:sz="0" w:space="0" w:color="auto"/>
        <w:left w:val="none" w:sz="0" w:space="0" w:color="auto"/>
        <w:bottom w:val="none" w:sz="0" w:space="0" w:color="auto"/>
        <w:right w:val="none" w:sz="0" w:space="0" w:color="auto"/>
      </w:divBdr>
    </w:div>
    <w:div w:id="163062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7178;&#25163;&#12288;&#32654;&#20445;\Application%20Data\Microsoft\Templates\W2000%20A4-01%20ver.20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E2FC5-19E5-4999-930B-BFD31B326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W2000 A4-01 ver.2001.dot</Template>
  <TotalTime>956</TotalTime>
  <Pages>1</Pages>
  <Words>1367</Words>
  <Characters>7794</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第１号議案_2022－2023運動方針_第１章～第３章</vt:lpstr>
      <vt:lpstr>第１章　運動方針の基本的考え方</vt:lpstr>
    </vt:vector>
  </TitlesOfParts>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第１号議案_2022－2023運動方針_第１章～第３章</dc:title>
  <dc:creator>自治労本部用</dc:creator>
  <cp:lastModifiedBy>澤田 精一</cp:lastModifiedBy>
  <cp:revision>29</cp:revision>
  <cp:lastPrinted>2023-06-20T02:27:00Z</cp:lastPrinted>
  <dcterms:created xsi:type="dcterms:W3CDTF">2023-07-08T02:34:00Z</dcterms:created>
  <dcterms:modified xsi:type="dcterms:W3CDTF">2023-09-28T08:11:00Z</dcterms:modified>
</cp:coreProperties>
</file>