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3EA3" w14:textId="428AA87B" w:rsidR="00F37024" w:rsidRPr="00F37024" w:rsidRDefault="00F37024" w:rsidP="00F37024">
      <w:pPr>
        <w:rPr>
          <w:rFonts w:asciiTheme="majorEastAsia" w:eastAsiaTheme="majorEastAsia" w:hAnsiTheme="majorEastAsia"/>
          <w:sz w:val="32"/>
          <w:szCs w:val="32"/>
        </w:rPr>
      </w:pPr>
      <w:r w:rsidRPr="00F37024">
        <w:rPr>
          <w:rFonts w:asciiTheme="majorEastAsia" w:eastAsiaTheme="majorEastAsia" w:hAnsiTheme="majorEastAsia" w:hint="eastAsia"/>
          <w:sz w:val="32"/>
          <w:szCs w:val="32"/>
        </w:rPr>
        <w:t>1</w:t>
      </w:r>
      <w:r w:rsidR="0026214A">
        <w:rPr>
          <w:rFonts w:asciiTheme="majorEastAsia" w:eastAsiaTheme="majorEastAsia" w:hAnsiTheme="majorEastAsia" w:hint="eastAsia"/>
          <w:sz w:val="32"/>
          <w:szCs w:val="32"/>
        </w:rPr>
        <w:t>0</w:t>
      </w:r>
      <w:r w:rsidRPr="00F37024">
        <w:rPr>
          <w:rFonts w:asciiTheme="majorEastAsia" w:eastAsiaTheme="majorEastAsia" w:hAnsiTheme="majorEastAsia" w:hint="eastAsia"/>
          <w:sz w:val="32"/>
          <w:szCs w:val="32"/>
        </w:rPr>
        <w:t>.　労働者自主福祉活動の推進</w:t>
      </w:r>
    </w:p>
    <w:p w14:paraId="675FC9FB" w14:textId="77777777" w:rsidR="00F37024" w:rsidRPr="00F37024" w:rsidRDefault="00F37024" w:rsidP="00F37024">
      <w:pPr>
        <w:ind w:left="227" w:hangingChars="100" w:hanging="227"/>
        <w:rPr>
          <w:rFonts w:asciiTheme="minorEastAsia" w:eastAsiaTheme="minorEastAsia" w:hAnsiTheme="minorEastAsia"/>
          <w:szCs w:val="22"/>
        </w:rPr>
        <w:sectPr w:rsidR="00F37024" w:rsidRPr="00F37024" w:rsidSect="00070450">
          <w:footerReference w:type="default" r:id="rId8"/>
          <w:footerReference w:type="first" r:id="rId9"/>
          <w:type w:val="continuous"/>
          <w:pgSz w:w="11906" w:h="16838" w:code="9"/>
          <w:pgMar w:top="1418" w:right="1418" w:bottom="1418" w:left="1418" w:header="851" w:footer="726" w:gutter="0"/>
          <w:cols w:space="480"/>
          <w:titlePg/>
          <w:docGrid w:type="linesAndChars" w:linePitch="350" w:charSpace="1382"/>
        </w:sectPr>
      </w:pPr>
    </w:p>
    <w:p w14:paraId="11737FF5" w14:textId="77777777" w:rsidR="0026214A" w:rsidRPr="003E5B84" w:rsidRDefault="0026214A" w:rsidP="0026214A">
      <w:pPr>
        <w:ind w:left="220" w:hangingChars="100" w:hanging="220"/>
        <w:rPr>
          <w:rFonts w:asciiTheme="majorEastAsia" w:eastAsiaTheme="majorEastAsia" w:hAnsiTheme="majorEastAsia"/>
          <w:szCs w:val="22"/>
        </w:rPr>
      </w:pPr>
      <w:r w:rsidRPr="003E5B84">
        <w:rPr>
          <w:rFonts w:asciiTheme="majorEastAsia" w:eastAsiaTheme="majorEastAsia" w:hAnsiTheme="majorEastAsia" w:hint="eastAsia"/>
          <w:szCs w:val="22"/>
        </w:rPr>
        <w:t>【共済推進運動に関する会議・集会】</w:t>
      </w:r>
    </w:p>
    <w:p w14:paraId="0B041C13" w14:textId="596248B7" w:rsidR="0026214A" w:rsidRPr="0057595E" w:rsidRDefault="0026214A" w:rsidP="0026214A">
      <w:pPr>
        <w:ind w:left="220" w:hangingChars="100" w:hanging="220"/>
        <w:rPr>
          <w:rFonts w:asciiTheme="minorEastAsia" w:eastAsiaTheme="minorEastAsia" w:hAnsiTheme="minorEastAsia"/>
          <w:strike/>
          <w:szCs w:val="22"/>
        </w:rPr>
      </w:pPr>
      <w:r w:rsidRPr="0057595E">
        <w:rPr>
          <w:rFonts w:asciiTheme="minorEastAsia" w:eastAsiaTheme="minorEastAsia" w:hAnsiTheme="minorEastAsia" w:hint="eastAsia"/>
          <w:szCs w:val="22"/>
        </w:rPr>
        <w:t>1.</w:t>
      </w:r>
      <w:r w:rsidR="008A52F5" w:rsidRPr="0057595E">
        <w:rPr>
          <w:rFonts w:asciiTheme="minorEastAsia" w:eastAsiaTheme="minorEastAsia" w:hAnsiTheme="minorEastAsia" w:hint="eastAsia"/>
          <w:szCs w:val="22"/>
        </w:rPr>
        <w:t xml:space="preserve"> </w:t>
      </w:r>
      <w:r w:rsidR="0057595E">
        <w:rPr>
          <w:rFonts w:asciiTheme="minorEastAsia" w:eastAsiaTheme="minorEastAsia" w:hAnsiTheme="minorEastAsia"/>
          <w:szCs w:val="22"/>
        </w:rPr>
        <w:t xml:space="preserve"> </w:t>
      </w:r>
      <w:bookmarkStart w:id="0" w:name="_GoBack"/>
      <w:bookmarkEnd w:id="0"/>
      <w:r w:rsidRPr="0057595E">
        <w:rPr>
          <w:rFonts w:asciiTheme="minorEastAsia" w:eastAsiaTheme="minorEastAsia" w:hAnsiTheme="minorEastAsia" w:hint="eastAsia"/>
          <w:szCs w:val="22"/>
        </w:rPr>
        <w:t>11月21日・22日に、本部共済推進委員会主催の「第９回じちろう全国共済集会」</w:t>
      </w:r>
      <w:r w:rsidR="003E5B84" w:rsidRPr="0057595E">
        <w:rPr>
          <w:rFonts w:asciiTheme="minorEastAsia" w:eastAsiaTheme="minorEastAsia" w:hAnsiTheme="minorEastAsia" w:hint="eastAsia"/>
          <w:szCs w:val="22"/>
        </w:rPr>
        <w:t>が</w:t>
      </w:r>
      <w:r w:rsidRPr="0057595E">
        <w:rPr>
          <w:rFonts w:asciiTheme="minorEastAsia" w:eastAsiaTheme="minorEastAsia" w:hAnsiTheme="minorEastAsia" w:hint="eastAsia"/>
          <w:szCs w:val="22"/>
        </w:rPr>
        <w:t>集合形式で開催されます。県本部も積極的に参加し全国の共済加入推進の好事例を学びます。</w:t>
      </w:r>
    </w:p>
    <w:p w14:paraId="37B5C1BF" w14:textId="77777777" w:rsidR="0026214A" w:rsidRPr="0057595E" w:rsidRDefault="0026214A" w:rsidP="0026214A">
      <w:pPr>
        <w:ind w:left="220" w:hangingChars="100" w:hanging="220"/>
        <w:rPr>
          <w:rFonts w:asciiTheme="minorEastAsia" w:eastAsiaTheme="minorEastAsia" w:hAnsiTheme="minorEastAsia"/>
          <w:szCs w:val="22"/>
        </w:rPr>
      </w:pPr>
    </w:p>
    <w:p w14:paraId="2E6F8945" w14:textId="1D8E6259" w:rsidR="003E5B84" w:rsidRPr="0057595E" w:rsidRDefault="003E5B84" w:rsidP="003E5B84">
      <w:pPr>
        <w:ind w:left="220" w:hangingChars="100" w:hanging="220"/>
        <w:rPr>
          <w:rFonts w:asciiTheme="majorEastAsia" w:eastAsiaTheme="majorEastAsia" w:hAnsiTheme="majorEastAsia"/>
          <w:szCs w:val="22"/>
        </w:rPr>
      </w:pPr>
      <w:r w:rsidRPr="0057595E">
        <w:rPr>
          <w:rFonts w:asciiTheme="majorEastAsia" w:eastAsiaTheme="majorEastAsia" w:hAnsiTheme="majorEastAsia" w:hint="eastAsia"/>
          <w:szCs w:val="22"/>
        </w:rPr>
        <w:t>【組織加入県復活に向けた取り組み】</w:t>
      </w:r>
    </w:p>
    <w:p w14:paraId="207FCBA9" w14:textId="27A6D7EC" w:rsidR="003E5B84"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2</w:t>
      </w:r>
      <w:r w:rsidR="003E5B84" w:rsidRPr="0057595E">
        <w:rPr>
          <w:rFonts w:asciiTheme="minorEastAsia" w:eastAsiaTheme="minorEastAsia" w:hAnsiTheme="minorEastAsia" w:hint="eastAsia"/>
          <w:szCs w:val="22"/>
        </w:rPr>
        <w:t xml:space="preserve">. </w:t>
      </w:r>
      <w:r w:rsidR="00816092" w:rsidRPr="0057595E">
        <w:rPr>
          <w:rFonts w:asciiTheme="minorEastAsia" w:eastAsiaTheme="minorEastAsia" w:hAnsiTheme="minorEastAsia"/>
          <w:szCs w:val="22"/>
        </w:rPr>
        <w:t xml:space="preserve"> </w:t>
      </w:r>
      <w:r w:rsidR="006221F6" w:rsidRPr="0057595E">
        <w:rPr>
          <w:rFonts w:asciiTheme="minorEastAsia" w:eastAsiaTheme="minorEastAsia" w:hAnsiTheme="minorEastAsia" w:hint="eastAsia"/>
          <w:szCs w:val="22"/>
        </w:rPr>
        <w:t>県本部は、</w:t>
      </w:r>
      <w:r w:rsidR="00816092" w:rsidRPr="0057595E">
        <w:rPr>
          <w:rFonts w:asciiTheme="minorEastAsia" w:eastAsiaTheme="minorEastAsia" w:hAnsiTheme="minorEastAsia" w:hint="eastAsia"/>
          <w:szCs w:val="22"/>
        </w:rPr>
        <w:t>10月</w:t>
      </w:r>
      <w:r w:rsidRPr="0057595E">
        <w:rPr>
          <w:rFonts w:asciiTheme="minorEastAsia" w:eastAsiaTheme="minorEastAsia" w:hAnsiTheme="minorEastAsia" w:hint="eastAsia"/>
          <w:szCs w:val="22"/>
        </w:rPr>
        <w:t>１</w:t>
      </w:r>
      <w:r w:rsidR="00816092" w:rsidRPr="0057595E">
        <w:rPr>
          <w:rFonts w:asciiTheme="minorEastAsia" w:eastAsiaTheme="minorEastAsia" w:hAnsiTheme="minorEastAsia" w:hint="eastAsia"/>
          <w:szCs w:val="22"/>
        </w:rPr>
        <w:t>日における</w:t>
      </w:r>
      <w:r w:rsidR="006221F6" w:rsidRPr="0057595E">
        <w:rPr>
          <w:rFonts w:asciiTheme="minorEastAsia" w:eastAsiaTheme="minorEastAsia" w:hAnsiTheme="minorEastAsia" w:hint="eastAsia"/>
          <w:szCs w:val="22"/>
        </w:rPr>
        <w:t>団体生命</w:t>
      </w:r>
      <w:r w:rsidR="00816092" w:rsidRPr="0057595E">
        <w:rPr>
          <w:rFonts w:asciiTheme="minorEastAsia" w:eastAsiaTheme="minorEastAsia" w:hAnsiTheme="minorEastAsia" w:hint="eastAsia"/>
          <w:szCs w:val="22"/>
        </w:rPr>
        <w:t>共済の加入率</w:t>
      </w:r>
      <w:r w:rsidR="00FB303B" w:rsidRPr="0057595E">
        <w:rPr>
          <w:rFonts w:asciiTheme="minorEastAsia" w:eastAsiaTheme="minorEastAsia" w:hAnsiTheme="minorEastAsia" w:hint="eastAsia"/>
          <w:szCs w:val="22"/>
        </w:rPr>
        <w:t>80%に復活できない状況から</w:t>
      </w:r>
      <w:r w:rsidR="00816092" w:rsidRPr="0057595E">
        <w:rPr>
          <w:rFonts w:asciiTheme="minorEastAsia" w:eastAsiaTheme="minorEastAsia" w:hAnsiTheme="minorEastAsia" w:hint="eastAsia"/>
          <w:szCs w:val="22"/>
        </w:rPr>
        <w:t>、</w:t>
      </w:r>
      <w:r w:rsidR="00FB303B" w:rsidRPr="0057595E">
        <w:rPr>
          <w:rFonts w:asciiTheme="minorEastAsia" w:eastAsiaTheme="minorEastAsia" w:hAnsiTheme="minorEastAsia" w:hint="eastAsia"/>
          <w:szCs w:val="22"/>
        </w:rPr>
        <w:t>11月に</w:t>
      </w:r>
      <w:r w:rsidR="00816092" w:rsidRPr="0057595E">
        <w:rPr>
          <w:rFonts w:asciiTheme="minorEastAsia" w:eastAsiaTheme="minorEastAsia" w:hAnsiTheme="minorEastAsia" w:hint="eastAsia"/>
          <w:szCs w:val="22"/>
        </w:rPr>
        <w:t>「継続募集</w:t>
      </w:r>
      <w:r w:rsidR="004A644F" w:rsidRPr="0057595E">
        <w:rPr>
          <w:rFonts w:asciiTheme="minorEastAsia" w:eastAsiaTheme="minorEastAsia" w:hAnsiTheme="minorEastAsia" w:hint="eastAsia"/>
          <w:szCs w:val="22"/>
        </w:rPr>
        <w:t>後</w:t>
      </w:r>
      <w:r w:rsidR="00816092" w:rsidRPr="0057595E">
        <w:rPr>
          <w:rFonts w:asciiTheme="minorEastAsia" w:eastAsiaTheme="minorEastAsia" w:hAnsiTheme="minorEastAsia" w:hint="eastAsia"/>
          <w:szCs w:val="22"/>
        </w:rPr>
        <w:t>の追加取り組み」</w:t>
      </w:r>
      <w:r w:rsidR="004A644F" w:rsidRPr="0057595E">
        <w:rPr>
          <w:rFonts w:asciiTheme="minorEastAsia" w:eastAsiaTheme="minorEastAsia" w:hAnsiTheme="minorEastAsia" w:hint="eastAsia"/>
          <w:szCs w:val="22"/>
        </w:rPr>
        <w:t>に</w:t>
      </w:r>
      <w:r w:rsidR="00AB49D9" w:rsidRPr="0057595E">
        <w:rPr>
          <w:rFonts w:asciiTheme="minorEastAsia" w:eastAsiaTheme="minorEastAsia" w:hAnsiTheme="minorEastAsia" w:hint="eastAsia"/>
          <w:szCs w:val="22"/>
        </w:rPr>
        <w:t>取り組み</w:t>
      </w:r>
      <w:r w:rsidR="00816092" w:rsidRPr="0057595E">
        <w:rPr>
          <w:rFonts w:asciiTheme="minorEastAsia" w:eastAsiaTheme="minorEastAsia" w:hAnsiTheme="minorEastAsia" w:hint="eastAsia"/>
          <w:szCs w:val="22"/>
        </w:rPr>
        <w:t>ます。</w:t>
      </w:r>
      <w:r w:rsidR="00FB303B" w:rsidRPr="0057595E">
        <w:rPr>
          <w:rFonts w:asciiTheme="minorEastAsia" w:eastAsiaTheme="minorEastAsia" w:hAnsiTheme="minorEastAsia" w:hint="eastAsia"/>
          <w:szCs w:val="22"/>
        </w:rPr>
        <w:t>「継続募集後の追加取り組み」で加入率80%に復活できなければ、来年の継続募集時に加入率80%未満の単組</w:t>
      </w:r>
      <w:r w:rsidR="009C6A9B" w:rsidRPr="0057595E">
        <w:rPr>
          <w:rFonts w:asciiTheme="minorEastAsia" w:eastAsiaTheme="minorEastAsia" w:hAnsiTheme="minorEastAsia" w:hint="eastAsia"/>
          <w:szCs w:val="22"/>
        </w:rPr>
        <w:t>では</w:t>
      </w:r>
      <w:r w:rsidR="00FB303B" w:rsidRPr="0057595E">
        <w:rPr>
          <w:rFonts w:asciiTheme="minorEastAsia" w:eastAsiaTheme="minorEastAsia" w:hAnsiTheme="minorEastAsia" w:hint="eastAsia"/>
          <w:szCs w:val="22"/>
        </w:rPr>
        <w:t>非通常就業者（組合員本人）</w:t>
      </w:r>
      <w:r w:rsidR="009C6A9B" w:rsidRPr="0057595E">
        <w:rPr>
          <w:rFonts w:asciiTheme="minorEastAsia" w:eastAsiaTheme="minorEastAsia" w:hAnsiTheme="minorEastAsia" w:hint="eastAsia"/>
          <w:szCs w:val="22"/>
        </w:rPr>
        <w:t>は新規</w:t>
      </w:r>
      <w:r w:rsidR="00FB303B" w:rsidRPr="0057595E">
        <w:rPr>
          <w:rFonts w:asciiTheme="minorEastAsia" w:eastAsiaTheme="minorEastAsia" w:hAnsiTheme="minorEastAsia" w:hint="eastAsia"/>
          <w:szCs w:val="22"/>
        </w:rPr>
        <w:t>加入できなくなります。</w:t>
      </w:r>
    </w:p>
    <w:p w14:paraId="02CE9EB0" w14:textId="6CE729E4" w:rsidR="003E5B84" w:rsidRPr="0057595E" w:rsidRDefault="008A52F5" w:rsidP="00AB7CC2">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3</w:t>
      </w:r>
      <w:r w:rsidR="00816092" w:rsidRPr="0057595E">
        <w:rPr>
          <w:rFonts w:asciiTheme="minorEastAsia" w:eastAsiaTheme="minorEastAsia" w:hAnsiTheme="minorEastAsia" w:hint="eastAsia"/>
          <w:szCs w:val="22"/>
        </w:rPr>
        <w:t>.</w:t>
      </w:r>
      <w:r w:rsidR="00816092" w:rsidRPr="0057595E">
        <w:rPr>
          <w:rFonts w:asciiTheme="minorEastAsia" w:eastAsiaTheme="minorEastAsia" w:hAnsiTheme="minorEastAsia"/>
          <w:szCs w:val="22"/>
        </w:rPr>
        <w:t xml:space="preserve"> </w:t>
      </w:r>
      <w:r w:rsidR="00816092" w:rsidRPr="0057595E">
        <w:rPr>
          <w:rFonts w:asciiTheme="minorEastAsia" w:eastAsiaTheme="minorEastAsia" w:hAnsiTheme="minorEastAsia" w:hint="eastAsia"/>
          <w:szCs w:val="22"/>
        </w:rPr>
        <w:t xml:space="preserve"> </w:t>
      </w:r>
      <w:r w:rsidR="00AB7CC2" w:rsidRPr="0057595E">
        <w:rPr>
          <w:rFonts w:asciiTheme="minorEastAsia" w:eastAsiaTheme="minorEastAsia" w:hAnsiTheme="minorEastAsia" w:hint="eastAsia"/>
          <w:szCs w:val="22"/>
        </w:rPr>
        <w:t>県本部は、共済県支部と連携し単組オルグを実施し、団体生命共済未加入者に対する学習会・個別相談会</w:t>
      </w:r>
      <w:r w:rsidR="00090B73" w:rsidRPr="0057595E">
        <w:rPr>
          <w:rFonts w:asciiTheme="minorEastAsia" w:eastAsiaTheme="minorEastAsia" w:hAnsiTheme="minorEastAsia" w:hint="eastAsia"/>
          <w:szCs w:val="22"/>
        </w:rPr>
        <w:t>等</w:t>
      </w:r>
      <w:r w:rsidR="00AB7CC2" w:rsidRPr="0057595E">
        <w:rPr>
          <w:rFonts w:asciiTheme="minorEastAsia" w:eastAsiaTheme="minorEastAsia" w:hAnsiTheme="minorEastAsia" w:hint="eastAsia"/>
          <w:szCs w:val="22"/>
        </w:rPr>
        <w:t>の開催を要請するとともに、</w:t>
      </w:r>
      <w:r w:rsidR="00816092" w:rsidRPr="0057595E">
        <w:rPr>
          <w:rFonts w:asciiTheme="minorEastAsia" w:eastAsiaTheme="minorEastAsia" w:hAnsiTheme="minorEastAsia" w:hint="eastAsia"/>
          <w:szCs w:val="22"/>
        </w:rPr>
        <w:t>組織加入県のメリットである「非通常就業者</w:t>
      </w:r>
      <w:r w:rsidR="00AB7CC2" w:rsidRPr="0057595E">
        <w:rPr>
          <w:rFonts w:asciiTheme="minorEastAsia" w:eastAsiaTheme="minorEastAsia" w:hAnsiTheme="minorEastAsia" w:hint="eastAsia"/>
          <w:szCs w:val="22"/>
        </w:rPr>
        <w:t>（組合員本人）</w:t>
      </w:r>
      <w:r w:rsidR="00816092" w:rsidRPr="0057595E">
        <w:rPr>
          <w:rFonts w:asciiTheme="minorEastAsia" w:eastAsiaTheme="minorEastAsia" w:hAnsiTheme="minorEastAsia" w:hint="eastAsia"/>
          <w:szCs w:val="22"/>
        </w:rPr>
        <w:t>の共済加入」と「例月加入」</w:t>
      </w:r>
      <w:r w:rsidR="00AB7CC2" w:rsidRPr="0057595E">
        <w:rPr>
          <w:rFonts w:asciiTheme="minorEastAsia" w:eastAsiaTheme="minorEastAsia" w:hAnsiTheme="minorEastAsia" w:hint="eastAsia"/>
          <w:szCs w:val="22"/>
        </w:rPr>
        <w:t>等</w:t>
      </w:r>
      <w:r w:rsidR="00816092" w:rsidRPr="0057595E">
        <w:rPr>
          <w:rFonts w:asciiTheme="minorEastAsia" w:eastAsiaTheme="minorEastAsia" w:hAnsiTheme="minorEastAsia" w:hint="eastAsia"/>
          <w:szCs w:val="22"/>
        </w:rPr>
        <w:t>ができなくなるなど</w:t>
      </w:r>
      <w:r w:rsidR="00AB7CC2" w:rsidRPr="0057595E">
        <w:rPr>
          <w:rFonts w:asciiTheme="minorEastAsia" w:eastAsiaTheme="minorEastAsia" w:hAnsiTheme="minorEastAsia" w:hint="eastAsia"/>
          <w:szCs w:val="22"/>
        </w:rPr>
        <w:t>危機意識の</w:t>
      </w:r>
      <w:r w:rsidR="00816092" w:rsidRPr="0057595E">
        <w:rPr>
          <w:rFonts w:asciiTheme="minorEastAsia" w:eastAsiaTheme="minorEastAsia" w:hAnsiTheme="minorEastAsia" w:hint="eastAsia"/>
          <w:szCs w:val="22"/>
        </w:rPr>
        <w:t>共有化</w:t>
      </w:r>
      <w:r w:rsidR="00AB7CC2" w:rsidRPr="0057595E">
        <w:rPr>
          <w:rFonts w:asciiTheme="minorEastAsia" w:eastAsiaTheme="minorEastAsia" w:hAnsiTheme="minorEastAsia" w:hint="eastAsia"/>
          <w:szCs w:val="22"/>
        </w:rPr>
        <w:t>をはかります。</w:t>
      </w:r>
      <w:r w:rsidR="00816092" w:rsidRPr="0057595E">
        <w:rPr>
          <w:rFonts w:asciiTheme="minorEastAsia" w:eastAsiaTheme="minorEastAsia" w:hAnsiTheme="minorEastAsia"/>
          <w:szCs w:val="22"/>
        </w:rPr>
        <w:t xml:space="preserve"> </w:t>
      </w:r>
    </w:p>
    <w:p w14:paraId="512E2B85" w14:textId="7579B6AF" w:rsidR="00816092"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4</w:t>
      </w:r>
      <w:r w:rsidR="00816092" w:rsidRPr="0057595E">
        <w:rPr>
          <w:rFonts w:asciiTheme="minorEastAsia" w:eastAsiaTheme="minorEastAsia" w:hAnsiTheme="minorEastAsia" w:hint="eastAsia"/>
          <w:szCs w:val="22"/>
        </w:rPr>
        <w:t>．</w:t>
      </w:r>
      <w:r w:rsidR="0057595E">
        <w:rPr>
          <w:rFonts w:asciiTheme="minorEastAsia" w:eastAsiaTheme="minorEastAsia" w:hAnsiTheme="minorEastAsia" w:hint="eastAsia"/>
          <w:szCs w:val="22"/>
        </w:rPr>
        <w:t xml:space="preserve"> </w:t>
      </w:r>
      <w:r w:rsidR="00513B74" w:rsidRPr="0057595E">
        <w:rPr>
          <w:rFonts w:asciiTheme="minorEastAsia" w:eastAsiaTheme="minorEastAsia" w:hAnsiTheme="minorEastAsia" w:hint="eastAsia"/>
          <w:szCs w:val="22"/>
        </w:rPr>
        <w:t>オルグにおいては、10月</w:t>
      </w:r>
      <w:r w:rsidRPr="0057595E">
        <w:rPr>
          <w:rFonts w:asciiTheme="minorEastAsia" w:eastAsiaTheme="minorEastAsia" w:hAnsiTheme="minorEastAsia" w:hint="eastAsia"/>
          <w:szCs w:val="22"/>
        </w:rPr>
        <w:t>１</w:t>
      </w:r>
      <w:r w:rsidR="00513B74" w:rsidRPr="0057595E">
        <w:rPr>
          <w:rFonts w:asciiTheme="minorEastAsia" w:eastAsiaTheme="minorEastAsia" w:hAnsiTheme="minorEastAsia" w:hint="eastAsia"/>
          <w:szCs w:val="22"/>
        </w:rPr>
        <w:t>日の単組の加入状況を示しながら、加入率80％以下の単組については80％を達成するための具体的な目標件数と35歳以下の未加入者数を示し加入推進</w:t>
      </w:r>
      <w:r w:rsidR="00513B74" w:rsidRPr="0057595E">
        <w:rPr>
          <w:rFonts w:asciiTheme="minorEastAsia" w:eastAsiaTheme="minorEastAsia" w:hAnsiTheme="minorEastAsia" w:hint="eastAsia"/>
          <w:szCs w:val="22"/>
        </w:rPr>
        <w:lastRenderedPageBreak/>
        <w:t>を追求しまし。加入率80％以上の単組については、加入率を維持するため</w:t>
      </w:r>
      <w:r w:rsidR="00090B73" w:rsidRPr="0057595E">
        <w:rPr>
          <w:rFonts w:asciiTheme="minorEastAsia" w:eastAsiaTheme="minorEastAsia" w:hAnsiTheme="minorEastAsia" w:hint="eastAsia"/>
          <w:szCs w:val="22"/>
        </w:rPr>
        <w:t>35歳以下の未加入者の加入推進を追求します。</w:t>
      </w:r>
    </w:p>
    <w:p w14:paraId="4EE5AB0E" w14:textId="77777777" w:rsidR="00691E71" w:rsidRPr="0057595E" w:rsidRDefault="00691E71" w:rsidP="0026214A">
      <w:pPr>
        <w:ind w:left="220" w:hangingChars="100" w:hanging="220"/>
        <w:rPr>
          <w:rFonts w:asciiTheme="minorEastAsia" w:eastAsiaTheme="minorEastAsia" w:hAnsiTheme="minorEastAsia"/>
          <w:szCs w:val="22"/>
        </w:rPr>
      </w:pPr>
    </w:p>
    <w:p w14:paraId="1793AB57" w14:textId="77777777" w:rsidR="0026214A" w:rsidRPr="0057595E" w:rsidRDefault="0026214A" w:rsidP="0026214A">
      <w:pPr>
        <w:ind w:left="220" w:hangingChars="100" w:hanging="220"/>
        <w:rPr>
          <w:rFonts w:asciiTheme="majorEastAsia" w:eastAsiaTheme="majorEastAsia" w:hAnsiTheme="majorEastAsia"/>
          <w:szCs w:val="22"/>
        </w:rPr>
      </w:pPr>
      <w:r w:rsidRPr="0057595E">
        <w:rPr>
          <w:rFonts w:asciiTheme="majorEastAsia" w:eastAsiaTheme="majorEastAsia" w:hAnsiTheme="majorEastAsia" w:hint="eastAsia"/>
          <w:szCs w:val="22"/>
        </w:rPr>
        <w:t>【県本部共済推進委員会の取り組み】</w:t>
      </w:r>
    </w:p>
    <w:p w14:paraId="1720DD48" w14:textId="6643C31A"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5</w:t>
      </w:r>
      <w:r w:rsidR="0026214A" w:rsidRPr="0057595E">
        <w:rPr>
          <w:rFonts w:asciiTheme="minorEastAsia" w:eastAsiaTheme="minorEastAsia" w:hAnsiTheme="minorEastAsia" w:hint="eastAsia"/>
          <w:szCs w:val="22"/>
        </w:rPr>
        <w:t>.　県本部は、共済県支部と連携し、執行部が改選となる単組について、継続した取り組みとなるよう新執行部を対象とした共済学習会</w:t>
      </w:r>
      <w:r w:rsidR="006221F6" w:rsidRPr="0057595E">
        <w:rPr>
          <w:rFonts w:asciiTheme="minorEastAsia" w:eastAsiaTheme="minorEastAsia" w:hAnsiTheme="minorEastAsia" w:hint="eastAsia"/>
          <w:szCs w:val="22"/>
        </w:rPr>
        <w:t>、新任共済担当者研修会</w:t>
      </w:r>
      <w:r w:rsidR="00090B73" w:rsidRPr="0057595E">
        <w:rPr>
          <w:rFonts w:asciiTheme="minorEastAsia" w:eastAsiaTheme="minorEastAsia" w:hAnsiTheme="minorEastAsia" w:hint="eastAsia"/>
          <w:szCs w:val="22"/>
        </w:rPr>
        <w:t>（12月</w:t>
      </w:r>
      <w:r w:rsidR="0057595E" w:rsidRPr="0057595E">
        <w:rPr>
          <w:rFonts w:asciiTheme="minorEastAsia" w:eastAsiaTheme="minorEastAsia" w:hAnsiTheme="minorEastAsia" w:hint="eastAsia"/>
          <w:szCs w:val="22"/>
        </w:rPr>
        <w:t>12日</w:t>
      </w:r>
      <w:r w:rsidR="00090B73" w:rsidRPr="0057595E">
        <w:rPr>
          <w:rFonts w:asciiTheme="minorEastAsia" w:eastAsiaTheme="minorEastAsia" w:hAnsiTheme="minorEastAsia" w:hint="eastAsia"/>
          <w:szCs w:val="22"/>
        </w:rPr>
        <w:t>に開催）</w:t>
      </w:r>
      <w:r w:rsidR="0026214A" w:rsidRPr="0057595E">
        <w:rPr>
          <w:rFonts w:asciiTheme="minorEastAsia" w:eastAsiaTheme="minorEastAsia" w:hAnsiTheme="minorEastAsia" w:hint="eastAsia"/>
          <w:szCs w:val="22"/>
        </w:rPr>
        <w:t>を開催するとともに、加入拡大モデル単組について、執行部の共済制度への理解浸透をはかるための学習会を開催し、目標達成にむけた取り組みを強化します。</w:t>
      </w:r>
    </w:p>
    <w:p w14:paraId="62D5E13B" w14:textId="61F9BD1E"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6</w:t>
      </w:r>
      <w:r w:rsidR="0026214A" w:rsidRPr="0057595E">
        <w:rPr>
          <w:rFonts w:asciiTheme="minorEastAsia" w:eastAsiaTheme="minorEastAsia" w:hAnsiTheme="minorEastAsia" w:hint="eastAsia"/>
          <w:szCs w:val="22"/>
        </w:rPr>
        <w:t xml:space="preserve">. </w:t>
      </w:r>
      <w:r w:rsidR="0057595E">
        <w:rPr>
          <w:rFonts w:asciiTheme="minorEastAsia" w:eastAsiaTheme="minorEastAsia" w:hAnsiTheme="minorEastAsia"/>
          <w:szCs w:val="22"/>
        </w:rPr>
        <w:t xml:space="preserve"> </w:t>
      </w:r>
      <w:r w:rsidR="0026214A" w:rsidRPr="0057595E">
        <w:rPr>
          <w:rFonts w:asciiTheme="minorEastAsia" w:eastAsiaTheme="minorEastAsia" w:hAnsiTheme="minorEastAsia" w:hint="eastAsia"/>
          <w:szCs w:val="22"/>
        </w:rPr>
        <w:t>県本部は、「広げよう</w:t>
      </w:r>
      <w:r w:rsidR="0026214A" w:rsidRPr="0057595E">
        <w:rPr>
          <w:rFonts w:asciiTheme="minorEastAsia" w:eastAsiaTheme="minorEastAsia" w:hAnsiTheme="minorEastAsia" w:hint="eastAsia"/>
          <w:i/>
          <w:iCs/>
          <w:szCs w:val="22"/>
        </w:rPr>
        <w:t>！</w:t>
      </w:r>
      <w:r w:rsidR="0026214A" w:rsidRPr="0057595E">
        <w:rPr>
          <w:rFonts w:asciiTheme="minorEastAsia" w:eastAsiaTheme="minorEastAsia" w:hAnsiTheme="minorEastAsia" w:hint="eastAsia"/>
          <w:szCs w:val="22"/>
        </w:rPr>
        <w:t>たすけあいありがとう」キャンペーンを通じて、組合員の組合活動への参加を促し、コロナ禍で制限されていた組合活動を活性化させ、組織の強化と共済の加入拡大に取り組むことを単組と共有します。</w:t>
      </w:r>
    </w:p>
    <w:p w14:paraId="422E789D" w14:textId="3790FDE5" w:rsidR="0026214A" w:rsidRPr="0057595E" w:rsidRDefault="0026214A"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 xml:space="preserve">　　また、県本部や</w:t>
      </w:r>
      <w:r w:rsidR="006221F6" w:rsidRPr="0057595E">
        <w:rPr>
          <w:rFonts w:asciiTheme="minorEastAsia" w:eastAsiaTheme="minorEastAsia" w:hAnsiTheme="minorEastAsia" w:hint="eastAsia"/>
          <w:szCs w:val="22"/>
        </w:rPr>
        <w:t>各評議会・青年部・女性部</w:t>
      </w:r>
      <w:r w:rsidRPr="0057595E">
        <w:rPr>
          <w:rFonts w:asciiTheme="minorEastAsia" w:eastAsiaTheme="minorEastAsia" w:hAnsiTheme="minorEastAsia" w:hint="eastAsia"/>
          <w:szCs w:val="22"/>
        </w:rPr>
        <w:t>で開催する学習会等においても、自主福祉活動や共済学習の時間を設けるなど、積極的に取り組みます。</w:t>
      </w:r>
    </w:p>
    <w:p w14:paraId="0BD5F342" w14:textId="44D91811"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7</w:t>
      </w:r>
      <w:r w:rsidR="0026214A" w:rsidRPr="0057595E">
        <w:rPr>
          <w:rFonts w:asciiTheme="minorEastAsia" w:eastAsiaTheme="minorEastAsia" w:hAnsiTheme="minorEastAsia" w:hint="eastAsia"/>
          <w:szCs w:val="22"/>
        </w:rPr>
        <w:t xml:space="preserve">. </w:t>
      </w:r>
      <w:r w:rsidR="0057595E">
        <w:rPr>
          <w:rFonts w:asciiTheme="minorEastAsia" w:eastAsiaTheme="minorEastAsia" w:hAnsiTheme="minorEastAsia"/>
          <w:szCs w:val="22"/>
        </w:rPr>
        <w:t xml:space="preserve"> </w:t>
      </w:r>
      <w:r w:rsidR="0026214A" w:rsidRPr="0057595E">
        <w:rPr>
          <w:rFonts w:asciiTheme="minorEastAsia" w:eastAsiaTheme="minorEastAsia" w:hAnsiTheme="minorEastAsia" w:hint="eastAsia"/>
          <w:szCs w:val="22"/>
        </w:rPr>
        <w:t>県本部は、「じちろう共済を生涯保障のメインとする」ことを、新たな共済推進方針に基づく取り組みの中で単組と共有します。</w:t>
      </w:r>
    </w:p>
    <w:p w14:paraId="29E1E4BF" w14:textId="77777777" w:rsidR="0026214A" w:rsidRPr="0057595E" w:rsidRDefault="0026214A"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 xml:space="preserve">　　また、民間保険等による共済推進の阻害要因について、現場実態と課題、事例を単組と共有し、基本的立場からの対応を強化します。</w:t>
      </w:r>
    </w:p>
    <w:p w14:paraId="5A114EF3" w14:textId="577D1ACB" w:rsidR="0026214A" w:rsidRPr="0057595E" w:rsidRDefault="008A52F5" w:rsidP="0026214A">
      <w:pPr>
        <w:ind w:left="220" w:hangingChars="100" w:hanging="220"/>
        <w:rPr>
          <w:rFonts w:asciiTheme="minorEastAsia" w:eastAsiaTheme="minorEastAsia" w:hAnsiTheme="minorEastAsia"/>
          <w:strike/>
          <w:szCs w:val="22"/>
        </w:rPr>
      </w:pPr>
      <w:r w:rsidRPr="0057595E">
        <w:rPr>
          <w:rFonts w:asciiTheme="minorEastAsia" w:eastAsiaTheme="minorEastAsia" w:hAnsiTheme="minorEastAsia" w:hint="eastAsia"/>
          <w:szCs w:val="22"/>
        </w:rPr>
        <w:t>8</w:t>
      </w:r>
      <w:r w:rsidR="0026214A" w:rsidRPr="0057595E">
        <w:rPr>
          <w:rFonts w:asciiTheme="minorEastAsia" w:eastAsiaTheme="minorEastAsia" w:hAnsiTheme="minorEastAsia" w:hint="eastAsia"/>
          <w:szCs w:val="22"/>
        </w:rPr>
        <w:t xml:space="preserve">. </w:t>
      </w:r>
      <w:r w:rsidR="0057595E">
        <w:rPr>
          <w:rFonts w:asciiTheme="minorEastAsia" w:eastAsiaTheme="minorEastAsia" w:hAnsiTheme="minorEastAsia"/>
          <w:szCs w:val="22"/>
        </w:rPr>
        <w:t xml:space="preserve"> </w:t>
      </w:r>
      <w:r w:rsidR="0026214A" w:rsidRPr="0057595E">
        <w:rPr>
          <w:rFonts w:asciiTheme="minorEastAsia" w:eastAsiaTheme="minorEastAsia" w:hAnsiTheme="minorEastAsia" w:hint="eastAsia"/>
          <w:szCs w:val="22"/>
        </w:rPr>
        <w:t>県本部は、2023年４月新規採用者に対する取り組み状況を集約し、好取り組み事例の共有化や課題に対する対応策を検討</w:t>
      </w:r>
      <w:r w:rsidR="00090B73" w:rsidRPr="0057595E">
        <w:rPr>
          <w:rFonts w:asciiTheme="minorEastAsia" w:eastAsiaTheme="minorEastAsia" w:hAnsiTheme="minorEastAsia" w:hint="eastAsia"/>
          <w:szCs w:val="22"/>
        </w:rPr>
        <w:t>し、</w:t>
      </w:r>
      <w:r w:rsidR="00704E47" w:rsidRPr="0057595E">
        <w:rPr>
          <w:rFonts w:asciiTheme="minorEastAsia" w:eastAsiaTheme="minorEastAsia" w:hAnsiTheme="minorEastAsia" w:hint="eastAsia"/>
          <w:szCs w:val="22"/>
        </w:rPr>
        <w:t>単組代表者会議・共済推進単組代表者会議で共有化します。</w:t>
      </w:r>
      <w:r w:rsidRPr="0057595E">
        <w:rPr>
          <w:rFonts w:asciiTheme="minorEastAsia" w:eastAsiaTheme="minorEastAsia" w:hAnsiTheme="minorEastAsia" w:hint="eastAsia"/>
          <w:szCs w:val="22"/>
        </w:rPr>
        <w:t>また、</w:t>
      </w:r>
      <w:r w:rsidR="0026214A" w:rsidRPr="0057595E">
        <w:rPr>
          <w:rFonts w:asciiTheme="minorEastAsia" w:eastAsiaTheme="minorEastAsia" w:hAnsiTheme="minorEastAsia" w:hint="eastAsia"/>
          <w:szCs w:val="22"/>
        </w:rPr>
        <w:t>2024年４月採用の新規採用者対策会議</w:t>
      </w:r>
      <w:r w:rsidRPr="0057595E">
        <w:rPr>
          <w:rFonts w:asciiTheme="minorEastAsia" w:eastAsiaTheme="minorEastAsia" w:hAnsiTheme="minorEastAsia" w:hint="eastAsia"/>
          <w:szCs w:val="22"/>
        </w:rPr>
        <w:t>を開催します。</w:t>
      </w:r>
    </w:p>
    <w:p w14:paraId="650E98C4" w14:textId="77777777" w:rsidR="0026214A" w:rsidRPr="0057595E" w:rsidRDefault="0026214A" w:rsidP="0026214A">
      <w:pPr>
        <w:ind w:left="220" w:hangingChars="100" w:hanging="220"/>
        <w:rPr>
          <w:rFonts w:asciiTheme="minorEastAsia" w:eastAsiaTheme="minorEastAsia" w:hAnsiTheme="minorEastAsia"/>
          <w:szCs w:val="22"/>
        </w:rPr>
      </w:pPr>
    </w:p>
    <w:p w14:paraId="7C0784E5" w14:textId="77777777" w:rsidR="0026214A" w:rsidRPr="0057595E" w:rsidRDefault="0026214A" w:rsidP="0026214A">
      <w:pPr>
        <w:ind w:left="220" w:hangingChars="100" w:hanging="220"/>
        <w:rPr>
          <w:rFonts w:asciiTheme="majorEastAsia" w:eastAsiaTheme="majorEastAsia" w:hAnsiTheme="majorEastAsia"/>
          <w:szCs w:val="22"/>
        </w:rPr>
      </w:pPr>
      <w:r w:rsidRPr="0057595E">
        <w:rPr>
          <w:rFonts w:asciiTheme="majorEastAsia" w:eastAsiaTheme="majorEastAsia" w:hAnsiTheme="majorEastAsia" w:hint="eastAsia"/>
          <w:szCs w:val="22"/>
        </w:rPr>
        <w:t>【単組の取り組み】</w:t>
      </w:r>
    </w:p>
    <w:p w14:paraId="47824265" w14:textId="6081046B"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9</w:t>
      </w:r>
      <w:r w:rsidR="0026214A" w:rsidRPr="0057595E">
        <w:rPr>
          <w:rFonts w:asciiTheme="minorEastAsia" w:eastAsiaTheme="minorEastAsia" w:hAnsiTheme="minorEastAsia" w:hint="eastAsia"/>
          <w:szCs w:val="22"/>
        </w:rPr>
        <w:t xml:space="preserve">. </w:t>
      </w:r>
      <w:r w:rsidR="0057595E" w:rsidRPr="0057595E">
        <w:rPr>
          <w:rFonts w:asciiTheme="minorEastAsia" w:eastAsiaTheme="minorEastAsia" w:hAnsiTheme="minorEastAsia"/>
          <w:szCs w:val="22"/>
        </w:rPr>
        <w:t xml:space="preserve"> </w:t>
      </w:r>
      <w:r w:rsidR="0026214A" w:rsidRPr="0057595E">
        <w:rPr>
          <w:rFonts w:asciiTheme="minorEastAsia" w:eastAsiaTheme="minorEastAsia" w:hAnsiTheme="minorEastAsia" w:hint="eastAsia"/>
          <w:szCs w:val="22"/>
        </w:rPr>
        <w:t>単組は、</w:t>
      </w:r>
      <w:r w:rsidR="00AB49D9" w:rsidRPr="0057595E">
        <w:rPr>
          <w:rFonts w:asciiTheme="minorEastAsia" w:eastAsiaTheme="minorEastAsia" w:hAnsiTheme="minorEastAsia" w:hint="eastAsia"/>
          <w:szCs w:val="22"/>
        </w:rPr>
        <w:t>本部の</w:t>
      </w:r>
      <w:r w:rsidR="0026214A" w:rsidRPr="0057595E">
        <w:rPr>
          <w:rFonts w:asciiTheme="minorEastAsia" w:eastAsiaTheme="minorEastAsia" w:hAnsiTheme="minorEastAsia" w:hint="eastAsia"/>
          <w:szCs w:val="22"/>
        </w:rPr>
        <w:t>「新たな共済推進マニュアル」などを活用し、役員改選により新たに選出された役員を中心に、執行部等役員の団体生命共済全員加入にむけた学習会を開催するとともに、「広げよう</w:t>
      </w:r>
      <w:r w:rsidR="0026214A" w:rsidRPr="0057595E">
        <w:rPr>
          <w:rFonts w:asciiTheme="minorEastAsia" w:eastAsiaTheme="minorEastAsia" w:hAnsiTheme="minorEastAsia" w:hint="eastAsia"/>
          <w:i/>
          <w:iCs/>
          <w:szCs w:val="22"/>
        </w:rPr>
        <w:t>！</w:t>
      </w:r>
      <w:r w:rsidR="0026214A" w:rsidRPr="0057595E">
        <w:rPr>
          <w:rFonts w:asciiTheme="minorEastAsia" w:eastAsiaTheme="minorEastAsia" w:hAnsiTheme="minorEastAsia" w:hint="eastAsia"/>
          <w:szCs w:val="22"/>
        </w:rPr>
        <w:t>たすけあいありがとう」キャンペーンの組合員への周知と組織強化・拡大にむけた学習会を積極的に開催します。</w:t>
      </w:r>
    </w:p>
    <w:p w14:paraId="6B3A0A9C" w14:textId="4271D342" w:rsidR="0026214A" w:rsidRPr="0057595E" w:rsidRDefault="00691E71"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szCs w:val="22"/>
        </w:rPr>
        <w:t>1</w:t>
      </w:r>
      <w:r w:rsidR="008A52F5" w:rsidRPr="0057595E">
        <w:rPr>
          <w:rFonts w:asciiTheme="minorEastAsia" w:eastAsiaTheme="minorEastAsia" w:hAnsiTheme="minorEastAsia" w:hint="eastAsia"/>
          <w:szCs w:val="22"/>
        </w:rPr>
        <w:t>0</w:t>
      </w:r>
      <w:r w:rsidR="0026214A" w:rsidRPr="0057595E">
        <w:rPr>
          <w:rFonts w:asciiTheme="minorEastAsia" w:eastAsiaTheme="minorEastAsia" w:hAnsiTheme="minorEastAsia" w:hint="eastAsia"/>
          <w:szCs w:val="22"/>
        </w:rPr>
        <w:t>. 単組は、４月新規採用者への取り組みにおいて、共済加入に至らなかった新規採用者や、共済未加入の若年層を対象とした学習会・セミナーを開催するなど、全員加入にむけた取り組みを強化します。</w:t>
      </w:r>
    </w:p>
    <w:p w14:paraId="2CB5EE6C" w14:textId="7565C34A" w:rsidR="0026214A" w:rsidRPr="0057595E" w:rsidRDefault="00691E71"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szCs w:val="22"/>
        </w:rPr>
        <w:t>1</w:t>
      </w:r>
      <w:r w:rsidR="008A52F5" w:rsidRPr="0057595E">
        <w:rPr>
          <w:rFonts w:asciiTheme="minorEastAsia" w:eastAsiaTheme="minorEastAsia" w:hAnsiTheme="minorEastAsia" w:hint="eastAsia"/>
          <w:szCs w:val="22"/>
        </w:rPr>
        <w:t>1</w:t>
      </w:r>
      <w:r w:rsidR="0026214A" w:rsidRPr="0057595E">
        <w:rPr>
          <w:rFonts w:asciiTheme="minorEastAsia" w:eastAsiaTheme="minorEastAsia" w:hAnsiTheme="minorEastAsia" w:hint="eastAsia"/>
          <w:szCs w:val="22"/>
        </w:rPr>
        <w:t>. 単組は、４月から始まった定年引き上げにより引き続き職場に残る共済加入者には、団体生命共済等の継続利用を推進する一方で、2024年３月末の早期退職を含む退職予定者には、じちろう退職者団体生命共済への移行をはじめ各共済制度を継続利用するよう、丁寧な説明に取り組み、生涯を通じた結集をめざします。</w:t>
      </w:r>
    </w:p>
    <w:p w14:paraId="5A886080" w14:textId="77777777" w:rsidR="0026214A" w:rsidRPr="0057595E" w:rsidRDefault="0026214A" w:rsidP="0026214A">
      <w:pPr>
        <w:ind w:left="220" w:hangingChars="100" w:hanging="220"/>
        <w:rPr>
          <w:rFonts w:asciiTheme="minorEastAsia" w:eastAsiaTheme="minorEastAsia" w:hAnsiTheme="minorEastAsia"/>
          <w:szCs w:val="22"/>
        </w:rPr>
      </w:pPr>
    </w:p>
    <w:p w14:paraId="3CEB0257" w14:textId="77777777" w:rsidR="0026214A" w:rsidRPr="0057595E" w:rsidRDefault="0026214A" w:rsidP="0026214A">
      <w:pPr>
        <w:ind w:left="220" w:hangingChars="100" w:hanging="220"/>
        <w:rPr>
          <w:rFonts w:asciiTheme="majorEastAsia" w:eastAsiaTheme="majorEastAsia" w:hAnsiTheme="majorEastAsia"/>
          <w:szCs w:val="22"/>
        </w:rPr>
      </w:pPr>
      <w:r w:rsidRPr="0057595E">
        <w:rPr>
          <w:rFonts w:asciiTheme="majorEastAsia" w:eastAsiaTheme="majorEastAsia" w:hAnsiTheme="majorEastAsia" w:hint="eastAsia"/>
          <w:szCs w:val="22"/>
        </w:rPr>
        <w:t>【各共済制度の取り組み】</w:t>
      </w:r>
    </w:p>
    <w:p w14:paraId="1EC59667" w14:textId="51CCABAA" w:rsidR="0026214A" w:rsidRPr="0057595E" w:rsidRDefault="00A33C12"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szCs w:val="22"/>
        </w:rPr>
        <w:t>1</w:t>
      </w:r>
      <w:r w:rsidR="008A52F5" w:rsidRPr="0057595E">
        <w:rPr>
          <w:rFonts w:asciiTheme="minorEastAsia" w:eastAsiaTheme="minorEastAsia" w:hAnsiTheme="minorEastAsia" w:hint="eastAsia"/>
          <w:szCs w:val="22"/>
        </w:rPr>
        <w:t>2</w:t>
      </w:r>
      <w:r w:rsidR="0026214A" w:rsidRPr="0057595E">
        <w:rPr>
          <w:rFonts w:asciiTheme="minorEastAsia" w:eastAsiaTheme="minorEastAsia" w:hAnsiTheme="minorEastAsia" w:hint="eastAsia"/>
          <w:szCs w:val="22"/>
        </w:rPr>
        <w:t>. 「団体生命共済」については、共済県支部と共同で統合10周年を契機に実施される団体生命共済新規加入キャンペーンと連携した学習会等を設定し、県本部・単組で積極的に</w:t>
      </w:r>
      <w:r w:rsidR="0026214A" w:rsidRPr="0057595E">
        <w:rPr>
          <w:rFonts w:asciiTheme="minorEastAsia" w:eastAsiaTheme="minorEastAsia" w:hAnsiTheme="minorEastAsia" w:hint="eastAsia"/>
          <w:szCs w:val="22"/>
        </w:rPr>
        <w:lastRenderedPageBreak/>
        <w:t>取り組みます。</w:t>
      </w:r>
    </w:p>
    <w:p w14:paraId="1D27BC3F" w14:textId="77777777" w:rsidR="0026214A" w:rsidRPr="0057595E" w:rsidRDefault="0026214A"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 xml:space="preserve">　　また、団体生命共済とあわせて交通災害共済の加入推進に取り組みます。</w:t>
      </w:r>
    </w:p>
    <w:p w14:paraId="186D73A9" w14:textId="01B1F901" w:rsidR="0026214A" w:rsidRPr="0057595E" w:rsidRDefault="00A33C12"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szCs w:val="22"/>
        </w:rPr>
        <w:t>1</w:t>
      </w:r>
      <w:r w:rsidR="008A52F5" w:rsidRPr="0057595E">
        <w:rPr>
          <w:rFonts w:asciiTheme="minorEastAsia" w:eastAsiaTheme="minorEastAsia" w:hAnsiTheme="minorEastAsia" w:hint="eastAsia"/>
          <w:szCs w:val="22"/>
        </w:rPr>
        <w:t>3</w:t>
      </w:r>
      <w:r w:rsidR="0026214A" w:rsidRPr="0057595E">
        <w:rPr>
          <w:rFonts w:asciiTheme="minorEastAsia" w:eastAsiaTheme="minorEastAsia" w:hAnsiTheme="minorEastAsia" w:hint="eastAsia"/>
          <w:szCs w:val="22"/>
        </w:rPr>
        <w:t>. 「じちろう退職者団体生命共済」については、セカンドライフセミナー</w:t>
      </w:r>
      <w:r w:rsidR="006221F6" w:rsidRPr="0057595E">
        <w:rPr>
          <w:rFonts w:asciiTheme="minorEastAsia" w:eastAsiaTheme="minorEastAsia" w:hAnsiTheme="minorEastAsia" w:hint="eastAsia"/>
          <w:szCs w:val="22"/>
        </w:rPr>
        <w:t>（1月～2月に総支部ごとに開催予定）</w:t>
      </w:r>
      <w:r w:rsidR="0026214A" w:rsidRPr="0057595E">
        <w:rPr>
          <w:rFonts w:asciiTheme="minorEastAsia" w:eastAsiaTheme="minorEastAsia" w:hAnsiTheme="minorEastAsia" w:hint="eastAsia"/>
          <w:szCs w:val="22"/>
        </w:rPr>
        <w:t>や早期退職を含む退職予定者への個別制度説明を通して、全員移行にむけた取り組みを進めます。</w:t>
      </w:r>
    </w:p>
    <w:p w14:paraId="39FAEBC4" w14:textId="67795DFD"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14</w:t>
      </w:r>
      <w:r w:rsidR="0026214A" w:rsidRPr="0057595E">
        <w:rPr>
          <w:rFonts w:asciiTheme="minorEastAsia" w:eastAsiaTheme="minorEastAsia" w:hAnsiTheme="minorEastAsia" w:hint="eastAsia"/>
          <w:szCs w:val="22"/>
        </w:rPr>
        <w:t>. 「じちろうマイカー共済」については、見積もり依頼者の70％以上が切り替え（新規）加入していることを踏まえ、</w:t>
      </w:r>
      <w:r w:rsidR="0026214A" w:rsidRPr="0057595E">
        <w:rPr>
          <w:rFonts w:asciiTheme="minorEastAsia" w:eastAsiaTheme="minorEastAsia" w:hAnsiTheme="minorEastAsia" w:hint="eastAsia"/>
          <w:strike/>
          <w:szCs w:val="22"/>
        </w:rPr>
        <w:t>各</w:t>
      </w:r>
      <w:r w:rsidR="0026214A" w:rsidRPr="0057595E">
        <w:rPr>
          <w:rFonts w:asciiTheme="minorEastAsia" w:eastAsiaTheme="minorEastAsia" w:hAnsiTheme="minorEastAsia" w:hint="eastAsia"/>
          <w:szCs w:val="22"/>
        </w:rPr>
        <w:t>共済県支部が実施する“見積もりキャンペーン”などを通して、加入拡大につながる取り組みを進めます。</w:t>
      </w:r>
    </w:p>
    <w:p w14:paraId="6A33A215" w14:textId="40B33118"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15</w:t>
      </w:r>
      <w:r w:rsidR="0026214A" w:rsidRPr="0057595E">
        <w:rPr>
          <w:rFonts w:asciiTheme="minorEastAsia" w:eastAsiaTheme="minorEastAsia" w:hAnsiTheme="minorEastAsia" w:hint="eastAsia"/>
          <w:szCs w:val="22"/>
        </w:rPr>
        <w:t>. 「自賠責共済」の加入拡大にむけて、周知活動を強化します。</w:t>
      </w:r>
    </w:p>
    <w:p w14:paraId="59DDDE56" w14:textId="48B0E987"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16</w:t>
      </w:r>
      <w:r w:rsidR="0026214A" w:rsidRPr="0057595E">
        <w:rPr>
          <w:rFonts w:asciiTheme="minorEastAsia" w:eastAsiaTheme="minorEastAsia" w:hAnsiTheme="minorEastAsia" w:hint="eastAsia"/>
          <w:szCs w:val="22"/>
        </w:rPr>
        <w:t>. 「長期共済・税制適格年金」については、団体生命共済の継続募集や</w:t>
      </w:r>
      <w:r w:rsidR="009C6A9B" w:rsidRPr="0057595E">
        <w:rPr>
          <w:rFonts w:asciiTheme="minorEastAsia" w:eastAsiaTheme="minorEastAsia" w:hAnsiTheme="minorEastAsia" w:hint="eastAsia"/>
          <w:szCs w:val="22"/>
        </w:rPr>
        <w:t>単組における学習会等で</w:t>
      </w:r>
      <w:r w:rsidR="0026214A" w:rsidRPr="0057595E">
        <w:rPr>
          <w:rFonts w:asciiTheme="minorEastAsia" w:eastAsiaTheme="minorEastAsia" w:hAnsiTheme="minorEastAsia" w:hint="eastAsia"/>
          <w:szCs w:val="22"/>
        </w:rPr>
        <w:t>積極的に推進します。</w:t>
      </w:r>
    </w:p>
    <w:p w14:paraId="2FA779DC" w14:textId="66981371"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17</w:t>
      </w:r>
      <w:r w:rsidR="0026214A" w:rsidRPr="0057595E">
        <w:rPr>
          <w:rFonts w:asciiTheme="minorEastAsia" w:eastAsiaTheme="minorEastAsia" w:hAnsiTheme="minorEastAsia" w:hint="eastAsia"/>
          <w:szCs w:val="22"/>
        </w:rPr>
        <w:t>. 「住まいる共済」については、制度改定にむけ、保障内容や掛金の優位性について周知をはかるとともに、近年頻発している線状降水帯や台風・地震などの自然災害に備えるため、火災共済とあわせ、自然災害共済の新規付帯・大型化の推進に積極的に取り組みます。</w:t>
      </w:r>
    </w:p>
    <w:p w14:paraId="46FAC6FC" w14:textId="6488682F" w:rsidR="0026214A" w:rsidRPr="0057595E" w:rsidRDefault="008A52F5" w:rsidP="0026214A">
      <w:pPr>
        <w:ind w:left="220" w:hangingChars="100" w:hanging="220"/>
        <w:rPr>
          <w:rFonts w:asciiTheme="minorEastAsia" w:eastAsiaTheme="minorEastAsia" w:hAnsiTheme="minorEastAsia"/>
          <w:szCs w:val="22"/>
        </w:rPr>
      </w:pPr>
      <w:r w:rsidRPr="0057595E">
        <w:rPr>
          <w:rFonts w:asciiTheme="minorEastAsia" w:eastAsiaTheme="minorEastAsia" w:hAnsiTheme="minorEastAsia" w:hint="eastAsia"/>
          <w:szCs w:val="22"/>
        </w:rPr>
        <w:t>18</w:t>
      </w:r>
      <w:r w:rsidR="0026214A" w:rsidRPr="0057595E">
        <w:rPr>
          <w:rFonts w:asciiTheme="minorEastAsia" w:eastAsiaTheme="minorEastAsia" w:hAnsiTheme="minorEastAsia" w:hint="eastAsia"/>
          <w:szCs w:val="22"/>
        </w:rPr>
        <w:t>. 「公務員賠償責任保険」については、訴訟リスク等に備えるため、制度の特長点の周知をはかります。</w:t>
      </w:r>
    </w:p>
    <w:p w14:paraId="1DB09820" w14:textId="77777777" w:rsidR="0026214A" w:rsidRPr="0057595E" w:rsidRDefault="0026214A" w:rsidP="0026214A">
      <w:pPr>
        <w:ind w:left="220" w:hangingChars="100" w:hanging="220"/>
        <w:rPr>
          <w:rFonts w:asciiTheme="minorEastAsia" w:eastAsiaTheme="minorEastAsia" w:hAnsiTheme="minorEastAsia"/>
          <w:szCs w:val="22"/>
        </w:rPr>
      </w:pPr>
    </w:p>
    <w:p w14:paraId="1AC8D0A7" w14:textId="77777777" w:rsidR="0026214A" w:rsidRPr="0057595E" w:rsidRDefault="0026214A" w:rsidP="0026214A">
      <w:pPr>
        <w:ind w:left="220" w:hangingChars="100" w:hanging="220"/>
        <w:rPr>
          <w:rFonts w:asciiTheme="majorEastAsia" w:eastAsiaTheme="majorEastAsia" w:hAnsiTheme="majorEastAsia"/>
          <w:szCs w:val="22"/>
        </w:rPr>
      </w:pPr>
      <w:r w:rsidRPr="0057595E">
        <w:rPr>
          <w:rFonts w:asciiTheme="majorEastAsia" w:eastAsiaTheme="majorEastAsia" w:hAnsiTheme="majorEastAsia" w:hint="eastAsia"/>
          <w:szCs w:val="22"/>
        </w:rPr>
        <w:t>【ろうきん運動の推進】</w:t>
      </w:r>
    </w:p>
    <w:p w14:paraId="197954CE" w14:textId="2311C870" w:rsidR="00147757" w:rsidRPr="0057595E" w:rsidRDefault="008A52F5" w:rsidP="00F37024">
      <w:pPr>
        <w:ind w:left="220" w:hangingChars="100" w:hanging="220"/>
        <w:rPr>
          <w:rFonts w:asciiTheme="majorEastAsia" w:eastAsiaTheme="majorEastAsia" w:hAnsiTheme="majorEastAsia"/>
          <w:szCs w:val="22"/>
        </w:rPr>
      </w:pPr>
      <w:r w:rsidRPr="0057595E">
        <w:rPr>
          <w:rFonts w:asciiTheme="minorEastAsia" w:eastAsiaTheme="minorEastAsia" w:hAnsiTheme="minorEastAsia" w:hint="eastAsia"/>
          <w:szCs w:val="22"/>
        </w:rPr>
        <w:t>19</w:t>
      </w:r>
      <w:r w:rsidR="0026214A" w:rsidRPr="0057595E">
        <w:rPr>
          <w:rFonts w:asciiTheme="minorEastAsia" w:eastAsiaTheme="minorEastAsia" w:hAnsiTheme="minorEastAsia" w:hint="eastAsia"/>
          <w:szCs w:val="22"/>
        </w:rPr>
        <w:t>. ろうきん運動を組合員の安心と安定の生活のための世話役活動として位置づけ、積極的に取り組みます。</w:t>
      </w:r>
    </w:p>
    <w:p w14:paraId="6D9D214C" w14:textId="77777777" w:rsidR="00147757" w:rsidRPr="0057595E" w:rsidRDefault="00147757" w:rsidP="00F37024">
      <w:pPr>
        <w:ind w:left="220" w:hangingChars="100" w:hanging="220"/>
        <w:rPr>
          <w:rFonts w:asciiTheme="majorEastAsia" w:eastAsiaTheme="majorEastAsia" w:hAnsiTheme="majorEastAsia"/>
          <w:szCs w:val="22"/>
        </w:rPr>
      </w:pPr>
    </w:p>
    <w:p w14:paraId="7CA46744" w14:textId="77777777" w:rsidR="00DA1568" w:rsidRPr="00F37024" w:rsidRDefault="00DA1568" w:rsidP="00390674">
      <w:pPr>
        <w:ind w:left="220" w:hangingChars="100" w:hanging="220"/>
        <w:rPr>
          <w:rFonts w:asciiTheme="minorEastAsia" w:eastAsiaTheme="minorEastAsia" w:hAnsiTheme="minorEastAsia"/>
          <w:szCs w:val="22"/>
        </w:rPr>
      </w:pPr>
    </w:p>
    <w:sectPr w:rsidR="00DA1568" w:rsidRPr="00F37024" w:rsidSect="00F37024">
      <w:footerReference w:type="default" r:id="rId10"/>
      <w:footerReference w:type="first" r:id="rId11"/>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4490" w14:textId="77777777" w:rsidR="00D1386D" w:rsidRDefault="00D1386D">
      <w:r>
        <w:separator/>
      </w:r>
    </w:p>
  </w:endnote>
  <w:endnote w:type="continuationSeparator" w:id="0">
    <w:p w14:paraId="5FBC843E" w14:textId="77777777" w:rsidR="00D1386D" w:rsidRDefault="00D1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74B8" w14:textId="1AF9FCF8" w:rsidR="00F37024" w:rsidRPr="00CC69D6" w:rsidRDefault="00F37024" w:rsidP="00CC69D6">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AB7CC2">
      <w:rPr>
        <w:noProof/>
        <w:color w:val="000000"/>
        <w:sz w:val="18"/>
      </w:rPr>
      <w:t>2</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8FA5" w14:textId="302E1682" w:rsidR="00F37024" w:rsidRPr="00A64EA1" w:rsidRDefault="00F37024" w:rsidP="00A97F7C">
    <w:pPr>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C9E9" w14:textId="77777777" w:rsidR="00F106B8" w:rsidRPr="00AC2A51" w:rsidRDefault="00F106B8" w:rsidP="002D39CB">
    <w:pPr>
      <w:jc w:val="center"/>
      <w:rPr>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FDE1" w14:textId="77777777" w:rsidR="00F106B8" w:rsidRPr="009C518C" w:rsidRDefault="00F106B8" w:rsidP="00A97F7C">
    <w:pPr>
      <w:jc w:val="center"/>
      <w:rPr>
        <w:color w:val="000000" w:themeColor="text1"/>
      </w:rPr>
    </w:pPr>
    <w:r w:rsidRPr="009C518C">
      <w:rPr>
        <w:rFonts w:hint="eastAsia"/>
        <w:color w:val="000000" w:themeColor="text1"/>
        <w:sz w:val="18"/>
      </w:rPr>
      <w:t>－</w:t>
    </w:r>
    <w:r w:rsidRPr="009C518C">
      <w:rPr>
        <w:rFonts w:ascii="Times New Roman" w:hAnsi="Times New Roman"/>
        <w:color w:val="000000" w:themeColor="text1"/>
        <w:sz w:val="18"/>
      </w:rPr>
      <w:t> </w:t>
    </w:r>
    <w:r w:rsidRPr="009C518C">
      <w:rPr>
        <w:color w:val="000000" w:themeColor="text1"/>
        <w:sz w:val="18"/>
      </w:rPr>
      <w:fldChar w:fldCharType="begin"/>
    </w:r>
    <w:r w:rsidRPr="009C518C">
      <w:rPr>
        <w:color w:val="000000" w:themeColor="text1"/>
        <w:sz w:val="18"/>
      </w:rPr>
      <w:instrText xml:space="preserve"> PAGE </w:instrText>
    </w:r>
    <w:r w:rsidRPr="009C518C">
      <w:rPr>
        <w:color w:val="000000" w:themeColor="text1"/>
        <w:sz w:val="18"/>
      </w:rPr>
      <w:fldChar w:fldCharType="separate"/>
    </w:r>
    <w:r>
      <w:rPr>
        <w:noProof/>
        <w:color w:val="000000" w:themeColor="text1"/>
        <w:sz w:val="18"/>
      </w:rPr>
      <w:t>1</w:t>
    </w:r>
    <w:r w:rsidRPr="009C518C">
      <w:rPr>
        <w:color w:val="000000" w:themeColor="text1"/>
        <w:sz w:val="18"/>
      </w:rPr>
      <w:fldChar w:fldCharType="end"/>
    </w:r>
    <w:r w:rsidRPr="009C518C">
      <w:rPr>
        <w:rFonts w:ascii="Times New Roman" w:hAnsi="Times New Roman"/>
        <w:color w:val="000000" w:themeColor="text1"/>
        <w:sz w:val="18"/>
      </w:rPr>
      <w:t> </w:t>
    </w:r>
    <w:r w:rsidRPr="009C518C">
      <w:rPr>
        <w:rFonts w:hint="eastAsia"/>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752A" w14:textId="77777777" w:rsidR="00D1386D" w:rsidRDefault="00D1386D">
      <w:r>
        <w:separator/>
      </w:r>
    </w:p>
  </w:footnote>
  <w:footnote w:type="continuationSeparator" w:id="0">
    <w:p w14:paraId="4CDF88C5" w14:textId="77777777" w:rsidR="00D1386D" w:rsidRDefault="00D1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1AA7799"/>
    <w:multiLevelType w:val="hybridMultilevel"/>
    <w:tmpl w:val="245E81C6"/>
    <w:lvl w:ilvl="0" w:tplc="285011F4">
      <w:start w:val="1"/>
      <w:numFmt w:val="decimal"/>
      <w:lvlText w:val="%1."/>
      <w:lvlJc w:val="left"/>
      <w:pPr>
        <w:ind w:left="456" w:hanging="456"/>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5"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2"/>
  </w:num>
  <w:num w:numId="2">
    <w:abstractNumId w:val="5"/>
  </w:num>
  <w:num w:numId="3">
    <w:abstractNumId w:val="3"/>
  </w:num>
  <w:num w:numId="4">
    <w:abstractNumId w:val="8"/>
  </w:num>
  <w:num w:numId="5">
    <w:abstractNumId w:val="7"/>
  </w:num>
  <w:num w:numId="6">
    <w:abstractNumId w:val="9"/>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797"/>
  <w:drawingGridHorizontalSpacing w:val="227"/>
  <w:drawingGridVerticalSpacing w:val="175"/>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00D73"/>
    <w:rsid w:val="00002F4E"/>
    <w:rsid w:val="00003245"/>
    <w:rsid w:val="00005FB4"/>
    <w:rsid w:val="00010F5A"/>
    <w:rsid w:val="00011AEB"/>
    <w:rsid w:val="00013785"/>
    <w:rsid w:val="000150AA"/>
    <w:rsid w:val="00016A7B"/>
    <w:rsid w:val="000171A8"/>
    <w:rsid w:val="00023EBD"/>
    <w:rsid w:val="0002515F"/>
    <w:rsid w:val="000254D0"/>
    <w:rsid w:val="00026CF2"/>
    <w:rsid w:val="00032F89"/>
    <w:rsid w:val="00034D3D"/>
    <w:rsid w:val="00036F40"/>
    <w:rsid w:val="0004249A"/>
    <w:rsid w:val="00044346"/>
    <w:rsid w:val="00050871"/>
    <w:rsid w:val="00050FE3"/>
    <w:rsid w:val="0005108C"/>
    <w:rsid w:val="00052D9C"/>
    <w:rsid w:val="000530E3"/>
    <w:rsid w:val="00053C7E"/>
    <w:rsid w:val="00055AD9"/>
    <w:rsid w:val="00060630"/>
    <w:rsid w:val="00060FA5"/>
    <w:rsid w:val="00063590"/>
    <w:rsid w:val="00064600"/>
    <w:rsid w:val="00066B48"/>
    <w:rsid w:val="00066EAF"/>
    <w:rsid w:val="00070450"/>
    <w:rsid w:val="0007116D"/>
    <w:rsid w:val="00071ACC"/>
    <w:rsid w:val="00074E77"/>
    <w:rsid w:val="00077A0C"/>
    <w:rsid w:val="00080A55"/>
    <w:rsid w:val="00084575"/>
    <w:rsid w:val="00087468"/>
    <w:rsid w:val="0009027F"/>
    <w:rsid w:val="00090B73"/>
    <w:rsid w:val="00090EE5"/>
    <w:rsid w:val="0009248A"/>
    <w:rsid w:val="00097305"/>
    <w:rsid w:val="00097B84"/>
    <w:rsid w:val="000A1722"/>
    <w:rsid w:val="000A3520"/>
    <w:rsid w:val="000A37BD"/>
    <w:rsid w:val="000A45C9"/>
    <w:rsid w:val="000A5993"/>
    <w:rsid w:val="000A74C9"/>
    <w:rsid w:val="000B0122"/>
    <w:rsid w:val="000B11E6"/>
    <w:rsid w:val="000B159C"/>
    <w:rsid w:val="000B1E25"/>
    <w:rsid w:val="000B2432"/>
    <w:rsid w:val="000B27F1"/>
    <w:rsid w:val="000B3BA3"/>
    <w:rsid w:val="000C0BF9"/>
    <w:rsid w:val="000C20CC"/>
    <w:rsid w:val="000C2803"/>
    <w:rsid w:val="000C54EE"/>
    <w:rsid w:val="000D2149"/>
    <w:rsid w:val="000D2221"/>
    <w:rsid w:val="000D4D0D"/>
    <w:rsid w:val="000D51C2"/>
    <w:rsid w:val="000D5900"/>
    <w:rsid w:val="000D692C"/>
    <w:rsid w:val="000D7768"/>
    <w:rsid w:val="000E1B32"/>
    <w:rsid w:val="000E2B18"/>
    <w:rsid w:val="000E2D1A"/>
    <w:rsid w:val="000E5EAF"/>
    <w:rsid w:val="000E6439"/>
    <w:rsid w:val="000E68DB"/>
    <w:rsid w:val="000F07BD"/>
    <w:rsid w:val="000F1F5A"/>
    <w:rsid w:val="000F478E"/>
    <w:rsid w:val="000F6200"/>
    <w:rsid w:val="000F63A3"/>
    <w:rsid w:val="000F66C7"/>
    <w:rsid w:val="001035AC"/>
    <w:rsid w:val="001036E8"/>
    <w:rsid w:val="001052F2"/>
    <w:rsid w:val="001052F9"/>
    <w:rsid w:val="00107DD1"/>
    <w:rsid w:val="00111CB6"/>
    <w:rsid w:val="00113005"/>
    <w:rsid w:val="00115FEF"/>
    <w:rsid w:val="00117C80"/>
    <w:rsid w:val="001213F3"/>
    <w:rsid w:val="0012213B"/>
    <w:rsid w:val="00123109"/>
    <w:rsid w:val="00127711"/>
    <w:rsid w:val="001315E8"/>
    <w:rsid w:val="001349E3"/>
    <w:rsid w:val="001357CD"/>
    <w:rsid w:val="0013674E"/>
    <w:rsid w:val="00140B58"/>
    <w:rsid w:val="0014180B"/>
    <w:rsid w:val="00141A5A"/>
    <w:rsid w:val="0014511B"/>
    <w:rsid w:val="00147757"/>
    <w:rsid w:val="00153530"/>
    <w:rsid w:val="0015393F"/>
    <w:rsid w:val="0015677B"/>
    <w:rsid w:val="00167B42"/>
    <w:rsid w:val="00170CEE"/>
    <w:rsid w:val="00171754"/>
    <w:rsid w:val="0017270D"/>
    <w:rsid w:val="00173279"/>
    <w:rsid w:val="00174E4C"/>
    <w:rsid w:val="00177994"/>
    <w:rsid w:val="00186C6F"/>
    <w:rsid w:val="001872E0"/>
    <w:rsid w:val="00190AA4"/>
    <w:rsid w:val="001912FD"/>
    <w:rsid w:val="0019194E"/>
    <w:rsid w:val="00191B9A"/>
    <w:rsid w:val="00192BD2"/>
    <w:rsid w:val="001A0777"/>
    <w:rsid w:val="001A275F"/>
    <w:rsid w:val="001A4720"/>
    <w:rsid w:val="001B07F3"/>
    <w:rsid w:val="001B1DE1"/>
    <w:rsid w:val="001B64D0"/>
    <w:rsid w:val="001B67B4"/>
    <w:rsid w:val="001B691B"/>
    <w:rsid w:val="001B7ADF"/>
    <w:rsid w:val="001B7C47"/>
    <w:rsid w:val="001C073B"/>
    <w:rsid w:val="001C0911"/>
    <w:rsid w:val="001C1D00"/>
    <w:rsid w:val="001C3EEB"/>
    <w:rsid w:val="001C585D"/>
    <w:rsid w:val="001D02B5"/>
    <w:rsid w:val="001D0A12"/>
    <w:rsid w:val="001D22E4"/>
    <w:rsid w:val="001D38FD"/>
    <w:rsid w:val="001D411C"/>
    <w:rsid w:val="001D4123"/>
    <w:rsid w:val="001D41FF"/>
    <w:rsid w:val="001D5F32"/>
    <w:rsid w:val="001E0D59"/>
    <w:rsid w:val="001E0EF0"/>
    <w:rsid w:val="001E10EC"/>
    <w:rsid w:val="001E13F6"/>
    <w:rsid w:val="001E1AC6"/>
    <w:rsid w:val="001E201F"/>
    <w:rsid w:val="001E40B4"/>
    <w:rsid w:val="001F0ED6"/>
    <w:rsid w:val="001F30BF"/>
    <w:rsid w:val="001F3212"/>
    <w:rsid w:val="001F4DD5"/>
    <w:rsid w:val="001F5EA4"/>
    <w:rsid w:val="001F6755"/>
    <w:rsid w:val="00200DAF"/>
    <w:rsid w:val="00200EE2"/>
    <w:rsid w:val="002031E1"/>
    <w:rsid w:val="00204272"/>
    <w:rsid w:val="00204FFE"/>
    <w:rsid w:val="00210412"/>
    <w:rsid w:val="0021234C"/>
    <w:rsid w:val="00213D99"/>
    <w:rsid w:val="002163AE"/>
    <w:rsid w:val="002209B4"/>
    <w:rsid w:val="002235D1"/>
    <w:rsid w:val="002268D2"/>
    <w:rsid w:val="00227DEB"/>
    <w:rsid w:val="00233D99"/>
    <w:rsid w:val="00236E30"/>
    <w:rsid w:val="002378B2"/>
    <w:rsid w:val="0024313C"/>
    <w:rsid w:val="0024682E"/>
    <w:rsid w:val="002476D2"/>
    <w:rsid w:val="00247D0D"/>
    <w:rsid w:val="00253B14"/>
    <w:rsid w:val="00255343"/>
    <w:rsid w:val="00261B0B"/>
    <w:rsid w:val="0026214A"/>
    <w:rsid w:val="00263E0F"/>
    <w:rsid w:val="00263EA3"/>
    <w:rsid w:val="00263F6D"/>
    <w:rsid w:val="0026753F"/>
    <w:rsid w:val="0026797C"/>
    <w:rsid w:val="00274C6A"/>
    <w:rsid w:val="002818A7"/>
    <w:rsid w:val="0028500E"/>
    <w:rsid w:val="00290405"/>
    <w:rsid w:val="00292181"/>
    <w:rsid w:val="002930ED"/>
    <w:rsid w:val="0029590D"/>
    <w:rsid w:val="002A0014"/>
    <w:rsid w:val="002A097F"/>
    <w:rsid w:val="002A3E3A"/>
    <w:rsid w:val="002A7516"/>
    <w:rsid w:val="002A7C63"/>
    <w:rsid w:val="002B092C"/>
    <w:rsid w:val="002B3A8D"/>
    <w:rsid w:val="002B44C9"/>
    <w:rsid w:val="002B59FC"/>
    <w:rsid w:val="002C0089"/>
    <w:rsid w:val="002C048B"/>
    <w:rsid w:val="002C08B5"/>
    <w:rsid w:val="002C3EE3"/>
    <w:rsid w:val="002D09B9"/>
    <w:rsid w:val="002D0A1C"/>
    <w:rsid w:val="002D21BD"/>
    <w:rsid w:val="002D25AD"/>
    <w:rsid w:val="002D39CB"/>
    <w:rsid w:val="002D6333"/>
    <w:rsid w:val="002D63B6"/>
    <w:rsid w:val="002E0D3B"/>
    <w:rsid w:val="002E4483"/>
    <w:rsid w:val="002F2219"/>
    <w:rsid w:val="002F28CD"/>
    <w:rsid w:val="002F35FB"/>
    <w:rsid w:val="002F7A0A"/>
    <w:rsid w:val="00301528"/>
    <w:rsid w:val="00301F2F"/>
    <w:rsid w:val="00304344"/>
    <w:rsid w:val="00304EDF"/>
    <w:rsid w:val="0030522A"/>
    <w:rsid w:val="0031545C"/>
    <w:rsid w:val="00315E01"/>
    <w:rsid w:val="00315E5F"/>
    <w:rsid w:val="00320B90"/>
    <w:rsid w:val="003264C8"/>
    <w:rsid w:val="00326E38"/>
    <w:rsid w:val="003301D6"/>
    <w:rsid w:val="00334C39"/>
    <w:rsid w:val="003351F0"/>
    <w:rsid w:val="00340816"/>
    <w:rsid w:val="003429D6"/>
    <w:rsid w:val="003433B4"/>
    <w:rsid w:val="00346B9B"/>
    <w:rsid w:val="00351F60"/>
    <w:rsid w:val="00352353"/>
    <w:rsid w:val="00352FC8"/>
    <w:rsid w:val="0035320C"/>
    <w:rsid w:val="00354DAA"/>
    <w:rsid w:val="003551F5"/>
    <w:rsid w:val="00356B56"/>
    <w:rsid w:val="00357885"/>
    <w:rsid w:val="00365D62"/>
    <w:rsid w:val="003708EF"/>
    <w:rsid w:val="00376025"/>
    <w:rsid w:val="003761C7"/>
    <w:rsid w:val="003761EF"/>
    <w:rsid w:val="00383B66"/>
    <w:rsid w:val="0038668A"/>
    <w:rsid w:val="00386A3A"/>
    <w:rsid w:val="0038796D"/>
    <w:rsid w:val="00390674"/>
    <w:rsid w:val="003919A9"/>
    <w:rsid w:val="0039242D"/>
    <w:rsid w:val="003925A2"/>
    <w:rsid w:val="00394461"/>
    <w:rsid w:val="003946C5"/>
    <w:rsid w:val="00394F68"/>
    <w:rsid w:val="00396DCD"/>
    <w:rsid w:val="003A0650"/>
    <w:rsid w:val="003A2035"/>
    <w:rsid w:val="003A4206"/>
    <w:rsid w:val="003B4256"/>
    <w:rsid w:val="003B7045"/>
    <w:rsid w:val="003C0F3E"/>
    <w:rsid w:val="003C1715"/>
    <w:rsid w:val="003C27B8"/>
    <w:rsid w:val="003C39FD"/>
    <w:rsid w:val="003C3D43"/>
    <w:rsid w:val="003D0221"/>
    <w:rsid w:val="003D2B62"/>
    <w:rsid w:val="003D353D"/>
    <w:rsid w:val="003D56C4"/>
    <w:rsid w:val="003D5CAD"/>
    <w:rsid w:val="003E205D"/>
    <w:rsid w:val="003E27E8"/>
    <w:rsid w:val="003E5B84"/>
    <w:rsid w:val="003E6BC2"/>
    <w:rsid w:val="003E7095"/>
    <w:rsid w:val="003E76AA"/>
    <w:rsid w:val="003E79FE"/>
    <w:rsid w:val="003F257E"/>
    <w:rsid w:val="003F68C7"/>
    <w:rsid w:val="00404721"/>
    <w:rsid w:val="004052F3"/>
    <w:rsid w:val="00405530"/>
    <w:rsid w:val="00407985"/>
    <w:rsid w:val="00410322"/>
    <w:rsid w:val="004122E9"/>
    <w:rsid w:val="00416E75"/>
    <w:rsid w:val="004179A1"/>
    <w:rsid w:val="0042011B"/>
    <w:rsid w:val="00423622"/>
    <w:rsid w:val="0042683B"/>
    <w:rsid w:val="00426DE0"/>
    <w:rsid w:val="0043077B"/>
    <w:rsid w:val="0043112B"/>
    <w:rsid w:val="00431BE5"/>
    <w:rsid w:val="00434D68"/>
    <w:rsid w:val="00436CB9"/>
    <w:rsid w:val="004374B2"/>
    <w:rsid w:val="00437CC3"/>
    <w:rsid w:val="004407F1"/>
    <w:rsid w:val="00441199"/>
    <w:rsid w:val="00441E2F"/>
    <w:rsid w:val="00444E5B"/>
    <w:rsid w:val="0044519E"/>
    <w:rsid w:val="00445485"/>
    <w:rsid w:val="00454237"/>
    <w:rsid w:val="004553F3"/>
    <w:rsid w:val="00460308"/>
    <w:rsid w:val="00463CEB"/>
    <w:rsid w:val="00464221"/>
    <w:rsid w:val="004730B0"/>
    <w:rsid w:val="004779E5"/>
    <w:rsid w:val="00477FB3"/>
    <w:rsid w:val="004825B3"/>
    <w:rsid w:val="004921CF"/>
    <w:rsid w:val="00492F44"/>
    <w:rsid w:val="00493D6B"/>
    <w:rsid w:val="004941DA"/>
    <w:rsid w:val="004946D9"/>
    <w:rsid w:val="00497038"/>
    <w:rsid w:val="004A18E4"/>
    <w:rsid w:val="004A18F9"/>
    <w:rsid w:val="004A1B87"/>
    <w:rsid w:val="004A239B"/>
    <w:rsid w:val="004A4085"/>
    <w:rsid w:val="004A5912"/>
    <w:rsid w:val="004A644F"/>
    <w:rsid w:val="004B1057"/>
    <w:rsid w:val="004B1525"/>
    <w:rsid w:val="004B40D1"/>
    <w:rsid w:val="004B47DE"/>
    <w:rsid w:val="004B556D"/>
    <w:rsid w:val="004B6C19"/>
    <w:rsid w:val="004B6DFC"/>
    <w:rsid w:val="004B7A9B"/>
    <w:rsid w:val="004B7DA2"/>
    <w:rsid w:val="004C1F7F"/>
    <w:rsid w:val="004C67F3"/>
    <w:rsid w:val="004D0541"/>
    <w:rsid w:val="004D3059"/>
    <w:rsid w:val="004D60B7"/>
    <w:rsid w:val="004D6C88"/>
    <w:rsid w:val="004D7EFD"/>
    <w:rsid w:val="004E03F3"/>
    <w:rsid w:val="004E2BC8"/>
    <w:rsid w:val="004E2C45"/>
    <w:rsid w:val="004E2C77"/>
    <w:rsid w:val="004E2F69"/>
    <w:rsid w:val="004E3934"/>
    <w:rsid w:val="004E3D73"/>
    <w:rsid w:val="004E4428"/>
    <w:rsid w:val="004F0018"/>
    <w:rsid w:val="004F14BC"/>
    <w:rsid w:val="004F416D"/>
    <w:rsid w:val="004F497F"/>
    <w:rsid w:val="004F5317"/>
    <w:rsid w:val="004F6E36"/>
    <w:rsid w:val="004F7B74"/>
    <w:rsid w:val="00500237"/>
    <w:rsid w:val="00502588"/>
    <w:rsid w:val="00505698"/>
    <w:rsid w:val="00513B74"/>
    <w:rsid w:val="005166AB"/>
    <w:rsid w:val="0052033E"/>
    <w:rsid w:val="00523632"/>
    <w:rsid w:val="0052454D"/>
    <w:rsid w:val="00524C58"/>
    <w:rsid w:val="00525655"/>
    <w:rsid w:val="005257F8"/>
    <w:rsid w:val="00525C92"/>
    <w:rsid w:val="0053163D"/>
    <w:rsid w:val="005328EE"/>
    <w:rsid w:val="00534424"/>
    <w:rsid w:val="00536E70"/>
    <w:rsid w:val="00537211"/>
    <w:rsid w:val="0054175A"/>
    <w:rsid w:val="00541941"/>
    <w:rsid w:val="00542203"/>
    <w:rsid w:val="00546065"/>
    <w:rsid w:val="005465ED"/>
    <w:rsid w:val="00546B54"/>
    <w:rsid w:val="005532E0"/>
    <w:rsid w:val="00554610"/>
    <w:rsid w:val="00556661"/>
    <w:rsid w:val="00556876"/>
    <w:rsid w:val="00560B54"/>
    <w:rsid w:val="00562B97"/>
    <w:rsid w:val="00564701"/>
    <w:rsid w:val="005658F0"/>
    <w:rsid w:val="00566D92"/>
    <w:rsid w:val="00570A1E"/>
    <w:rsid w:val="005713DA"/>
    <w:rsid w:val="005744FF"/>
    <w:rsid w:val="0057595E"/>
    <w:rsid w:val="005801CD"/>
    <w:rsid w:val="005826CA"/>
    <w:rsid w:val="00585C63"/>
    <w:rsid w:val="0058687F"/>
    <w:rsid w:val="005874E0"/>
    <w:rsid w:val="005944FE"/>
    <w:rsid w:val="00594567"/>
    <w:rsid w:val="00594ADE"/>
    <w:rsid w:val="00596765"/>
    <w:rsid w:val="005A38FC"/>
    <w:rsid w:val="005A41FC"/>
    <w:rsid w:val="005A4553"/>
    <w:rsid w:val="005A49B8"/>
    <w:rsid w:val="005A4E64"/>
    <w:rsid w:val="005A4FFC"/>
    <w:rsid w:val="005A5EC8"/>
    <w:rsid w:val="005A6419"/>
    <w:rsid w:val="005A6C1C"/>
    <w:rsid w:val="005A6E8E"/>
    <w:rsid w:val="005A700C"/>
    <w:rsid w:val="005A7704"/>
    <w:rsid w:val="005B1715"/>
    <w:rsid w:val="005B2338"/>
    <w:rsid w:val="005B414B"/>
    <w:rsid w:val="005B4847"/>
    <w:rsid w:val="005C11CA"/>
    <w:rsid w:val="005C4F23"/>
    <w:rsid w:val="005C65A2"/>
    <w:rsid w:val="005D4DB7"/>
    <w:rsid w:val="005D6D81"/>
    <w:rsid w:val="005E04BB"/>
    <w:rsid w:val="005E5BFF"/>
    <w:rsid w:val="005E73CA"/>
    <w:rsid w:val="005F0EF5"/>
    <w:rsid w:val="005F3775"/>
    <w:rsid w:val="005F5AC0"/>
    <w:rsid w:val="005F7C61"/>
    <w:rsid w:val="00601E8A"/>
    <w:rsid w:val="00603902"/>
    <w:rsid w:val="00603C54"/>
    <w:rsid w:val="0060521B"/>
    <w:rsid w:val="006116A3"/>
    <w:rsid w:val="006171E0"/>
    <w:rsid w:val="00617A87"/>
    <w:rsid w:val="00620AA5"/>
    <w:rsid w:val="00621000"/>
    <w:rsid w:val="006221F6"/>
    <w:rsid w:val="00624B07"/>
    <w:rsid w:val="006277AF"/>
    <w:rsid w:val="00630842"/>
    <w:rsid w:val="006327B2"/>
    <w:rsid w:val="00633AC5"/>
    <w:rsid w:val="00635448"/>
    <w:rsid w:val="006363EA"/>
    <w:rsid w:val="00636530"/>
    <w:rsid w:val="006378FB"/>
    <w:rsid w:val="0063795C"/>
    <w:rsid w:val="00640A32"/>
    <w:rsid w:val="00641215"/>
    <w:rsid w:val="00645E6F"/>
    <w:rsid w:val="0064760E"/>
    <w:rsid w:val="006476BA"/>
    <w:rsid w:val="00647BDA"/>
    <w:rsid w:val="00651757"/>
    <w:rsid w:val="00652886"/>
    <w:rsid w:val="006535D2"/>
    <w:rsid w:val="00656DC1"/>
    <w:rsid w:val="00657166"/>
    <w:rsid w:val="00657DCF"/>
    <w:rsid w:val="00660D51"/>
    <w:rsid w:val="006623D1"/>
    <w:rsid w:val="0066308A"/>
    <w:rsid w:val="00666238"/>
    <w:rsid w:val="00666830"/>
    <w:rsid w:val="00666FBA"/>
    <w:rsid w:val="00670A46"/>
    <w:rsid w:val="00676FAD"/>
    <w:rsid w:val="00677760"/>
    <w:rsid w:val="00681DA8"/>
    <w:rsid w:val="006836E8"/>
    <w:rsid w:val="0069108D"/>
    <w:rsid w:val="00691E71"/>
    <w:rsid w:val="006920F5"/>
    <w:rsid w:val="006924FB"/>
    <w:rsid w:val="00694A2E"/>
    <w:rsid w:val="00697913"/>
    <w:rsid w:val="006A1744"/>
    <w:rsid w:val="006A2054"/>
    <w:rsid w:val="006A2AA7"/>
    <w:rsid w:val="006A4BDB"/>
    <w:rsid w:val="006A55F6"/>
    <w:rsid w:val="006B2035"/>
    <w:rsid w:val="006B244C"/>
    <w:rsid w:val="006B3CCA"/>
    <w:rsid w:val="006B50DA"/>
    <w:rsid w:val="006C4ACB"/>
    <w:rsid w:val="006D10C5"/>
    <w:rsid w:val="006D1799"/>
    <w:rsid w:val="006D2B09"/>
    <w:rsid w:val="006D4204"/>
    <w:rsid w:val="006D545B"/>
    <w:rsid w:val="006D6C30"/>
    <w:rsid w:val="006D7048"/>
    <w:rsid w:val="006D77C1"/>
    <w:rsid w:val="006E0E02"/>
    <w:rsid w:val="006E0E05"/>
    <w:rsid w:val="006E14AE"/>
    <w:rsid w:val="006E4B92"/>
    <w:rsid w:val="006F0CDB"/>
    <w:rsid w:val="006F0F36"/>
    <w:rsid w:val="006F17A4"/>
    <w:rsid w:val="006F1C14"/>
    <w:rsid w:val="006F3D65"/>
    <w:rsid w:val="006F4185"/>
    <w:rsid w:val="006F41CB"/>
    <w:rsid w:val="006F5D5E"/>
    <w:rsid w:val="006F6995"/>
    <w:rsid w:val="00700F51"/>
    <w:rsid w:val="00702633"/>
    <w:rsid w:val="00704E47"/>
    <w:rsid w:val="007069B2"/>
    <w:rsid w:val="00707B1E"/>
    <w:rsid w:val="0071695E"/>
    <w:rsid w:val="0072389B"/>
    <w:rsid w:val="00723D46"/>
    <w:rsid w:val="00725FC7"/>
    <w:rsid w:val="0072657C"/>
    <w:rsid w:val="00727FE0"/>
    <w:rsid w:val="007332B6"/>
    <w:rsid w:val="0073378E"/>
    <w:rsid w:val="007340DF"/>
    <w:rsid w:val="00734CBC"/>
    <w:rsid w:val="00734D18"/>
    <w:rsid w:val="00734F15"/>
    <w:rsid w:val="0074293D"/>
    <w:rsid w:val="007468A0"/>
    <w:rsid w:val="00750E7A"/>
    <w:rsid w:val="0075169A"/>
    <w:rsid w:val="007527FB"/>
    <w:rsid w:val="00752CF9"/>
    <w:rsid w:val="00754743"/>
    <w:rsid w:val="00756488"/>
    <w:rsid w:val="0076238B"/>
    <w:rsid w:val="007638A0"/>
    <w:rsid w:val="00765871"/>
    <w:rsid w:val="0076788A"/>
    <w:rsid w:val="00771AF2"/>
    <w:rsid w:val="00777BB1"/>
    <w:rsid w:val="00782024"/>
    <w:rsid w:val="0079060E"/>
    <w:rsid w:val="00790F43"/>
    <w:rsid w:val="00792E81"/>
    <w:rsid w:val="00795BFB"/>
    <w:rsid w:val="00795FA3"/>
    <w:rsid w:val="00797402"/>
    <w:rsid w:val="00797460"/>
    <w:rsid w:val="007A23C9"/>
    <w:rsid w:val="007A464A"/>
    <w:rsid w:val="007A48CA"/>
    <w:rsid w:val="007A62A0"/>
    <w:rsid w:val="007B117B"/>
    <w:rsid w:val="007B1A70"/>
    <w:rsid w:val="007B223C"/>
    <w:rsid w:val="007B3B38"/>
    <w:rsid w:val="007B4549"/>
    <w:rsid w:val="007C07EF"/>
    <w:rsid w:val="007C2606"/>
    <w:rsid w:val="007C354B"/>
    <w:rsid w:val="007C3BE9"/>
    <w:rsid w:val="007C72F1"/>
    <w:rsid w:val="007D05B2"/>
    <w:rsid w:val="007D12DC"/>
    <w:rsid w:val="007D31CA"/>
    <w:rsid w:val="007D34E1"/>
    <w:rsid w:val="007D3F24"/>
    <w:rsid w:val="007E1B58"/>
    <w:rsid w:val="007E381C"/>
    <w:rsid w:val="007E6472"/>
    <w:rsid w:val="007F0239"/>
    <w:rsid w:val="007F2DEE"/>
    <w:rsid w:val="007F3429"/>
    <w:rsid w:val="007F536F"/>
    <w:rsid w:val="007F5CB1"/>
    <w:rsid w:val="007F7330"/>
    <w:rsid w:val="00802C0E"/>
    <w:rsid w:val="008045A5"/>
    <w:rsid w:val="00805304"/>
    <w:rsid w:val="00806462"/>
    <w:rsid w:val="00807E5C"/>
    <w:rsid w:val="00813035"/>
    <w:rsid w:val="008156A0"/>
    <w:rsid w:val="00816092"/>
    <w:rsid w:val="00824343"/>
    <w:rsid w:val="00824DE6"/>
    <w:rsid w:val="008349A4"/>
    <w:rsid w:val="00837898"/>
    <w:rsid w:val="008400F5"/>
    <w:rsid w:val="008430CB"/>
    <w:rsid w:val="0084485E"/>
    <w:rsid w:val="00844E5E"/>
    <w:rsid w:val="00846591"/>
    <w:rsid w:val="00852E62"/>
    <w:rsid w:val="00861828"/>
    <w:rsid w:val="008618B7"/>
    <w:rsid w:val="008619D1"/>
    <w:rsid w:val="00864176"/>
    <w:rsid w:val="00867DF4"/>
    <w:rsid w:val="00874596"/>
    <w:rsid w:val="008751E2"/>
    <w:rsid w:val="00875326"/>
    <w:rsid w:val="00875F1E"/>
    <w:rsid w:val="00875F58"/>
    <w:rsid w:val="00880F71"/>
    <w:rsid w:val="00881F44"/>
    <w:rsid w:val="00882159"/>
    <w:rsid w:val="00882739"/>
    <w:rsid w:val="008831B9"/>
    <w:rsid w:val="008846F2"/>
    <w:rsid w:val="008928E8"/>
    <w:rsid w:val="00892B57"/>
    <w:rsid w:val="00892CEC"/>
    <w:rsid w:val="008A04E7"/>
    <w:rsid w:val="008A09E1"/>
    <w:rsid w:val="008A4F40"/>
    <w:rsid w:val="008A52F5"/>
    <w:rsid w:val="008B21B6"/>
    <w:rsid w:val="008B2DE8"/>
    <w:rsid w:val="008B3B48"/>
    <w:rsid w:val="008B4060"/>
    <w:rsid w:val="008B40F2"/>
    <w:rsid w:val="008B585F"/>
    <w:rsid w:val="008B5B9C"/>
    <w:rsid w:val="008B7D90"/>
    <w:rsid w:val="008C4E38"/>
    <w:rsid w:val="008C57F9"/>
    <w:rsid w:val="008D02B3"/>
    <w:rsid w:val="008D06D5"/>
    <w:rsid w:val="008D2A7F"/>
    <w:rsid w:val="008D30B2"/>
    <w:rsid w:val="008D30F1"/>
    <w:rsid w:val="008D36E4"/>
    <w:rsid w:val="008D4E65"/>
    <w:rsid w:val="008D5609"/>
    <w:rsid w:val="008E0991"/>
    <w:rsid w:val="008E3562"/>
    <w:rsid w:val="008E3F38"/>
    <w:rsid w:val="008F43A2"/>
    <w:rsid w:val="008F5F02"/>
    <w:rsid w:val="008F7C55"/>
    <w:rsid w:val="009008AA"/>
    <w:rsid w:val="00901F95"/>
    <w:rsid w:val="00903D0D"/>
    <w:rsid w:val="00904003"/>
    <w:rsid w:val="009102FE"/>
    <w:rsid w:val="00911CD8"/>
    <w:rsid w:val="00911ED1"/>
    <w:rsid w:val="00911FBB"/>
    <w:rsid w:val="00913B21"/>
    <w:rsid w:val="00913CA0"/>
    <w:rsid w:val="00914E9F"/>
    <w:rsid w:val="009153E2"/>
    <w:rsid w:val="00916E8E"/>
    <w:rsid w:val="0092497B"/>
    <w:rsid w:val="00925B31"/>
    <w:rsid w:val="00925E5D"/>
    <w:rsid w:val="00931495"/>
    <w:rsid w:val="00937E8D"/>
    <w:rsid w:val="0094036D"/>
    <w:rsid w:val="009431C6"/>
    <w:rsid w:val="00943B0B"/>
    <w:rsid w:val="009460FB"/>
    <w:rsid w:val="00947C1D"/>
    <w:rsid w:val="0095313E"/>
    <w:rsid w:val="0096190A"/>
    <w:rsid w:val="00962944"/>
    <w:rsid w:val="00963E28"/>
    <w:rsid w:val="009650F3"/>
    <w:rsid w:val="00966F07"/>
    <w:rsid w:val="00967A1B"/>
    <w:rsid w:val="00970621"/>
    <w:rsid w:val="009714AF"/>
    <w:rsid w:val="0097225C"/>
    <w:rsid w:val="0098200D"/>
    <w:rsid w:val="00983716"/>
    <w:rsid w:val="00986D67"/>
    <w:rsid w:val="009901D5"/>
    <w:rsid w:val="009933C9"/>
    <w:rsid w:val="00993919"/>
    <w:rsid w:val="00994B0B"/>
    <w:rsid w:val="009974F0"/>
    <w:rsid w:val="009A217C"/>
    <w:rsid w:val="009A3F97"/>
    <w:rsid w:val="009A5664"/>
    <w:rsid w:val="009B1F95"/>
    <w:rsid w:val="009B235A"/>
    <w:rsid w:val="009B29DE"/>
    <w:rsid w:val="009B3F5B"/>
    <w:rsid w:val="009B43EB"/>
    <w:rsid w:val="009B4EED"/>
    <w:rsid w:val="009B6557"/>
    <w:rsid w:val="009C1B0F"/>
    <w:rsid w:val="009C1DD5"/>
    <w:rsid w:val="009C297F"/>
    <w:rsid w:val="009C5064"/>
    <w:rsid w:val="009C518C"/>
    <w:rsid w:val="009C6A5C"/>
    <w:rsid w:val="009C6A9B"/>
    <w:rsid w:val="009C6C33"/>
    <w:rsid w:val="009D1026"/>
    <w:rsid w:val="009D3818"/>
    <w:rsid w:val="009D6828"/>
    <w:rsid w:val="009D7B02"/>
    <w:rsid w:val="009E4E27"/>
    <w:rsid w:val="009E66D1"/>
    <w:rsid w:val="009F1CE8"/>
    <w:rsid w:val="009F32E0"/>
    <w:rsid w:val="00A00FEC"/>
    <w:rsid w:val="00A01BB4"/>
    <w:rsid w:val="00A048A1"/>
    <w:rsid w:val="00A04FB1"/>
    <w:rsid w:val="00A07F41"/>
    <w:rsid w:val="00A10150"/>
    <w:rsid w:val="00A1135B"/>
    <w:rsid w:val="00A143F8"/>
    <w:rsid w:val="00A16AD7"/>
    <w:rsid w:val="00A21CD0"/>
    <w:rsid w:val="00A23848"/>
    <w:rsid w:val="00A2466E"/>
    <w:rsid w:val="00A317F4"/>
    <w:rsid w:val="00A33C12"/>
    <w:rsid w:val="00A3410B"/>
    <w:rsid w:val="00A454A4"/>
    <w:rsid w:val="00A4602D"/>
    <w:rsid w:val="00A4754A"/>
    <w:rsid w:val="00A52F48"/>
    <w:rsid w:val="00A53D94"/>
    <w:rsid w:val="00A5472F"/>
    <w:rsid w:val="00A57BD3"/>
    <w:rsid w:val="00A61900"/>
    <w:rsid w:val="00A65477"/>
    <w:rsid w:val="00A6793E"/>
    <w:rsid w:val="00A70FC7"/>
    <w:rsid w:val="00A74AA3"/>
    <w:rsid w:val="00A7730E"/>
    <w:rsid w:val="00A80D29"/>
    <w:rsid w:val="00A80EE5"/>
    <w:rsid w:val="00A81FE0"/>
    <w:rsid w:val="00A83F1F"/>
    <w:rsid w:val="00A86E03"/>
    <w:rsid w:val="00A87301"/>
    <w:rsid w:val="00A9204D"/>
    <w:rsid w:val="00A92587"/>
    <w:rsid w:val="00A95E07"/>
    <w:rsid w:val="00A97EC9"/>
    <w:rsid w:val="00A97F7C"/>
    <w:rsid w:val="00AA00C5"/>
    <w:rsid w:val="00AA02B1"/>
    <w:rsid w:val="00AA1151"/>
    <w:rsid w:val="00AA2A4F"/>
    <w:rsid w:val="00AA35B4"/>
    <w:rsid w:val="00AA47BF"/>
    <w:rsid w:val="00AA4D71"/>
    <w:rsid w:val="00AA6B62"/>
    <w:rsid w:val="00AA72B1"/>
    <w:rsid w:val="00AB28EA"/>
    <w:rsid w:val="00AB39D1"/>
    <w:rsid w:val="00AB497F"/>
    <w:rsid w:val="00AB49D9"/>
    <w:rsid w:val="00AB6B05"/>
    <w:rsid w:val="00AB7CC2"/>
    <w:rsid w:val="00AC2A51"/>
    <w:rsid w:val="00AC7ECF"/>
    <w:rsid w:val="00AD52A6"/>
    <w:rsid w:val="00AE1DC8"/>
    <w:rsid w:val="00AE208E"/>
    <w:rsid w:val="00AE2B95"/>
    <w:rsid w:val="00AE3EBA"/>
    <w:rsid w:val="00AE6962"/>
    <w:rsid w:val="00AF2AAD"/>
    <w:rsid w:val="00AF5F5C"/>
    <w:rsid w:val="00AF7800"/>
    <w:rsid w:val="00B005B1"/>
    <w:rsid w:val="00B03A09"/>
    <w:rsid w:val="00B041CA"/>
    <w:rsid w:val="00B06F58"/>
    <w:rsid w:val="00B148BA"/>
    <w:rsid w:val="00B158D3"/>
    <w:rsid w:val="00B15F04"/>
    <w:rsid w:val="00B21582"/>
    <w:rsid w:val="00B22465"/>
    <w:rsid w:val="00B23428"/>
    <w:rsid w:val="00B24B80"/>
    <w:rsid w:val="00B25241"/>
    <w:rsid w:val="00B2691A"/>
    <w:rsid w:val="00B26B3E"/>
    <w:rsid w:val="00B3048B"/>
    <w:rsid w:val="00B31006"/>
    <w:rsid w:val="00B31549"/>
    <w:rsid w:val="00B31DC9"/>
    <w:rsid w:val="00B34033"/>
    <w:rsid w:val="00B34A67"/>
    <w:rsid w:val="00B35CF9"/>
    <w:rsid w:val="00B37C23"/>
    <w:rsid w:val="00B406AD"/>
    <w:rsid w:val="00B40D6C"/>
    <w:rsid w:val="00B41FD1"/>
    <w:rsid w:val="00B429A3"/>
    <w:rsid w:val="00B43436"/>
    <w:rsid w:val="00B47A9E"/>
    <w:rsid w:val="00B5415F"/>
    <w:rsid w:val="00B5472A"/>
    <w:rsid w:val="00B54E2E"/>
    <w:rsid w:val="00B577AB"/>
    <w:rsid w:val="00B60FB2"/>
    <w:rsid w:val="00B62E6F"/>
    <w:rsid w:val="00B64358"/>
    <w:rsid w:val="00B64EEE"/>
    <w:rsid w:val="00B65C73"/>
    <w:rsid w:val="00B66F2A"/>
    <w:rsid w:val="00B66F5A"/>
    <w:rsid w:val="00B72BF5"/>
    <w:rsid w:val="00B72D25"/>
    <w:rsid w:val="00B80995"/>
    <w:rsid w:val="00B80AEA"/>
    <w:rsid w:val="00B83217"/>
    <w:rsid w:val="00B83EFC"/>
    <w:rsid w:val="00B84AEE"/>
    <w:rsid w:val="00B8663C"/>
    <w:rsid w:val="00B86B4D"/>
    <w:rsid w:val="00B86BB9"/>
    <w:rsid w:val="00B87686"/>
    <w:rsid w:val="00B91526"/>
    <w:rsid w:val="00B92EDF"/>
    <w:rsid w:val="00B94534"/>
    <w:rsid w:val="00B948EA"/>
    <w:rsid w:val="00B9533F"/>
    <w:rsid w:val="00B9554F"/>
    <w:rsid w:val="00B964A5"/>
    <w:rsid w:val="00B97E38"/>
    <w:rsid w:val="00BB1E6B"/>
    <w:rsid w:val="00BB2E0E"/>
    <w:rsid w:val="00BB541B"/>
    <w:rsid w:val="00BB5A9E"/>
    <w:rsid w:val="00BB60B7"/>
    <w:rsid w:val="00BB6F3C"/>
    <w:rsid w:val="00BB7BA9"/>
    <w:rsid w:val="00BC0228"/>
    <w:rsid w:val="00BC17CC"/>
    <w:rsid w:val="00BC1C10"/>
    <w:rsid w:val="00BC1F7F"/>
    <w:rsid w:val="00BD4D01"/>
    <w:rsid w:val="00BD64C7"/>
    <w:rsid w:val="00BD6E7F"/>
    <w:rsid w:val="00BE01F2"/>
    <w:rsid w:val="00BE05A1"/>
    <w:rsid w:val="00BE0CB7"/>
    <w:rsid w:val="00BE1EF6"/>
    <w:rsid w:val="00BE44C6"/>
    <w:rsid w:val="00BE6C09"/>
    <w:rsid w:val="00BF0BDB"/>
    <w:rsid w:val="00BF5C35"/>
    <w:rsid w:val="00BF6BAE"/>
    <w:rsid w:val="00BF7D59"/>
    <w:rsid w:val="00C00CB6"/>
    <w:rsid w:val="00C02705"/>
    <w:rsid w:val="00C04580"/>
    <w:rsid w:val="00C10EAA"/>
    <w:rsid w:val="00C20A06"/>
    <w:rsid w:val="00C2476D"/>
    <w:rsid w:val="00C26603"/>
    <w:rsid w:val="00C27781"/>
    <w:rsid w:val="00C348CE"/>
    <w:rsid w:val="00C353F6"/>
    <w:rsid w:val="00C3628A"/>
    <w:rsid w:val="00C37CF5"/>
    <w:rsid w:val="00C473AC"/>
    <w:rsid w:val="00C5055F"/>
    <w:rsid w:val="00C54893"/>
    <w:rsid w:val="00C54D3E"/>
    <w:rsid w:val="00C57877"/>
    <w:rsid w:val="00C62F29"/>
    <w:rsid w:val="00C7013E"/>
    <w:rsid w:val="00C701E8"/>
    <w:rsid w:val="00C717C6"/>
    <w:rsid w:val="00C723AA"/>
    <w:rsid w:val="00C74238"/>
    <w:rsid w:val="00C74876"/>
    <w:rsid w:val="00C763C3"/>
    <w:rsid w:val="00C765FE"/>
    <w:rsid w:val="00C775AB"/>
    <w:rsid w:val="00C8198B"/>
    <w:rsid w:val="00C82435"/>
    <w:rsid w:val="00C82B97"/>
    <w:rsid w:val="00C82CFF"/>
    <w:rsid w:val="00C82F45"/>
    <w:rsid w:val="00C86057"/>
    <w:rsid w:val="00C874C3"/>
    <w:rsid w:val="00C8769A"/>
    <w:rsid w:val="00C90DAA"/>
    <w:rsid w:val="00C923A5"/>
    <w:rsid w:val="00C93D0D"/>
    <w:rsid w:val="00C93E03"/>
    <w:rsid w:val="00C95537"/>
    <w:rsid w:val="00C95766"/>
    <w:rsid w:val="00C96901"/>
    <w:rsid w:val="00C9740F"/>
    <w:rsid w:val="00CA06BA"/>
    <w:rsid w:val="00CA0705"/>
    <w:rsid w:val="00CA10A0"/>
    <w:rsid w:val="00CA2781"/>
    <w:rsid w:val="00CA2F9D"/>
    <w:rsid w:val="00CA3AFE"/>
    <w:rsid w:val="00CA5B4C"/>
    <w:rsid w:val="00CA67FF"/>
    <w:rsid w:val="00CA76A2"/>
    <w:rsid w:val="00CB0718"/>
    <w:rsid w:val="00CB0B70"/>
    <w:rsid w:val="00CB2164"/>
    <w:rsid w:val="00CB2ABC"/>
    <w:rsid w:val="00CB2DF0"/>
    <w:rsid w:val="00CB40E0"/>
    <w:rsid w:val="00CB489E"/>
    <w:rsid w:val="00CB4FF1"/>
    <w:rsid w:val="00CB5689"/>
    <w:rsid w:val="00CB584C"/>
    <w:rsid w:val="00CC082B"/>
    <w:rsid w:val="00CC0EF7"/>
    <w:rsid w:val="00CC13C0"/>
    <w:rsid w:val="00CC1C9F"/>
    <w:rsid w:val="00CC3E61"/>
    <w:rsid w:val="00CD4317"/>
    <w:rsid w:val="00CD77A5"/>
    <w:rsid w:val="00CE43EA"/>
    <w:rsid w:val="00CE7421"/>
    <w:rsid w:val="00CE78AD"/>
    <w:rsid w:val="00CE7D8E"/>
    <w:rsid w:val="00CF0140"/>
    <w:rsid w:val="00CF0343"/>
    <w:rsid w:val="00CF3A83"/>
    <w:rsid w:val="00CF4505"/>
    <w:rsid w:val="00CF555F"/>
    <w:rsid w:val="00CF7211"/>
    <w:rsid w:val="00D01FD3"/>
    <w:rsid w:val="00D02F7A"/>
    <w:rsid w:val="00D031B2"/>
    <w:rsid w:val="00D05302"/>
    <w:rsid w:val="00D12D32"/>
    <w:rsid w:val="00D1386D"/>
    <w:rsid w:val="00D147E5"/>
    <w:rsid w:val="00D1498D"/>
    <w:rsid w:val="00D16844"/>
    <w:rsid w:val="00D16F01"/>
    <w:rsid w:val="00D1774E"/>
    <w:rsid w:val="00D2033C"/>
    <w:rsid w:val="00D217DC"/>
    <w:rsid w:val="00D226E7"/>
    <w:rsid w:val="00D25D59"/>
    <w:rsid w:val="00D26B36"/>
    <w:rsid w:val="00D272F6"/>
    <w:rsid w:val="00D30546"/>
    <w:rsid w:val="00D30F98"/>
    <w:rsid w:val="00D33F59"/>
    <w:rsid w:val="00D348B7"/>
    <w:rsid w:val="00D36A65"/>
    <w:rsid w:val="00D374B8"/>
    <w:rsid w:val="00D407B4"/>
    <w:rsid w:val="00D42483"/>
    <w:rsid w:val="00D44DCC"/>
    <w:rsid w:val="00D44F0B"/>
    <w:rsid w:val="00D50018"/>
    <w:rsid w:val="00D52569"/>
    <w:rsid w:val="00D559CB"/>
    <w:rsid w:val="00D63C1C"/>
    <w:rsid w:val="00D642B9"/>
    <w:rsid w:val="00D6468C"/>
    <w:rsid w:val="00D67F40"/>
    <w:rsid w:val="00D70481"/>
    <w:rsid w:val="00D716BB"/>
    <w:rsid w:val="00D71A0C"/>
    <w:rsid w:val="00D73C23"/>
    <w:rsid w:val="00D80947"/>
    <w:rsid w:val="00D85E6A"/>
    <w:rsid w:val="00D90767"/>
    <w:rsid w:val="00D91777"/>
    <w:rsid w:val="00D91B86"/>
    <w:rsid w:val="00D92ADA"/>
    <w:rsid w:val="00D930D3"/>
    <w:rsid w:val="00D945B9"/>
    <w:rsid w:val="00D953D1"/>
    <w:rsid w:val="00D95B86"/>
    <w:rsid w:val="00D95CA5"/>
    <w:rsid w:val="00D96483"/>
    <w:rsid w:val="00D97563"/>
    <w:rsid w:val="00DA1568"/>
    <w:rsid w:val="00DA191A"/>
    <w:rsid w:val="00DA2074"/>
    <w:rsid w:val="00DA33E4"/>
    <w:rsid w:val="00DA5FDC"/>
    <w:rsid w:val="00DB102D"/>
    <w:rsid w:val="00DB18A9"/>
    <w:rsid w:val="00DB190B"/>
    <w:rsid w:val="00DB37B8"/>
    <w:rsid w:val="00DB5A98"/>
    <w:rsid w:val="00DB7753"/>
    <w:rsid w:val="00DC19D5"/>
    <w:rsid w:val="00DC3A97"/>
    <w:rsid w:val="00DC558B"/>
    <w:rsid w:val="00DC5D0D"/>
    <w:rsid w:val="00DC757A"/>
    <w:rsid w:val="00DD0313"/>
    <w:rsid w:val="00DD1355"/>
    <w:rsid w:val="00DD6539"/>
    <w:rsid w:val="00DD7F71"/>
    <w:rsid w:val="00DD7FEB"/>
    <w:rsid w:val="00DE17B1"/>
    <w:rsid w:val="00DE2C47"/>
    <w:rsid w:val="00DE4709"/>
    <w:rsid w:val="00DE70E3"/>
    <w:rsid w:val="00DE7EDC"/>
    <w:rsid w:val="00DF1ACC"/>
    <w:rsid w:val="00DF4D19"/>
    <w:rsid w:val="00DF505C"/>
    <w:rsid w:val="00DF6572"/>
    <w:rsid w:val="00DF7DC3"/>
    <w:rsid w:val="00E00C7F"/>
    <w:rsid w:val="00E0119C"/>
    <w:rsid w:val="00E01E2D"/>
    <w:rsid w:val="00E02C4F"/>
    <w:rsid w:val="00E049DA"/>
    <w:rsid w:val="00E12464"/>
    <w:rsid w:val="00E124FE"/>
    <w:rsid w:val="00E12F06"/>
    <w:rsid w:val="00E14AC0"/>
    <w:rsid w:val="00E15BB8"/>
    <w:rsid w:val="00E16A79"/>
    <w:rsid w:val="00E17D10"/>
    <w:rsid w:val="00E247FB"/>
    <w:rsid w:val="00E357B1"/>
    <w:rsid w:val="00E36527"/>
    <w:rsid w:val="00E36839"/>
    <w:rsid w:val="00E36893"/>
    <w:rsid w:val="00E3770D"/>
    <w:rsid w:val="00E434B7"/>
    <w:rsid w:val="00E43B33"/>
    <w:rsid w:val="00E43E9C"/>
    <w:rsid w:val="00E44430"/>
    <w:rsid w:val="00E53180"/>
    <w:rsid w:val="00E534B8"/>
    <w:rsid w:val="00E541AD"/>
    <w:rsid w:val="00E54C4D"/>
    <w:rsid w:val="00E6007B"/>
    <w:rsid w:val="00E62FED"/>
    <w:rsid w:val="00E64C9C"/>
    <w:rsid w:val="00E73068"/>
    <w:rsid w:val="00E74DE1"/>
    <w:rsid w:val="00E77136"/>
    <w:rsid w:val="00E841C4"/>
    <w:rsid w:val="00E85054"/>
    <w:rsid w:val="00E865C0"/>
    <w:rsid w:val="00E87CCC"/>
    <w:rsid w:val="00E92709"/>
    <w:rsid w:val="00E939CC"/>
    <w:rsid w:val="00E9746F"/>
    <w:rsid w:val="00EA6DD8"/>
    <w:rsid w:val="00EA706C"/>
    <w:rsid w:val="00EB41B5"/>
    <w:rsid w:val="00EC08B2"/>
    <w:rsid w:val="00EC2E1E"/>
    <w:rsid w:val="00EC303F"/>
    <w:rsid w:val="00EC33A2"/>
    <w:rsid w:val="00EC53F9"/>
    <w:rsid w:val="00EC739E"/>
    <w:rsid w:val="00EC7F51"/>
    <w:rsid w:val="00ED0132"/>
    <w:rsid w:val="00ED03C3"/>
    <w:rsid w:val="00ED23AA"/>
    <w:rsid w:val="00ED2D96"/>
    <w:rsid w:val="00ED365E"/>
    <w:rsid w:val="00ED385C"/>
    <w:rsid w:val="00ED45B0"/>
    <w:rsid w:val="00EE0A11"/>
    <w:rsid w:val="00EE476F"/>
    <w:rsid w:val="00EE5890"/>
    <w:rsid w:val="00EE7EC5"/>
    <w:rsid w:val="00EE7F4E"/>
    <w:rsid w:val="00EF261D"/>
    <w:rsid w:val="00EF6A7D"/>
    <w:rsid w:val="00F01E06"/>
    <w:rsid w:val="00F022CD"/>
    <w:rsid w:val="00F027E7"/>
    <w:rsid w:val="00F0358A"/>
    <w:rsid w:val="00F07B68"/>
    <w:rsid w:val="00F106B8"/>
    <w:rsid w:val="00F10757"/>
    <w:rsid w:val="00F14AD7"/>
    <w:rsid w:val="00F14F74"/>
    <w:rsid w:val="00F157E3"/>
    <w:rsid w:val="00F17CEC"/>
    <w:rsid w:val="00F20DE2"/>
    <w:rsid w:val="00F21891"/>
    <w:rsid w:val="00F22E37"/>
    <w:rsid w:val="00F317AE"/>
    <w:rsid w:val="00F32831"/>
    <w:rsid w:val="00F37024"/>
    <w:rsid w:val="00F37F35"/>
    <w:rsid w:val="00F42B35"/>
    <w:rsid w:val="00F45FF8"/>
    <w:rsid w:val="00F51574"/>
    <w:rsid w:val="00F51E77"/>
    <w:rsid w:val="00F53D60"/>
    <w:rsid w:val="00F5436E"/>
    <w:rsid w:val="00F54D9B"/>
    <w:rsid w:val="00F56B6F"/>
    <w:rsid w:val="00F60CDF"/>
    <w:rsid w:val="00F60D5B"/>
    <w:rsid w:val="00F61F99"/>
    <w:rsid w:val="00F623BC"/>
    <w:rsid w:val="00F63B89"/>
    <w:rsid w:val="00F66741"/>
    <w:rsid w:val="00F67E1F"/>
    <w:rsid w:val="00F7234C"/>
    <w:rsid w:val="00F724BD"/>
    <w:rsid w:val="00F7282E"/>
    <w:rsid w:val="00F74663"/>
    <w:rsid w:val="00F7555D"/>
    <w:rsid w:val="00F75813"/>
    <w:rsid w:val="00F806D0"/>
    <w:rsid w:val="00F8257B"/>
    <w:rsid w:val="00F83709"/>
    <w:rsid w:val="00F8526C"/>
    <w:rsid w:val="00F85E68"/>
    <w:rsid w:val="00F91428"/>
    <w:rsid w:val="00F92922"/>
    <w:rsid w:val="00F931BA"/>
    <w:rsid w:val="00F934FA"/>
    <w:rsid w:val="00F93F14"/>
    <w:rsid w:val="00F93F15"/>
    <w:rsid w:val="00F96FD8"/>
    <w:rsid w:val="00F97AB9"/>
    <w:rsid w:val="00FA22F8"/>
    <w:rsid w:val="00FA33C4"/>
    <w:rsid w:val="00FA3D7F"/>
    <w:rsid w:val="00FA5C5C"/>
    <w:rsid w:val="00FA6E1C"/>
    <w:rsid w:val="00FA7119"/>
    <w:rsid w:val="00FA7561"/>
    <w:rsid w:val="00FB04CC"/>
    <w:rsid w:val="00FB2D3E"/>
    <w:rsid w:val="00FB303B"/>
    <w:rsid w:val="00FB3A9B"/>
    <w:rsid w:val="00FB51E8"/>
    <w:rsid w:val="00FB6A45"/>
    <w:rsid w:val="00FB745F"/>
    <w:rsid w:val="00FC636A"/>
    <w:rsid w:val="00FD2239"/>
    <w:rsid w:val="00FD6CA8"/>
    <w:rsid w:val="00FE22E3"/>
    <w:rsid w:val="00FE516D"/>
    <w:rsid w:val="00FE6181"/>
    <w:rsid w:val="00FF0997"/>
    <w:rsid w:val="00FF1A0C"/>
    <w:rsid w:val="00FF28AD"/>
    <w:rsid w:val="00FF38E5"/>
    <w:rsid w:val="00FF4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4C9D3FF"/>
  <w15:docId w15:val="{6EE4741B-839C-4797-A738-7E796D13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9D6"/>
    <w:pPr>
      <w:widowControl w:val="0"/>
      <w:autoSpaceDE w:val="0"/>
      <w:autoSpaceDN w:val="0"/>
      <w:adjustRightInd w:val="0"/>
      <w:jc w:val="both"/>
      <w:textAlignment w:val="center"/>
    </w:pPr>
    <w:rPr>
      <w:rFonts w:ascii="ＭＳ 明朝" w:eastAsia="ＭＳ 明朝"/>
      <w:sz w:val="22"/>
    </w:rPr>
  </w:style>
  <w:style w:type="paragraph" w:styleId="1">
    <w:name w:val="heading 1"/>
    <w:basedOn w:val="a"/>
    <w:next w:val="a"/>
    <w:link w:val="10"/>
    <w:uiPriority w:val="9"/>
    <w:qFormat/>
    <w:rsid w:val="00BC17C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Date"/>
    <w:basedOn w:val="a"/>
    <w:next w:val="a"/>
    <w:link w:val="ad"/>
    <w:uiPriority w:val="99"/>
    <w:semiHidden/>
    <w:unhideWhenUsed/>
    <w:rsid w:val="00771AF2"/>
  </w:style>
  <w:style w:type="character" w:customStyle="1" w:styleId="ad">
    <w:name w:val="日付 (文字)"/>
    <w:basedOn w:val="a0"/>
    <w:link w:val="ac"/>
    <w:uiPriority w:val="99"/>
    <w:semiHidden/>
    <w:rsid w:val="00771AF2"/>
    <w:rPr>
      <w:rFonts w:ascii="ＭＳ 明朝" w:eastAsia="ＭＳ 明朝"/>
      <w:sz w:val="24"/>
    </w:rPr>
  </w:style>
  <w:style w:type="paragraph" w:customStyle="1" w:styleId="11">
    <w:name w:val="スタイル1"/>
    <w:basedOn w:val="1"/>
    <w:link w:val="12"/>
    <w:qFormat/>
    <w:rsid w:val="00BC17CC"/>
    <w:rPr>
      <w:rFonts w:asciiTheme="minorEastAsia" w:eastAsiaTheme="minorEastAsia" w:hAnsiTheme="minorEastAsia"/>
      <w:sz w:val="30"/>
      <w:szCs w:val="30"/>
    </w:rPr>
  </w:style>
  <w:style w:type="character" w:customStyle="1" w:styleId="12">
    <w:name w:val="スタイル1 (文字)"/>
    <w:basedOn w:val="10"/>
    <w:link w:val="11"/>
    <w:rsid w:val="00BC17CC"/>
    <w:rPr>
      <w:rFonts w:asciiTheme="minorEastAsia" w:eastAsiaTheme="minorEastAsia" w:hAnsiTheme="minorEastAsia" w:cstheme="majorBidi"/>
      <w:sz w:val="30"/>
      <w:szCs w:val="30"/>
    </w:rPr>
  </w:style>
  <w:style w:type="character" w:customStyle="1" w:styleId="10">
    <w:name w:val="見出し 1 (文字)"/>
    <w:basedOn w:val="a0"/>
    <w:link w:val="1"/>
    <w:uiPriority w:val="9"/>
    <w:rsid w:val="00BC17CC"/>
    <w:rPr>
      <w:rFonts w:asciiTheme="majorHAnsi" w:eastAsiaTheme="majorEastAsia" w:hAnsiTheme="majorHAnsi" w:cstheme="majorBidi"/>
      <w:sz w:val="24"/>
      <w:szCs w:val="24"/>
    </w:rPr>
  </w:style>
  <w:style w:type="paragraph" w:styleId="ae">
    <w:name w:val="List Paragraph"/>
    <w:basedOn w:val="a"/>
    <w:uiPriority w:val="34"/>
    <w:qFormat/>
    <w:rsid w:val="00D93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ED56-324E-4E90-943E-5F4897BE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419</TotalTime>
  <Pages>2</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第１号議案_当面の闘争方針</vt:lpstr>
      <vt:lpstr>□□□□□□□□□□□□□□□□□□□□□□□□□□□□□□□□□□□□□□□□□□□□□□□□□□□□□□□□□□□□□□□□□□□□□□□□□□□□□□□□□□□□□□□□□□□□□□□□□□□□□□□□□□□□□□□□□□□□□□□□□□□□□□□</vt:lpstr>
    </vt:vector>
  </TitlesOfParts>
  <Company>県本部用</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第１号議案_当面の闘争方針</dc:title>
  <dc:creator>TRUST</dc:creator>
  <cp:lastModifiedBy>県本部用</cp:lastModifiedBy>
  <cp:revision>28</cp:revision>
  <cp:lastPrinted>2022-09-01T05:44:00Z</cp:lastPrinted>
  <dcterms:created xsi:type="dcterms:W3CDTF">2020-09-25T09:28:00Z</dcterms:created>
  <dcterms:modified xsi:type="dcterms:W3CDTF">2023-09-25T09:16:00Z</dcterms:modified>
</cp:coreProperties>
</file>