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92D185" w14:textId="1FFC7573" w:rsidR="0073129B" w:rsidRPr="006B3DF5" w:rsidRDefault="00506204" w:rsidP="0073129B">
      <w:pPr>
        <w:jc w:val="center"/>
        <w:rPr>
          <w:rFonts w:ascii="ＭＳ ゴシック" w:eastAsia="ＭＳ ゴシック" w:hAnsi="ＭＳ ゴシック"/>
          <w:bCs/>
          <w:sz w:val="44"/>
        </w:rPr>
      </w:pPr>
      <w:r w:rsidRPr="00525911">
        <w:rPr>
          <w:rFonts w:asciiTheme="minorEastAsia" w:eastAsiaTheme="minorEastAsia" w:hAnsiTheme="minorEastAsia"/>
          <w:noProof/>
        </w:rPr>
        <mc:AlternateContent>
          <mc:Choice Requires="wps">
            <w:drawing>
              <wp:anchor distT="45720" distB="45720" distL="114300" distR="114300" simplePos="0" relativeHeight="251661312" behindDoc="0" locked="0" layoutInCell="1" allowOverlap="1" wp14:anchorId="3332725A" wp14:editId="148F0717">
                <wp:simplePos x="0" y="0"/>
                <wp:positionH relativeFrom="column">
                  <wp:posOffset>-219075</wp:posOffset>
                </wp:positionH>
                <wp:positionV relativeFrom="paragraph">
                  <wp:posOffset>-354965</wp:posOffset>
                </wp:positionV>
                <wp:extent cx="923925" cy="1404620"/>
                <wp:effectExtent l="0" t="0" r="28575" b="266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1404620"/>
                        </a:xfrm>
                        <a:prstGeom prst="rect">
                          <a:avLst/>
                        </a:prstGeom>
                        <a:solidFill>
                          <a:srgbClr val="FFFFFF"/>
                        </a:solidFill>
                        <a:ln w="9525">
                          <a:solidFill>
                            <a:srgbClr val="000000"/>
                          </a:solidFill>
                          <a:miter lim="800000"/>
                          <a:headEnd/>
                          <a:tailEnd/>
                        </a:ln>
                      </wps:spPr>
                      <wps:txbx>
                        <w:txbxContent>
                          <w:p w14:paraId="6341A487" w14:textId="77777777" w:rsidR="00506204" w:rsidRPr="00525911" w:rsidRDefault="00506204" w:rsidP="00506204">
                            <w:pPr>
                              <w:jc w:val="center"/>
                              <w:rPr>
                                <w:rFonts w:asciiTheme="majorEastAsia" w:eastAsiaTheme="majorEastAsia" w:hAnsiTheme="majorEastAsia" w:hint="eastAsia"/>
                              </w:rPr>
                            </w:pPr>
                            <w:r w:rsidRPr="00525911">
                              <w:rPr>
                                <w:rFonts w:asciiTheme="majorEastAsia" w:eastAsiaTheme="majorEastAsia" w:hAnsiTheme="majorEastAsia" w:hint="eastAsia"/>
                              </w:rPr>
                              <w:t>本部作成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32725A" id="_x0000_t202" coordsize="21600,21600" o:spt="202" path="m,l,21600r21600,l21600,xe">
                <v:stroke joinstyle="miter"/>
                <v:path gradientshapeok="t" o:connecttype="rect"/>
              </v:shapetype>
              <v:shape id="テキスト ボックス 2" o:spid="_x0000_s1026" type="#_x0000_t202" style="position:absolute;left:0;text-align:left;margin-left:-17.25pt;margin-top:-27.95pt;width:72.7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">
                <v:textbox style="mso-fit-shape-to-text:t">
                  <w:txbxContent>
                    <w:p w14:paraId="6341A487" w14:textId="77777777" w:rsidR="00506204" w:rsidRPr="00525911" w:rsidRDefault="00506204" w:rsidP="00506204">
                      <w:pPr>
                        <w:jc w:val="center"/>
                        <w:rPr>
                          <w:rFonts w:asciiTheme="majorEastAsia" w:eastAsiaTheme="majorEastAsia" w:hAnsiTheme="majorEastAsia" w:hint="eastAsia"/>
                        </w:rPr>
                      </w:pPr>
                      <w:r w:rsidRPr="00525911">
                        <w:rPr>
                          <w:rFonts w:asciiTheme="majorEastAsia" w:eastAsiaTheme="majorEastAsia" w:hAnsiTheme="majorEastAsia" w:hint="eastAsia"/>
                        </w:rPr>
                        <w:t>本部作成</w:t>
                      </w:r>
                    </w:p>
                  </w:txbxContent>
                </v:textbox>
              </v:shape>
            </w:pict>
          </mc:Fallback>
        </mc:AlternateContent>
      </w:r>
      <w:r w:rsidR="00E77B3C" w:rsidRPr="006B3DF5">
        <w:rPr>
          <w:rFonts w:ascii="ＭＳ ゴシック" w:eastAsia="ＭＳ ゴシック" w:hAnsi="ＭＳ ゴシック" w:hint="eastAsia"/>
          <w:bCs/>
          <w:sz w:val="44"/>
        </w:rPr>
        <w:t>人員確保</w:t>
      </w:r>
      <w:r w:rsidR="006B3DF5">
        <w:rPr>
          <w:rFonts w:ascii="ＭＳ ゴシック" w:eastAsia="ＭＳ ゴシック" w:hAnsi="ＭＳ ゴシック" w:hint="eastAsia"/>
          <w:bCs/>
          <w:sz w:val="44"/>
        </w:rPr>
        <w:t>要求</w:t>
      </w:r>
      <w:r w:rsidR="0073129B" w:rsidRPr="006B3DF5">
        <w:rPr>
          <w:rFonts w:ascii="ＭＳ ゴシック" w:eastAsia="ＭＳ ゴシック" w:hAnsi="ＭＳ ゴシック" w:hint="eastAsia"/>
          <w:bCs/>
          <w:sz w:val="44"/>
        </w:rPr>
        <w:t>チェックリスト</w:t>
      </w:r>
      <w:bookmarkStart w:id="0" w:name="_GoBack"/>
      <w:bookmarkEnd w:id="0"/>
    </w:p>
    <w:p w14:paraId="657CB8FA" w14:textId="77777777" w:rsidR="00E77B3C" w:rsidRDefault="00E77B3C" w:rsidP="0073129B">
      <w:pPr>
        <w:jc w:val="center"/>
        <w:rPr>
          <w:rFonts w:ascii="ＭＳ ゴシック" w:eastAsia="ＭＳ ゴシック" w:hAnsi="ＭＳ ゴシック"/>
          <w:bCs/>
        </w:rPr>
      </w:pPr>
    </w:p>
    <w:tbl>
      <w:tblPr>
        <w:tblW w:w="9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0"/>
        <w:gridCol w:w="15"/>
        <w:gridCol w:w="15"/>
        <w:gridCol w:w="5412"/>
        <w:gridCol w:w="3266"/>
      </w:tblGrid>
      <w:tr w:rsidR="0073129B" w:rsidRPr="008F47E6" w14:paraId="7312343F" w14:textId="77777777" w:rsidTr="006B3DF5">
        <w:trPr>
          <w:trHeight w:val="693"/>
          <w:jc w:val="center"/>
        </w:trPr>
        <w:tc>
          <w:tcPr>
            <w:tcW w:w="6102" w:type="dxa"/>
            <w:gridSpan w:val="4"/>
            <w:tcBorders>
              <w:bottom w:val="nil"/>
            </w:tcBorders>
          </w:tcPr>
          <w:p w14:paraId="7CD12A9B" w14:textId="472F9158" w:rsidR="0073129B" w:rsidRPr="009621C1" w:rsidRDefault="0073129B" w:rsidP="00C54255">
            <w:pPr>
              <w:ind w:left="6"/>
              <w:rPr>
                <w:rFonts w:ascii="ＭＳ ゴシック" w:eastAsia="ＭＳ ゴシック" w:hAnsi="ＭＳ ゴシック"/>
                <w:bCs/>
              </w:rPr>
            </w:pPr>
            <w:r w:rsidRPr="009621C1">
              <w:rPr>
                <w:rFonts w:ascii="ＭＳ ゴシック" w:eastAsia="ＭＳ ゴシック" w:hAnsi="ＭＳ ゴシック"/>
                <w:bCs/>
              </w:rPr>
              <w:t>20</w:t>
            </w:r>
            <w:r w:rsidR="00374312">
              <w:rPr>
                <w:rFonts w:ascii="ＭＳ ゴシック" w:eastAsia="ＭＳ ゴシック" w:hAnsi="ＭＳ ゴシック" w:hint="eastAsia"/>
                <w:bCs/>
              </w:rPr>
              <w:t>2</w:t>
            </w:r>
            <w:r w:rsidR="005543AA">
              <w:rPr>
                <w:rFonts w:ascii="ＭＳ ゴシック" w:eastAsia="ＭＳ ゴシック" w:hAnsi="ＭＳ ゴシック" w:hint="eastAsia"/>
                <w:bCs/>
              </w:rPr>
              <w:t>3</w:t>
            </w:r>
            <w:r w:rsidRPr="009621C1">
              <w:rPr>
                <w:rFonts w:ascii="ＭＳ ゴシック" w:eastAsia="ＭＳ ゴシック" w:hAnsi="ＭＳ ゴシック"/>
                <w:bCs/>
              </w:rPr>
              <w:t>年４月１日</w:t>
            </w:r>
            <w:r w:rsidR="00D849FC" w:rsidRPr="00D849FC">
              <w:rPr>
                <w:rFonts w:ascii="ＭＳ ゴシック" w:eastAsia="ＭＳ ゴシック" w:hAnsi="ＭＳ ゴシック" w:hint="eastAsia"/>
                <w:bCs/>
              </w:rPr>
              <w:t>時点</w:t>
            </w:r>
            <w:r w:rsidR="0024457B">
              <w:rPr>
                <w:rFonts w:ascii="ＭＳ ゴシック" w:eastAsia="ＭＳ ゴシック" w:hAnsi="ＭＳ ゴシック" w:hint="eastAsia"/>
                <w:bCs/>
              </w:rPr>
              <w:t>見込</w:t>
            </w:r>
            <w:r w:rsidR="00D849FC" w:rsidRPr="00D849FC">
              <w:rPr>
                <w:rFonts w:ascii="ＭＳ ゴシック" w:eastAsia="ＭＳ ゴシック" w:hAnsi="ＭＳ ゴシック" w:hint="eastAsia"/>
                <w:bCs/>
              </w:rPr>
              <w:t xml:space="preserve"> （または20</w:t>
            </w:r>
            <w:r w:rsidR="00A16319">
              <w:rPr>
                <w:rFonts w:ascii="ＭＳ ゴシック" w:eastAsia="ＭＳ ゴシック" w:hAnsi="ＭＳ ゴシック" w:hint="eastAsia"/>
                <w:bCs/>
              </w:rPr>
              <w:t>2</w:t>
            </w:r>
            <w:r w:rsidR="005543AA">
              <w:rPr>
                <w:rFonts w:ascii="ＭＳ ゴシック" w:eastAsia="ＭＳ ゴシック" w:hAnsi="ＭＳ ゴシック" w:hint="eastAsia"/>
                <w:bCs/>
              </w:rPr>
              <w:t>2</w:t>
            </w:r>
            <w:r w:rsidR="00D849FC" w:rsidRPr="00D849FC">
              <w:rPr>
                <w:rFonts w:ascii="ＭＳ ゴシック" w:eastAsia="ＭＳ ゴシック" w:hAnsi="ＭＳ ゴシック" w:hint="eastAsia"/>
                <w:bCs/>
              </w:rPr>
              <w:t>年4月1日時点）</w:t>
            </w:r>
          </w:p>
          <w:p w14:paraId="7F5C69B3" w14:textId="77777777" w:rsidR="0073129B" w:rsidRPr="009621C1" w:rsidRDefault="0073129B" w:rsidP="00C54255">
            <w:pPr>
              <w:ind w:left="6"/>
              <w:rPr>
                <w:rFonts w:ascii="ＭＳ ゴシック" w:eastAsia="ＭＳ ゴシック" w:hAnsi="ＭＳ ゴシック"/>
                <w:bCs/>
              </w:rPr>
            </w:pPr>
            <w:r w:rsidRPr="009621C1">
              <w:rPr>
                <w:rFonts w:ascii="ＭＳ ゴシック" w:eastAsia="ＭＳ ゴシック" w:hAnsi="ＭＳ ゴシック" w:hint="eastAsia"/>
                <w:bCs/>
              </w:rPr>
              <w:t xml:space="preserve">　実質配置人数</w:t>
            </w:r>
            <w:r w:rsidRPr="009621C1">
              <w:rPr>
                <w:rFonts w:ascii="ＭＳ ゴシック" w:eastAsia="ＭＳ ゴシック" w:hAnsi="ＭＳ ゴシック"/>
                <w:bCs/>
              </w:rPr>
              <w:t>(正規職員数－長期</w:t>
            </w:r>
            <w:r w:rsidRPr="009621C1">
              <w:rPr>
                <w:rFonts w:ascii="ＭＳ ゴシック" w:eastAsia="ＭＳ ゴシック" w:hAnsi="ＭＳ ゴシック" w:hint="eastAsia"/>
                <w:bCs/>
              </w:rPr>
              <w:t>休職者</w:t>
            </w:r>
            <w:r w:rsidRPr="009621C1">
              <w:rPr>
                <w:rFonts w:ascii="ＭＳ ゴシック" w:eastAsia="ＭＳ ゴシック" w:hAnsi="ＭＳ ゴシック"/>
                <w:bCs/>
              </w:rPr>
              <w:t>)</w:t>
            </w:r>
          </w:p>
        </w:tc>
        <w:tc>
          <w:tcPr>
            <w:tcW w:w="3266" w:type="dxa"/>
            <w:vAlign w:val="center"/>
          </w:tcPr>
          <w:p w14:paraId="174FFFBA" w14:textId="77777777" w:rsidR="0073129B" w:rsidRPr="009621C1" w:rsidRDefault="0073129B" w:rsidP="00C54255">
            <w:pPr>
              <w:jc w:val="center"/>
              <w:rPr>
                <w:rFonts w:ascii="ＭＳ ゴシック" w:eastAsia="ＭＳ ゴシック" w:hAnsi="ＭＳ ゴシック"/>
                <w:bCs/>
              </w:rPr>
            </w:pPr>
            <w:r>
              <w:rPr>
                <w:rFonts w:ascii="ＭＳ ゴシック" w:eastAsia="ＭＳ ゴシック" w:hAnsi="ＭＳ ゴシック" w:hint="eastAsia"/>
                <w:bCs/>
              </w:rPr>
              <w:t xml:space="preserve">　　　　　　　　 </w:t>
            </w:r>
            <w:r w:rsidRPr="009621C1">
              <w:rPr>
                <w:rFonts w:ascii="ＭＳ ゴシック" w:eastAsia="ＭＳ ゴシック" w:hAnsi="ＭＳ ゴシック" w:hint="eastAsia"/>
                <w:bCs/>
              </w:rPr>
              <w:t>人</w:t>
            </w:r>
          </w:p>
        </w:tc>
      </w:tr>
      <w:tr w:rsidR="0073129B" w:rsidRPr="008F47E6" w14:paraId="0AE9E56C" w14:textId="77777777" w:rsidTr="006B3DF5">
        <w:trPr>
          <w:trHeight w:val="309"/>
          <w:jc w:val="center"/>
        </w:trPr>
        <w:tc>
          <w:tcPr>
            <w:tcW w:w="660" w:type="dxa"/>
            <w:vMerge w:val="restart"/>
            <w:tcBorders>
              <w:top w:val="nil"/>
            </w:tcBorders>
          </w:tcPr>
          <w:p w14:paraId="1C6B3F23" w14:textId="77777777" w:rsidR="0073129B" w:rsidRPr="008F47E6" w:rsidRDefault="0073129B" w:rsidP="00C54255">
            <w:pPr>
              <w:ind w:left="6"/>
              <w:rPr>
                <w:rFonts w:ascii="ＭＳ ゴシック" w:eastAsia="ＭＳ ゴシック" w:hAnsi="ＭＳ ゴシック"/>
                <w:b/>
                <w:bCs/>
              </w:rPr>
            </w:pPr>
          </w:p>
        </w:tc>
        <w:tc>
          <w:tcPr>
            <w:tcW w:w="5442" w:type="dxa"/>
            <w:gridSpan w:val="3"/>
          </w:tcPr>
          <w:p w14:paraId="5961EB12" w14:textId="77777777" w:rsidR="0073129B" w:rsidRPr="009621C1" w:rsidRDefault="0073129B" w:rsidP="00C54255">
            <w:pPr>
              <w:rPr>
                <w:rFonts w:ascii="ＭＳ ゴシック" w:eastAsia="ＭＳ ゴシック" w:hAnsi="ＭＳ ゴシック"/>
                <w:bCs/>
                <w:szCs w:val="21"/>
              </w:rPr>
            </w:pPr>
            <w:r w:rsidRPr="009621C1">
              <w:rPr>
                <w:rFonts w:ascii="ＭＳ ゴシック" w:eastAsia="ＭＳ ゴシック" w:hAnsi="ＭＳ ゴシック" w:hint="eastAsia"/>
                <w:bCs/>
                <w:szCs w:val="21"/>
              </w:rPr>
              <w:t>正規職員数</w:t>
            </w:r>
          </w:p>
        </w:tc>
        <w:tc>
          <w:tcPr>
            <w:tcW w:w="3266" w:type="dxa"/>
          </w:tcPr>
          <w:p w14:paraId="1C83E4B6" w14:textId="77777777" w:rsidR="0073129B" w:rsidRPr="009621C1" w:rsidRDefault="0073129B" w:rsidP="00C54255">
            <w:pPr>
              <w:widowControl/>
              <w:jc w:val="left"/>
              <w:rPr>
                <w:rFonts w:ascii="ＭＳ ゴシック" w:eastAsia="ＭＳ ゴシック" w:hAnsi="ＭＳ ゴシック"/>
                <w:bCs/>
                <w:szCs w:val="21"/>
              </w:rPr>
            </w:pPr>
            <w:r>
              <w:rPr>
                <w:rFonts w:ascii="ＭＳ ゴシック" w:eastAsia="ＭＳ ゴシック" w:hAnsi="ＭＳ ゴシック" w:hint="eastAsia"/>
                <w:bCs/>
                <w:szCs w:val="21"/>
              </w:rPr>
              <w:t xml:space="preserve">　　</w:t>
            </w:r>
            <w:r w:rsidRPr="009621C1">
              <w:rPr>
                <w:rFonts w:ascii="ＭＳ ゴシック" w:eastAsia="ＭＳ ゴシック" w:hAnsi="ＭＳ ゴシック" w:hint="eastAsia"/>
                <w:bCs/>
                <w:szCs w:val="21"/>
              </w:rPr>
              <w:t xml:space="preserve">　　　　　</w:t>
            </w:r>
            <w:r>
              <w:rPr>
                <w:rFonts w:ascii="ＭＳ ゴシック" w:eastAsia="ＭＳ ゴシック" w:hAnsi="ＭＳ ゴシック" w:hint="eastAsia"/>
                <w:bCs/>
                <w:szCs w:val="21"/>
              </w:rPr>
              <w:t xml:space="preserve">　</w:t>
            </w:r>
            <w:r w:rsidRPr="009621C1">
              <w:rPr>
                <w:rFonts w:ascii="ＭＳ ゴシック" w:eastAsia="ＭＳ ゴシック" w:hAnsi="ＭＳ ゴシック" w:hint="eastAsia"/>
                <w:bCs/>
                <w:szCs w:val="21"/>
              </w:rPr>
              <w:t xml:space="preserve">　　人</w:t>
            </w:r>
          </w:p>
        </w:tc>
      </w:tr>
      <w:tr w:rsidR="0073129B" w:rsidRPr="008F47E6" w14:paraId="15B8D723" w14:textId="77777777" w:rsidTr="006B3DF5">
        <w:trPr>
          <w:trHeight w:val="257"/>
          <w:jc w:val="center"/>
        </w:trPr>
        <w:tc>
          <w:tcPr>
            <w:tcW w:w="660" w:type="dxa"/>
            <w:vMerge/>
          </w:tcPr>
          <w:p w14:paraId="4A1328C4" w14:textId="77777777" w:rsidR="0073129B" w:rsidRPr="008F47E6" w:rsidRDefault="0073129B" w:rsidP="00C54255">
            <w:pPr>
              <w:ind w:left="6"/>
              <w:rPr>
                <w:rFonts w:ascii="ＭＳ ゴシック" w:eastAsia="ＭＳ ゴシック" w:hAnsi="ＭＳ ゴシック"/>
                <w:b/>
                <w:bCs/>
              </w:rPr>
            </w:pPr>
          </w:p>
        </w:tc>
        <w:tc>
          <w:tcPr>
            <w:tcW w:w="5442" w:type="dxa"/>
            <w:gridSpan w:val="3"/>
          </w:tcPr>
          <w:p w14:paraId="5C0FBA72" w14:textId="1BAC2199" w:rsidR="0073129B" w:rsidRPr="009621C1" w:rsidRDefault="0073129B" w:rsidP="005543AA">
            <w:pPr>
              <w:widowControl/>
              <w:jc w:val="left"/>
              <w:rPr>
                <w:rFonts w:ascii="ＭＳ ゴシック" w:eastAsia="ＭＳ ゴシック" w:hAnsi="ＭＳ ゴシック"/>
                <w:bCs/>
                <w:szCs w:val="21"/>
              </w:rPr>
            </w:pPr>
            <w:r w:rsidRPr="009621C1">
              <w:rPr>
                <w:rFonts w:ascii="ＭＳ ゴシック" w:eastAsia="ＭＳ ゴシック" w:hAnsi="ＭＳ ゴシック" w:hint="eastAsia"/>
                <w:bCs/>
                <w:szCs w:val="21"/>
              </w:rPr>
              <w:t xml:space="preserve">　うち長期休職者</w:t>
            </w:r>
            <w:r w:rsidR="005543AA" w:rsidRPr="005543AA">
              <w:rPr>
                <w:rFonts w:ascii="ＭＳ ゴシック" w:eastAsia="ＭＳ ゴシック" w:hAnsi="ＭＳ ゴシック" w:hint="eastAsia"/>
                <w:bCs/>
                <w:sz w:val="16"/>
                <w:szCs w:val="16"/>
              </w:rPr>
              <w:t>（産休、育休、病休等３カ月を超える休職者とし、代替職員が配置されている場合には長期休職者に含まない）</w:t>
            </w:r>
          </w:p>
        </w:tc>
        <w:tc>
          <w:tcPr>
            <w:tcW w:w="3266" w:type="dxa"/>
          </w:tcPr>
          <w:p w14:paraId="6270A00C" w14:textId="77777777" w:rsidR="0073129B" w:rsidRPr="009621C1" w:rsidRDefault="0073129B" w:rsidP="00C54255">
            <w:pPr>
              <w:widowControl/>
              <w:jc w:val="left"/>
              <w:rPr>
                <w:rFonts w:ascii="ＭＳ ゴシック" w:eastAsia="ＭＳ ゴシック" w:hAnsi="ＭＳ ゴシック"/>
                <w:bCs/>
                <w:szCs w:val="21"/>
              </w:rPr>
            </w:pPr>
            <w:r>
              <w:rPr>
                <w:rFonts w:ascii="ＭＳ ゴシック" w:eastAsia="ＭＳ ゴシック" w:hAnsi="ＭＳ ゴシック" w:hint="eastAsia"/>
                <w:bCs/>
                <w:szCs w:val="21"/>
              </w:rPr>
              <w:t xml:space="preserve">　　</w:t>
            </w:r>
            <w:r w:rsidRPr="009621C1">
              <w:rPr>
                <w:rFonts w:ascii="ＭＳ ゴシック" w:eastAsia="ＭＳ ゴシック" w:hAnsi="ＭＳ ゴシック" w:hint="eastAsia"/>
                <w:bCs/>
                <w:szCs w:val="21"/>
              </w:rPr>
              <w:t xml:space="preserve">　　　　　</w:t>
            </w:r>
            <w:r>
              <w:rPr>
                <w:rFonts w:ascii="ＭＳ ゴシック" w:eastAsia="ＭＳ ゴシック" w:hAnsi="ＭＳ ゴシック" w:hint="eastAsia"/>
                <w:bCs/>
                <w:szCs w:val="21"/>
              </w:rPr>
              <w:t xml:space="preserve">　</w:t>
            </w:r>
            <w:r w:rsidRPr="009621C1">
              <w:rPr>
                <w:rFonts w:ascii="ＭＳ ゴシック" w:eastAsia="ＭＳ ゴシック" w:hAnsi="ＭＳ ゴシック" w:hint="eastAsia"/>
                <w:bCs/>
                <w:szCs w:val="21"/>
              </w:rPr>
              <w:t xml:space="preserve">　　人</w:t>
            </w:r>
          </w:p>
        </w:tc>
      </w:tr>
      <w:tr w:rsidR="0073129B" w:rsidRPr="008F47E6" w14:paraId="35CDA499" w14:textId="77777777" w:rsidTr="006B3DF5">
        <w:trPr>
          <w:trHeight w:val="572"/>
          <w:jc w:val="center"/>
        </w:trPr>
        <w:tc>
          <w:tcPr>
            <w:tcW w:w="6102" w:type="dxa"/>
            <w:gridSpan w:val="4"/>
          </w:tcPr>
          <w:p w14:paraId="6F2206F8" w14:textId="23593984" w:rsidR="0073129B" w:rsidRPr="009621C1" w:rsidRDefault="0073129B" w:rsidP="00C54255">
            <w:pPr>
              <w:ind w:left="6"/>
              <w:rPr>
                <w:rFonts w:ascii="ＭＳ ゴシック" w:eastAsia="ＭＳ ゴシック" w:hAnsi="ＭＳ ゴシック"/>
                <w:bCs/>
              </w:rPr>
            </w:pPr>
            <w:r w:rsidRPr="009621C1">
              <w:rPr>
                <w:rFonts w:ascii="ＭＳ ゴシック" w:eastAsia="ＭＳ ゴシック" w:hAnsi="ＭＳ ゴシック"/>
                <w:bCs/>
              </w:rPr>
              <w:t>20</w:t>
            </w:r>
            <w:r w:rsidR="00374312">
              <w:rPr>
                <w:rFonts w:ascii="ＭＳ ゴシック" w:eastAsia="ＭＳ ゴシック" w:hAnsi="ＭＳ ゴシック" w:hint="eastAsia"/>
                <w:bCs/>
              </w:rPr>
              <w:t>2</w:t>
            </w:r>
            <w:r w:rsidR="005543AA">
              <w:rPr>
                <w:rFonts w:ascii="ＭＳ ゴシック" w:eastAsia="ＭＳ ゴシック" w:hAnsi="ＭＳ ゴシック" w:hint="eastAsia"/>
                <w:bCs/>
              </w:rPr>
              <w:t>3</w:t>
            </w:r>
            <w:r w:rsidRPr="009621C1">
              <w:rPr>
                <w:rFonts w:ascii="ＭＳ ゴシック" w:eastAsia="ＭＳ ゴシック" w:hAnsi="ＭＳ ゴシック"/>
                <w:bCs/>
              </w:rPr>
              <w:t>年４月１日</w:t>
            </w:r>
            <w:r w:rsidR="00D849FC" w:rsidRPr="00D849FC">
              <w:rPr>
                <w:rFonts w:ascii="ＭＳ ゴシック" w:eastAsia="ＭＳ ゴシック" w:hAnsi="ＭＳ ゴシック" w:hint="eastAsia"/>
                <w:bCs/>
              </w:rPr>
              <w:t>時点 （または20</w:t>
            </w:r>
            <w:r w:rsidR="00A16319">
              <w:rPr>
                <w:rFonts w:ascii="ＭＳ ゴシック" w:eastAsia="ＭＳ ゴシック" w:hAnsi="ＭＳ ゴシック" w:hint="eastAsia"/>
                <w:bCs/>
              </w:rPr>
              <w:t>2</w:t>
            </w:r>
            <w:r w:rsidR="005543AA">
              <w:rPr>
                <w:rFonts w:ascii="ＭＳ ゴシック" w:eastAsia="ＭＳ ゴシック" w:hAnsi="ＭＳ ゴシック" w:hint="eastAsia"/>
                <w:bCs/>
              </w:rPr>
              <w:t>2</w:t>
            </w:r>
            <w:r w:rsidR="00D849FC" w:rsidRPr="00D849FC">
              <w:rPr>
                <w:rFonts w:ascii="ＭＳ ゴシック" w:eastAsia="ＭＳ ゴシック" w:hAnsi="ＭＳ ゴシック" w:hint="eastAsia"/>
                <w:bCs/>
              </w:rPr>
              <w:t>年4月1日時点）</w:t>
            </w:r>
          </w:p>
          <w:p w14:paraId="07724D36" w14:textId="15FF10FC" w:rsidR="0073129B" w:rsidRPr="009621C1" w:rsidRDefault="0073129B" w:rsidP="00671637">
            <w:pPr>
              <w:ind w:left="6"/>
              <w:rPr>
                <w:rFonts w:ascii="ＭＳ ゴシック" w:eastAsia="ＭＳ ゴシック" w:hAnsi="ＭＳ ゴシック"/>
                <w:bCs/>
              </w:rPr>
            </w:pPr>
            <w:r w:rsidRPr="009621C1">
              <w:rPr>
                <w:rFonts w:ascii="ＭＳ ゴシック" w:eastAsia="ＭＳ ゴシック" w:hAnsi="ＭＳ ゴシック" w:hint="eastAsia"/>
                <w:bCs/>
              </w:rPr>
              <w:t xml:space="preserve">　</w:t>
            </w:r>
            <w:r w:rsidR="0024457B">
              <w:rPr>
                <w:rFonts w:ascii="ＭＳ ゴシック" w:eastAsia="ＭＳ ゴシック" w:hAnsi="ＭＳ ゴシック" w:hint="eastAsia"/>
                <w:bCs/>
              </w:rPr>
              <w:t>会計年度任用職員</w:t>
            </w:r>
            <w:r w:rsidR="00671637">
              <w:rPr>
                <w:rFonts w:ascii="ＭＳ ゴシック" w:eastAsia="ＭＳ ゴシック" w:hAnsi="ＭＳ ゴシック" w:hint="eastAsia"/>
                <w:bCs/>
              </w:rPr>
              <w:t>等（</w:t>
            </w:r>
            <w:r w:rsidR="0024457B">
              <w:rPr>
                <w:rFonts w:ascii="ＭＳ ゴシック" w:eastAsia="ＭＳ ゴシック" w:hAnsi="ＭＳ ゴシック" w:hint="eastAsia"/>
                <w:bCs/>
              </w:rPr>
              <w:t>臨時・非常勤等職員等</w:t>
            </w:r>
            <w:r w:rsidR="00671637">
              <w:rPr>
                <w:rFonts w:ascii="ＭＳ ゴシック" w:eastAsia="ＭＳ ゴシック" w:hAnsi="ＭＳ ゴシック" w:hint="eastAsia"/>
                <w:bCs/>
              </w:rPr>
              <w:t>）の</w:t>
            </w:r>
            <w:r w:rsidR="0024457B">
              <w:rPr>
                <w:rFonts w:ascii="ＭＳ ゴシック" w:eastAsia="ＭＳ ゴシック" w:hAnsi="ＭＳ ゴシック" w:hint="eastAsia"/>
                <w:bCs/>
              </w:rPr>
              <w:t>見込</w:t>
            </w:r>
          </w:p>
        </w:tc>
        <w:tc>
          <w:tcPr>
            <w:tcW w:w="3266" w:type="dxa"/>
            <w:vAlign w:val="center"/>
          </w:tcPr>
          <w:p w14:paraId="4708C07F" w14:textId="77777777" w:rsidR="0073129B" w:rsidRPr="009621C1" w:rsidRDefault="0073129B" w:rsidP="00C54255">
            <w:pPr>
              <w:ind w:left="6"/>
              <w:jc w:val="center"/>
              <w:rPr>
                <w:rFonts w:ascii="ＭＳ ゴシック" w:eastAsia="ＭＳ ゴシック" w:hAnsi="ＭＳ ゴシック"/>
                <w:bCs/>
              </w:rPr>
            </w:pPr>
            <w:r>
              <w:rPr>
                <w:rFonts w:ascii="ＭＳ ゴシック" w:eastAsia="ＭＳ ゴシック" w:hAnsi="ＭＳ ゴシック" w:hint="eastAsia"/>
                <w:bCs/>
              </w:rPr>
              <w:t xml:space="preserve">         　　    </w:t>
            </w:r>
            <w:r w:rsidRPr="009621C1">
              <w:rPr>
                <w:rFonts w:ascii="ＭＳ ゴシック" w:eastAsia="ＭＳ ゴシック" w:hAnsi="ＭＳ ゴシック" w:hint="eastAsia"/>
                <w:bCs/>
              </w:rPr>
              <w:t>人</w:t>
            </w:r>
          </w:p>
        </w:tc>
      </w:tr>
      <w:tr w:rsidR="0073129B" w:rsidRPr="008F47E6" w14:paraId="5D9E93B6" w14:textId="77777777" w:rsidTr="006B3DF5">
        <w:trPr>
          <w:trHeight w:val="572"/>
          <w:jc w:val="center"/>
        </w:trPr>
        <w:tc>
          <w:tcPr>
            <w:tcW w:w="6102" w:type="dxa"/>
            <w:gridSpan w:val="4"/>
            <w:tcBorders>
              <w:bottom w:val="nil"/>
            </w:tcBorders>
          </w:tcPr>
          <w:p w14:paraId="2D3060F8" w14:textId="6829B60B" w:rsidR="0073129B" w:rsidRPr="009621C1" w:rsidRDefault="0073129B" w:rsidP="005543AA">
            <w:pPr>
              <w:ind w:left="6"/>
              <w:rPr>
                <w:rFonts w:ascii="ＭＳ ゴシック" w:eastAsia="ＭＳ ゴシック" w:hAnsi="ＭＳ ゴシック"/>
                <w:bCs/>
              </w:rPr>
            </w:pPr>
            <w:r w:rsidRPr="009621C1">
              <w:rPr>
                <w:rFonts w:ascii="ＭＳ ゴシック" w:eastAsia="ＭＳ ゴシック" w:hAnsi="ＭＳ ゴシック"/>
                <w:bCs/>
              </w:rPr>
              <w:t>20</w:t>
            </w:r>
            <w:r w:rsidR="00A16319">
              <w:rPr>
                <w:rFonts w:ascii="ＭＳ ゴシック" w:eastAsia="ＭＳ ゴシック" w:hAnsi="ＭＳ ゴシック" w:hint="eastAsia"/>
                <w:bCs/>
              </w:rPr>
              <w:t>2</w:t>
            </w:r>
            <w:r w:rsidR="005543AA">
              <w:rPr>
                <w:rFonts w:ascii="ＭＳ ゴシック" w:eastAsia="ＭＳ ゴシック" w:hAnsi="ＭＳ ゴシック" w:hint="eastAsia"/>
                <w:bCs/>
              </w:rPr>
              <w:t>2</w:t>
            </w:r>
            <w:r w:rsidRPr="009621C1">
              <w:rPr>
                <w:rFonts w:ascii="ＭＳ ゴシック" w:eastAsia="ＭＳ ゴシック" w:hAnsi="ＭＳ ゴシック" w:hint="eastAsia"/>
                <w:bCs/>
              </w:rPr>
              <w:t>年度</w:t>
            </w:r>
            <w:r w:rsidR="00D849FC">
              <w:rPr>
                <w:rFonts w:ascii="ＭＳ ゴシック" w:eastAsia="ＭＳ ゴシック" w:hAnsi="ＭＳ ゴシック" w:hint="eastAsia"/>
                <w:bCs/>
              </w:rPr>
              <w:t>（または20</w:t>
            </w:r>
            <w:r w:rsidR="0076691B">
              <w:rPr>
                <w:rFonts w:ascii="ＭＳ ゴシック" w:eastAsia="ＭＳ ゴシック" w:hAnsi="ＭＳ ゴシック" w:hint="eastAsia"/>
                <w:bCs/>
              </w:rPr>
              <w:t>2</w:t>
            </w:r>
            <w:r w:rsidR="005543AA">
              <w:rPr>
                <w:rFonts w:ascii="ＭＳ ゴシック" w:eastAsia="ＭＳ ゴシック" w:hAnsi="ＭＳ ゴシック" w:hint="eastAsia"/>
                <w:bCs/>
              </w:rPr>
              <w:t>1</w:t>
            </w:r>
            <w:r w:rsidR="00D849FC">
              <w:rPr>
                <w:rFonts w:ascii="ＭＳ ゴシック" w:eastAsia="ＭＳ ゴシック" w:hAnsi="ＭＳ ゴシック" w:hint="eastAsia"/>
                <w:bCs/>
              </w:rPr>
              <w:t>年度）</w:t>
            </w:r>
            <w:r w:rsidR="0024457B">
              <w:rPr>
                <w:rFonts w:ascii="ＭＳ ゴシック" w:eastAsia="ＭＳ ゴシック" w:hAnsi="ＭＳ ゴシック" w:hint="eastAsia"/>
                <w:bCs/>
              </w:rPr>
              <w:t>の</w:t>
            </w:r>
            <w:r w:rsidRPr="009621C1">
              <w:rPr>
                <w:rFonts w:ascii="ＭＳ ゴシック" w:eastAsia="ＭＳ ゴシック" w:hAnsi="ＭＳ ゴシック" w:hint="eastAsia"/>
                <w:bCs/>
              </w:rPr>
              <w:t>実質配置人数全員の年間時間外勤務等</w:t>
            </w:r>
            <w:r w:rsidR="0024457B">
              <w:rPr>
                <w:rFonts w:ascii="ＭＳ ゴシック" w:eastAsia="ＭＳ ゴシック" w:hAnsi="ＭＳ ゴシック" w:hint="eastAsia"/>
                <w:bCs/>
              </w:rPr>
              <w:t>および202</w:t>
            </w:r>
            <w:r w:rsidR="005543AA">
              <w:rPr>
                <w:rFonts w:ascii="ＭＳ ゴシック" w:eastAsia="ＭＳ ゴシック" w:hAnsi="ＭＳ ゴシック" w:hint="eastAsia"/>
                <w:bCs/>
              </w:rPr>
              <w:t>3</w:t>
            </w:r>
            <w:r w:rsidR="0024457B">
              <w:rPr>
                <w:rFonts w:ascii="ＭＳ ゴシック" w:eastAsia="ＭＳ ゴシック" w:hAnsi="ＭＳ ゴシック" w:hint="eastAsia"/>
                <w:bCs/>
              </w:rPr>
              <w:t>年度業務量増加見込</w:t>
            </w:r>
            <w:r w:rsidRPr="009621C1">
              <w:rPr>
                <w:rFonts w:ascii="ＭＳ ゴシック" w:eastAsia="ＭＳ ゴシック" w:hAnsi="ＭＳ ゴシック" w:hint="eastAsia"/>
                <w:bCs/>
              </w:rPr>
              <w:t>の合計</w:t>
            </w:r>
          </w:p>
        </w:tc>
        <w:tc>
          <w:tcPr>
            <w:tcW w:w="3266" w:type="dxa"/>
          </w:tcPr>
          <w:p w14:paraId="3404C656" w14:textId="77777777" w:rsidR="0073129B" w:rsidRPr="009621C1" w:rsidRDefault="0073129B" w:rsidP="00C54255">
            <w:pPr>
              <w:widowControl/>
              <w:jc w:val="left"/>
              <w:rPr>
                <w:rFonts w:ascii="ＭＳ ゴシック" w:eastAsia="ＭＳ ゴシック" w:hAnsi="ＭＳ ゴシック"/>
                <w:bCs/>
              </w:rPr>
            </w:pPr>
            <w:r w:rsidRPr="009621C1">
              <w:rPr>
                <w:rFonts w:ascii="ＭＳ ゴシック" w:eastAsia="ＭＳ ゴシック" w:hAnsi="ＭＳ ゴシック" w:hint="eastAsia"/>
                <w:bCs/>
              </w:rPr>
              <w:t xml:space="preserve">　</w:t>
            </w:r>
            <w:r>
              <w:rPr>
                <w:rFonts w:ascii="ＭＳ ゴシック" w:eastAsia="ＭＳ ゴシック" w:hAnsi="ＭＳ ゴシック" w:hint="eastAsia"/>
                <w:bCs/>
              </w:rPr>
              <w:t xml:space="preserve">　　　　　　　</w:t>
            </w:r>
            <w:r w:rsidRPr="009621C1">
              <w:rPr>
                <w:rFonts w:ascii="ＭＳ ゴシック" w:eastAsia="ＭＳ ゴシック" w:hAnsi="ＭＳ ゴシック" w:hint="eastAsia"/>
                <w:bCs/>
              </w:rPr>
              <w:t xml:space="preserve">　時間</w:t>
            </w:r>
          </w:p>
          <w:p w14:paraId="3639AC95" w14:textId="77777777" w:rsidR="0073129B" w:rsidRPr="009621C1" w:rsidRDefault="0073129B" w:rsidP="00C54255">
            <w:pPr>
              <w:rPr>
                <w:rFonts w:ascii="ＭＳ ゴシック" w:eastAsia="ＭＳ ゴシック" w:hAnsi="ＭＳ ゴシック"/>
                <w:bCs/>
              </w:rPr>
            </w:pPr>
            <w:r w:rsidRPr="009621C1">
              <w:rPr>
                <w:rFonts w:ascii="ＭＳ ゴシック" w:eastAsia="ＭＳ ゴシック" w:hAnsi="ＭＳ ゴシック"/>
                <w:bCs/>
              </w:rPr>
              <w:t>(1人あたり</w:t>
            </w:r>
            <w:r>
              <w:rPr>
                <w:rFonts w:ascii="ＭＳ ゴシック" w:eastAsia="ＭＳ ゴシック" w:hAnsi="ＭＳ ゴシック" w:hint="eastAsia"/>
                <w:bCs/>
              </w:rPr>
              <w:t>平均</w:t>
            </w:r>
            <w:r w:rsidRPr="009621C1">
              <w:rPr>
                <w:rFonts w:ascii="ＭＳ ゴシック" w:eastAsia="ＭＳ ゴシック" w:hAnsi="ＭＳ ゴシック"/>
                <w:bCs/>
              </w:rPr>
              <w:t xml:space="preserve">　　時間)</w:t>
            </w:r>
          </w:p>
        </w:tc>
      </w:tr>
      <w:tr w:rsidR="0073129B" w:rsidRPr="008F47E6" w14:paraId="0DFDD064" w14:textId="77777777" w:rsidTr="00182DF1">
        <w:trPr>
          <w:trHeight w:val="379"/>
          <w:jc w:val="center"/>
        </w:trPr>
        <w:tc>
          <w:tcPr>
            <w:tcW w:w="690" w:type="dxa"/>
            <w:gridSpan w:val="3"/>
            <w:vMerge w:val="restart"/>
            <w:tcBorders>
              <w:top w:val="nil"/>
            </w:tcBorders>
            <w:textDirection w:val="tbRlV"/>
            <w:vAlign w:val="center"/>
          </w:tcPr>
          <w:p w14:paraId="2795A72D" w14:textId="77777777" w:rsidR="0073129B" w:rsidRPr="009621C1" w:rsidRDefault="00182DF1" w:rsidP="00182DF1">
            <w:pPr>
              <w:ind w:left="6" w:right="113"/>
              <w:jc w:val="center"/>
              <w:rPr>
                <w:rFonts w:ascii="ＭＳ ゴシック" w:eastAsia="ＭＳ ゴシック" w:hAnsi="ＭＳ ゴシック"/>
                <w:bCs/>
              </w:rPr>
            </w:pPr>
            <w:r>
              <w:rPr>
                <w:rFonts w:ascii="ＭＳ ゴシック" w:eastAsia="ＭＳ ゴシック" w:hAnsi="ＭＳ ゴシック" w:hint="eastAsia"/>
                <w:bCs/>
              </w:rPr>
              <w:t>内訳</w:t>
            </w:r>
          </w:p>
        </w:tc>
        <w:tc>
          <w:tcPr>
            <w:tcW w:w="5412" w:type="dxa"/>
          </w:tcPr>
          <w:p w14:paraId="333B3F11" w14:textId="77777777" w:rsidR="0073129B" w:rsidRPr="009621C1" w:rsidRDefault="0073129B" w:rsidP="00C54255">
            <w:pPr>
              <w:ind w:left="6"/>
              <w:rPr>
                <w:rFonts w:ascii="ＭＳ ゴシック" w:eastAsia="ＭＳ ゴシック" w:hAnsi="ＭＳ ゴシック"/>
                <w:bCs/>
                <w:szCs w:val="21"/>
              </w:rPr>
            </w:pPr>
            <w:r w:rsidRPr="009621C1">
              <w:rPr>
                <w:rFonts w:ascii="ＭＳ ゴシック" w:eastAsia="ＭＳ ゴシック" w:hAnsi="ＭＳ ゴシック"/>
                <w:bCs/>
                <w:szCs w:val="21"/>
              </w:rPr>
              <w:t>時間外勤務時間(不払い・持ち帰り含む)</w:t>
            </w:r>
          </w:p>
        </w:tc>
        <w:tc>
          <w:tcPr>
            <w:tcW w:w="3266" w:type="dxa"/>
          </w:tcPr>
          <w:p w14:paraId="02EF413A" w14:textId="77777777" w:rsidR="0073129B" w:rsidRDefault="0073129B" w:rsidP="00C54255">
            <w:pPr>
              <w:ind w:left="6"/>
              <w:rPr>
                <w:rFonts w:ascii="ＭＳ ゴシック" w:eastAsia="ＭＳ ゴシック" w:hAnsi="ＭＳ ゴシック"/>
                <w:bCs/>
                <w:szCs w:val="21"/>
              </w:rPr>
            </w:pPr>
            <w:r>
              <w:rPr>
                <w:rFonts w:ascii="ＭＳ ゴシック" w:eastAsia="ＭＳ ゴシック" w:hAnsi="ＭＳ ゴシック" w:hint="eastAsia"/>
                <w:bCs/>
                <w:szCs w:val="21"/>
              </w:rPr>
              <w:t xml:space="preserve">　</w:t>
            </w:r>
            <w:r w:rsidRPr="009621C1">
              <w:rPr>
                <w:rFonts w:ascii="ＭＳ ゴシック" w:eastAsia="ＭＳ ゴシック" w:hAnsi="ＭＳ ゴシック" w:hint="eastAsia"/>
                <w:bCs/>
                <w:szCs w:val="21"/>
              </w:rPr>
              <w:t xml:space="preserve">　　　</w:t>
            </w:r>
            <w:r>
              <w:rPr>
                <w:rFonts w:ascii="ＭＳ ゴシック" w:eastAsia="ＭＳ ゴシック" w:hAnsi="ＭＳ ゴシック" w:hint="eastAsia"/>
                <w:bCs/>
                <w:szCs w:val="21"/>
              </w:rPr>
              <w:t xml:space="preserve">　</w:t>
            </w:r>
            <w:r w:rsidRPr="009621C1">
              <w:rPr>
                <w:rFonts w:ascii="ＭＳ ゴシック" w:eastAsia="ＭＳ ゴシック" w:hAnsi="ＭＳ ゴシック" w:hint="eastAsia"/>
                <w:bCs/>
                <w:szCs w:val="21"/>
              </w:rPr>
              <w:t xml:space="preserve">　　</w:t>
            </w:r>
            <w:r>
              <w:rPr>
                <w:rFonts w:ascii="ＭＳ ゴシック" w:eastAsia="ＭＳ ゴシック" w:hAnsi="ＭＳ ゴシック" w:hint="eastAsia"/>
                <w:bCs/>
                <w:szCs w:val="21"/>
              </w:rPr>
              <w:t xml:space="preserve">　</w:t>
            </w:r>
            <w:r w:rsidRPr="009621C1">
              <w:rPr>
                <w:rFonts w:ascii="ＭＳ ゴシック" w:eastAsia="ＭＳ ゴシック" w:hAnsi="ＭＳ ゴシック" w:hint="eastAsia"/>
                <w:bCs/>
                <w:szCs w:val="21"/>
              </w:rPr>
              <w:t xml:space="preserve">　時間</w:t>
            </w:r>
          </w:p>
          <w:p w14:paraId="2FA5FD94" w14:textId="77777777" w:rsidR="0073129B" w:rsidRPr="009621C1" w:rsidRDefault="0073129B" w:rsidP="00C54255">
            <w:pPr>
              <w:ind w:left="6"/>
              <w:rPr>
                <w:rFonts w:ascii="ＭＳ ゴシック" w:eastAsia="ＭＳ ゴシック" w:hAnsi="ＭＳ ゴシック"/>
                <w:bCs/>
                <w:szCs w:val="21"/>
              </w:rPr>
            </w:pPr>
            <w:r w:rsidRPr="009621C1">
              <w:rPr>
                <w:rFonts w:ascii="ＭＳ ゴシック" w:eastAsia="ＭＳ ゴシック" w:hAnsi="ＭＳ ゴシック"/>
                <w:bCs/>
              </w:rPr>
              <w:t>(1人あたり</w:t>
            </w:r>
            <w:r>
              <w:rPr>
                <w:rFonts w:ascii="ＭＳ ゴシック" w:eastAsia="ＭＳ ゴシック" w:hAnsi="ＭＳ ゴシック" w:hint="eastAsia"/>
                <w:bCs/>
              </w:rPr>
              <w:t>月平均　時間</w:t>
            </w:r>
            <w:r w:rsidRPr="009621C1">
              <w:rPr>
                <w:rFonts w:ascii="ＭＳ ゴシック" w:eastAsia="ＭＳ ゴシック" w:hAnsi="ＭＳ ゴシック"/>
                <w:bCs/>
              </w:rPr>
              <w:t>)</w:t>
            </w:r>
          </w:p>
        </w:tc>
      </w:tr>
      <w:tr w:rsidR="0073129B" w:rsidRPr="008F47E6" w14:paraId="776BF151" w14:textId="77777777" w:rsidTr="006B3DF5">
        <w:trPr>
          <w:trHeight w:val="572"/>
          <w:jc w:val="center"/>
        </w:trPr>
        <w:tc>
          <w:tcPr>
            <w:tcW w:w="690" w:type="dxa"/>
            <w:gridSpan w:val="3"/>
            <w:vMerge/>
          </w:tcPr>
          <w:p w14:paraId="5D304A98" w14:textId="77777777" w:rsidR="0073129B" w:rsidRPr="00BE3A60" w:rsidRDefault="0073129B" w:rsidP="00C54255">
            <w:pPr>
              <w:ind w:left="6"/>
              <w:rPr>
                <w:rFonts w:ascii="ＭＳ ゴシック" w:eastAsia="ＭＳ ゴシック" w:hAnsi="ＭＳ ゴシック"/>
                <w:bCs/>
              </w:rPr>
            </w:pPr>
          </w:p>
        </w:tc>
        <w:tc>
          <w:tcPr>
            <w:tcW w:w="5412" w:type="dxa"/>
          </w:tcPr>
          <w:p w14:paraId="20AA80E3" w14:textId="759C7E93" w:rsidR="00D849FC" w:rsidRDefault="0024457B" w:rsidP="00C54255">
            <w:pPr>
              <w:ind w:left="6"/>
              <w:rPr>
                <w:rFonts w:ascii="ＭＳ ゴシック" w:eastAsia="ＭＳ ゴシック" w:hAnsi="ＭＳ ゴシック"/>
                <w:bCs/>
                <w:szCs w:val="21"/>
              </w:rPr>
            </w:pPr>
            <w:r>
              <w:rPr>
                <w:rFonts w:ascii="ＭＳ ゴシック" w:eastAsia="ＭＳ ゴシック" w:hAnsi="ＭＳ ゴシック" w:hint="eastAsia"/>
                <w:bCs/>
                <w:szCs w:val="21"/>
              </w:rPr>
              <w:t>20</w:t>
            </w:r>
            <w:r w:rsidR="00E1717E">
              <w:rPr>
                <w:rFonts w:ascii="ＭＳ ゴシック" w:eastAsia="ＭＳ ゴシック" w:hAnsi="ＭＳ ゴシック" w:hint="eastAsia"/>
                <w:bCs/>
                <w:szCs w:val="21"/>
              </w:rPr>
              <w:t>2</w:t>
            </w:r>
            <w:r w:rsidR="005543AA">
              <w:rPr>
                <w:rFonts w:ascii="ＭＳ ゴシック" w:eastAsia="ＭＳ ゴシック" w:hAnsi="ＭＳ ゴシック" w:hint="eastAsia"/>
                <w:bCs/>
                <w:szCs w:val="21"/>
              </w:rPr>
              <w:t>3</w:t>
            </w:r>
            <w:r>
              <w:rPr>
                <w:rFonts w:ascii="ＭＳ ゴシック" w:eastAsia="ＭＳ ゴシック" w:hAnsi="ＭＳ ゴシック" w:hint="eastAsia"/>
                <w:bCs/>
                <w:szCs w:val="21"/>
              </w:rPr>
              <w:t>年度から増加する業務時間見込</w:t>
            </w:r>
          </w:p>
          <w:p w14:paraId="481F4BDF" w14:textId="77777777" w:rsidR="0073129B" w:rsidRPr="009621C1" w:rsidRDefault="00D849FC" w:rsidP="00C54255">
            <w:pPr>
              <w:ind w:left="6"/>
              <w:rPr>
                <w:rFonts w:ascii="ＭＳ ゴシック" w:eastAsia="ＭＳ ゴシック" w:hAnsi="ＭＳ ゴシック"/>
                <w:bCs/>
                <w:szCs w:val="21"/>
              </w:rPr>
            </w:pPr>
            <w:r w:rsidRPr="009621C1">
              <w:rPr>
                <w:rFonts w:ascii="ＭＳ ゴシック" w:eastAsia="ＭＳ ゴシック" w:hAnsi="ＭＳ ゴシック"/>
                <w:bCs/>
                <w:szCs w:val="21"/>
              </w:rPr>
              <w:t xml:space="preserve"> </w:t>
            </w:r>
            <w:r w:rsidR="0073129B" w:rsidRPr="009621C1">
              <w:rPr>
                <w:rFonts w:ascii="ＭＳ ゴシック" w:eastAsia="ＭＳ ゴシック" w:hAnsi="ＭＳ ゴシック"/>
                <w:bCs/>
                <w:szCs w:val="21"/>
              </w:rPr>
              <w:t>(例:                                    )</w:t>
            </w:r>
          </w:p>
        </w:tc>
        <w:tc>
          <w:tcPr>
            <w:tcW w:w="3266" w:type="dxa"/>
            <w:vAlign w:val="center"/>
          </w:tcPr>
          <w:p w14:paraId="73AE87D2" w14:textId="77777777" w:rsidR="0073129B" w:rsidRDefault="0073129B" w:rsidP="00C54255">
            <w:pPr>
              <w:ind w:left="6"/>
              <w:jc w:val="center"/>
              <w:rPr>
                <w:rFonts w:ascii="ＭＳ ゴシック" w:eastAsia="ＭＳ ゴシック" w:hAnsi="ＭＳ ゴシック"/>
                <w:bCs/>
                <w:szCs w:val="21"/>
              </w:rPr>
            </w:pPr>
            <w:r w:rsidRPr="009621C1">
              <w:rPr>
                <w:rFonts w:ascii="ＭＳ ゴシック" w:eastAsia="ＭＳ ゴシック" w:hAnsi="ＭＳ ゴシック"/>
                <w:bCs/>
                <w:szCs w:val="21"/>
              </w:rPr>
              <w:t xml:space="preserve">     </w:t>
            </w:r>
            <w:r>
              <w:rPr>
                <w:rFonts w:ascii="ＭＳ ゴシック" w:eastAsia="ＭＳ ゴシック" w:hAnsi="ＭＳ ゴシック" w:hint="eastAsia"/>
                <w:bCs/>
                <w:szCs w:val="21"/>
              </w:rPr>
              <w:t xml:space="preserve">　</w:t>
            </w:r>
            <w:r w:rsidRPr="009621C1">
              <w:rPr>
                <w:rFonts w:ascii="ＭＳ ゴシック" w:eastAsia="ＭＳ ゴシック" w:hAnsi="ＭＳ ゴシック"/>
                <w:bCs/>
                <w:szCs w:val="21"/>
              </w:rPr>
              <w:t xml:space="preserve"> </w:t>
            </w:r>
            <w:r>
              <w:rPr>
                <w:rFonts w:ascii="ＭＳ ゴシック" w:eastAsia="ＭＳ ゴシック" w:hAnsi="ＭＳ ゴシック" w:hint="eastAsia"/>
                <w:bCs/>
                <w:szCs w:val="21"/>
              </w:rPr>
              <w:t xml:space="preserve">　</w:t>
            </w:r>
            <w:r w:rsidRPr="009621C1">
              <w:rPr>
                <w:rFonts w:ascii="ＭＳ ゴシック" w:eastAsia="ＭＳ ゴシック" w:hAnsi="ＭＳ ゴシック"/>
                <w:bCs/>
                <w:szCs w:val="21"/>
              </w:rPr>
              <w:t xml:space="preserve">     時間</w:t>
            </w:r>
          </w:p>
          <w:p w14:paraId="099D6D04" w14:textId="77777777" w:rsidR="0073129B" w:rsidRPr="009621C1" w:rsidRDefault="0073129B" w:rsidP="00540039">
            <w:pPr>
              <w:ind w:left="6"/>
              <w:rPr>
                <w:rFonts w:ascii="ＭＳ ゴシック" w:eastAsia="ＭＳ ゴシック" w:hAnsi="ＭＳ ゴシック"/>
                <w:bCs/>
                <w:szCs w:val="21"/>
              </w:rPr>
            </w:pPr>
            <w:r w:rsidRPr="009621C1">
              <w:rPr>
                <w:rFonts w:ascii="ＭＳ ゴシック" w:eastAsia="ＭＳ ゴシック" w:hAnsi="ＭＳ ゴシック"/>
                <w:bCs/>
              </w:rPr>
              <w:t>(1人あたり</w:t>
            </w:r>
            <w:r>
              <w:rPr>
                <w:rFonts w:ascii="ＭＳ ゴシック" w:eastAsia="ＭＳ ゴシック" w:hAnsi="ＭＳ ゴシック" w:hint="eastAsia"/>
                <w:bCs/>
              </w:rPr>
              <w:t>月平均　時間</w:t>
            </w:r>
            <w:r w:rsidRPr="009621C1">
              <w:rPr>
                <w:rFonts w:ascii="ＭＳ ゴシック" w:eastAsia="ＭＳ ゴシック" w:hAnsi="ＭＳ ゴシック"/>
                <w:bCs/>
              </w:rPr>
              <w:t>)</w:t>
            </w:r>
          </w:p>
        </w:tc>
      </w:tr>
      <w:tr w:rsidR="0073129B" w:rsidRPr="008F47E6" w14:paraId="6B1F0906" w14:textId="77777777" w:rsidTr="006B3DF5">
        <w:trPr>
          <w:trHeight w:val="572"/>
          <w:jc w:val="center"/>
        </w:trPr>
        <w:tc>
          <w:tcPr>
            <w:tcW w:w="690" w:type="dxa"/>
            <w:gridSpan w:val="3"/>
            <w:vMerge/>
          </w:tcPr>
          <w:p w14:paraId="0315997B" w14:textId="77777777" w:rsidR="0073129B" w:rsidRPr="00BE3A60" w:rsidRDefault="0073129B" w:rsidP="00C54255">
            <w:pPr>
              <w:ind w:left="6"/>
              <w:rPr>
                <w:rFonts w:ascii="ＭＳ ゴシック" w:eastAsia="ＭＳ ゴシック" w:hAnsi="ＭＳ ゴシック"/>
                <w:bCs/>
              </w:rPr>
            </w:pPr>
          </w:p>
        </w:tc>
        <w:tc>
          <w:tcPr>
            <w:tcW w:w="5412" w:type="dxa"/>
          </w:tcPr>
          <w:p w14:paraId="6EADAA45" w14:textId="77777777" w:rsidR="00D849FC" w:rsidRDefault="0024457B" w:rsidP="00C54255">
            <w:pPr>
              <w:ind w:left="6"/>
              <w:rPr>
                <w:rFonts w:ascii="ＭＳ ゴシック" w:eastAsia="ＭＳ ゴシック" w:hAnsi="ＭＳ ゴシック"/>
                <w:bCs/>
                <w:szCs w:val="21"/>
              </w:rPr>
            </w:pPr>
            <w:r>
              <w:rPr>
                <w:rFonts w:ascii="ＭＳ ゴシック" w:eastAsia="ＭＳ ゴシック" w:hAnsi="ＭＳ ゴシック" w:hint="eastAsia"/>
                <w:bCs/>
                <w:szCs w:val="21"/>
              </w:rPr>
              <w:t>（緊急対応業務時間等）見込</w:t>
            </w:r>
          </w:p>
          <w:p w14:paraId="176A07D1" w14:textId="77777777" w:rsidR="0073129B" w:rsidRPr="009621C1" w:rsidRDefault="00D849FC" w:rsidP="00C54255">
            <w:pPr>
              <w:ind w:left="6"/>
              <w:rPr>
                <w:rFonts w:ascii="ＭＳ ゴシック" w:eastAsia="ＭＳ ゴシック" w:hAnsi="ＭＳ ゴシック"/>
                <w:bCs/>
                <w:szCs w:val="21"/>
              </w:rPr>
            </w:pPr>
            <w:r w:rsidRPr="009621C1">
              <w:rPr>
                <w:rFonts w:ascii="ＭＳ ゴシック" w:eastAsia="ＭＳ ゴシック" w:hAnsi="ＭＳ ゴシック"/>
                <w:bCs/>
                <w:szCs w:val="21"/>
              </w:rPr>
              <w:t xml:space="preserve"> </w:t>
            </w:r>
            <w:r w:rsidR="0073129B" w:rsidRPr="009621C1">
              <w:rPr>
                <w:rFonts w:ascii="ＭＳ ゴシック" w:eastAsia="ＭＳ ゴシック" w:hAnsi="ＭＳ ゴシック"/>
                <w:bCs/>
                <w:szCs w:val="21"/>
              </w:rPr>
              <w:t>(例:                                    )</w:t>
            </w:r>
          </w:p>
        </w:tc>
        <w:tc>
          <w:tcPr>
            <w:tcW w:w="3266" w:type="dxa"/>
            <w:vAlign w:val="center"/>
          </w:tcPr>
          <w:p w14:paraId="59BA92F3" w14:textId="77777777" w:rsidR="0073129B" w:rsidRDefault="0073129B" w:rsidP="00C54255">
            <w:pPr>
              <w:ind w:left="6"/>
              <w:jc w:val="center"/>
              <w:rPr>
                <w:rFonts w:ascii="ＭＳ ゴシック" w:eastAsia="ＭＳ ゴシック" w:hAnsi="ＭＳ ゴシック"/>
                <w:bCs/>
                <w:szCs w:val="21"/>
              </w:rPr>
            </w:pPr>
            <w:r w:rsidRPr="009621C1">
              <w:rPr>
                <w:rFonts w:ascii="ＭＳ ゴシック" w:eastAsia="ＭＳ ゴシック" w:hAnsi="ＭＳ ゴシック"/>
                <w:bCs/>
                <w:szCs w:val="21"/>
              </w:rPr>
              <w:t xml:space="preserve">      </w:t>
            </w:r>
            <w:r>
              <w:rPr>
                <w:rFonts w:ascii="ＭＳ ゴシック" w:eastAsia="ＭＳ ゴシック" w:hAnsi="ＭＳ ゴシック" w:hint="eastAsia"/>
                <w:bCs/>
                <w:szCs w:val="21"/>
              </w:rPr>
              <w:t xml:space="preserve">　　</w:t>
            </w:r>
            <w:r w:rsidRPr="009621C1">
              <w:rPr>
                <w:rFonts w:ascii="ＭＳ ゴシック" w:eastAsia="ＭＳ ゴシック" w:hAnsi="ＭＳ ゴシック"/>
                <w:bCs/>
                <w:szCs w:val="21"/>
              </w:rPr>
              <w:t xml:space="preserve">     時間</w:t>
            </w:r>
          </w:p>
          <w:p w14:paraId="65A44CB1" w14:textId="77777777" w:rsidR="0073129B" w:rsidRPr="009621C1" w:rsidRDefault="0073129B" w:rsidP="00540039">
            <w:pPr>
              <w:ind w:left="6"/>
              <w:rPr>
                <w:rFonts w:ascii="ＭＳ ゴシック" w:eastAsia="ＭＳ ゴシック" w:hAnsi="ＭＳ ゴシック"/>
                <w:bCs/>
                <w:szCs w:val="21"/>
              </w:rPr>
            </w:pPr>
            <w:r w:rsidRPr="009621C1">
              <w:rPr>
                <w:rFonts w:ascii="ＭＳ ゴシック" w:eastAsia="ＭＳ ゴシック" w:hAnsi="ＭＳ ゴシック"/>
                <w:bCs/>
              </w:rPr>
              <w:t>(1人あたり</w:t>
            </w:r>
            <w:r>
              <w:rPr>
                <w:rFonts w:ascii="ＭＳ ゴシック" w:eastAsia="ＭＳ ゴシック" w:hAnsi="ＭＳ ゴシック" w:hint="eastAsia"/>
                <w:bCs/>
              </w:rPr>
              <w:t>月平均　時間</w:t>
            </w:r>
            <w:r w:rsidRPr="009621C1">
              <w:rPr>
                <w:rFonts w:ascii="ＭＳ ゴシック" w:eastAsia="ＭＳ ゴシック" w:hAnsi="ＭＳ ゴシック"/>
                <w:bCs/>
              </w:rPr>
              <w:t>)</w:t>
            </w:r>
          </w:p>
        </w:tc>
      </w:tr>
      <w:tr w:rsidR="0073129B" w:rsidRPr="008F47E6" w14:paraId="79FB66A5" w14:textId="77777777" w:rsidTr="006B3DF5">
        <w:trPr>
          <w:trHeight w:val="572"/>
          <w:jc w:val="center"/>
        </w:trPr>
        <w:tc>
          <w:tcPr>
            <w:tcW w:w="6102" w:type="dxa"/>
            <w:gridSpan w:val="4"/>
            <w:tcBorders>
              <w:bottom w:val="nil"/>
            </w:tcBorders>
          </w:tcPr>
          <w:p w14:paraId="20AA2C82" w14:textId="29CE331D" w:rsidR="0073129B" w:rsidRPr="00D849FC" w:rsidRDefault="006B3DF5" w:rsidP="00C54255">
            <w:pPr>
              <w:ind w:left="6"/>
              <w:rPr>
                <w:rFonts w:ascii="ＭＳ ゴシック" w:eastAsia="ＭＳ ゴシック" w:hAnsi="ＭＳ ゴシック"/>
                <w:b/>
                <w:bCs/>
              </w:rPr>
            </w:pPr>
            <w:r>
              <w:rPr>
                <w:rFonts w:ascii="ＭＳ ゴシック" w:eastAsia="ＭＳ ゴシック" w:hAnsi="ＭＳ ゴシック"/>
                <w:bCs/>
              </w:rPr>
              <w:t>20</w:t>
            </w:r>
            <w:r w:rsidR="00A16319">
              <w:rPr>
                <w:rFonts w:ascii="ＭＳ ゴシック" w:eastAsia="ＭＳ ゴシック" w:hAnsi="ＭＳ ゴシック" w:hint="eastAsia"/>
                <w:bCs/>
              </w:rPr>
              <w:t>2</w:t>
            </w:r>
            <w:r w:rsidR="005543AA">
              <w:rPr>
                <w:rFonts w:ascii="ＭＳ ゴシック" w:eastAsia="ＭＳ ゴシック" w:hAnsi="ＭＳ ゴシック" w:hint="eastAsia"/>
                <w:bCs/>
              </w:rPr>
              <w:t>2</w:t>
            </w:r>
            <w:r w:rsidR="0073129B" w:rsidRPr="009621C1">
              <w:rPr>
                <w:rFonts w:ascii="ＭＳ ゴシック" w:eastAsia="ＭＳ ゴシック" w:hAnsi="ＭＳ ゴシック"/>
                <w:bCs/>
              </w:rPr>
              <w:t>年度</w:t>
            </w:r>
            <w:r w:rsidR="00D849FC">
              <w:rPr>
                <w:rFonts w:ascii="ＭＳ ゴシック" w:eastAsia="ＭＳ ゴシック" w:hAnsi="ＭＳ ゴシック" w:hint="eastAsia"/>
                <w:bCs/>
              </w:rPr>
              <w:t>（または20</w:t>
            </w:r>
            <w:r w:rsidR="0076691B">
              <w:rPr>
                <w:rFonts w:ascii="ＭＳ ゴシック" w:eastAsia="ＭＳ ゴシック" w:hAnsi="ＭＳ ゴシック" w:hint="eastAsia"/>
                <w:bCs/>
              </w:rPr>
              <w:t>2</w:t>
            </w:r>
            <w:r w:rsidR="005543AA">
              <w:rPr>
                <w:rFonts w:ascii="ＭＳ ゴシック" w:eastAsia="ＭＳ ゴシック" w:hAnsi="ＭＳ ゴシック" w:hint="eastAsia"/>
                <w:bCs/>
              </w:rPr>
              <w:t>1</w:t>
            </w:r>
            <w:r w:rsidR="00D849FC">
              <w:rPr>
                <w:rFonts w:ascii="ＭＳ ゴシック" w:eastAsia="ＭＳ ゴシック" w:hAnsi="ＭＳ ゴシック" w:hint="eastAsia"/>
                <w:bCs/>
              </w:rPr>
              <w:t>年度）</w:t>
            </w:r>
          </w:p>
          <w:p w14:paraId="3B7A3E7C" w14:textId="57747B98" w:rsidR="0073129B" w:rsidRPr="009621C1" w:rsidRDefault="0073129B" w:rsidP="00C54255">
            <w:pPr>
              <w:ind w:left="6"/>
              <w:rPr>
                <w:rFonts w:ascii="ＭＳ ゴシック" w:eastAsia="ＭＳ ゴシック" w:hAnsi="ＭＳ ゴシック"/>
                <w:bCs/>
              </w:rPr>
            </w:pPr>
            <w:r w:rsidRPr="009621C1">
              <w:rPr>
                <w:rFonts w:ascii="ＭＳ ゴシック" w:eastAsia="ＭＳ ゴシック" w:hAnsi="ＭＳ ゴシック" w:hint="eastAsia"/>
                <w:bCs/>
              </w:rPr>
              <w:t xml:space="preserve">　実質配置人数全員の年間年次有給休暇取得日数</w:t>
            </w:r>
            <w:r w:rsidR="0024457B">
              <w:rPr>
                <w:rFonts w:ascii="ＭＳ ゴシック" w:eastAsia="ＭＳ ゴシック" w:hAnsi="ＭＳ ゴシック" w:hint="eastAsia"/>
                <w:bCs/>
              </w:rPr>
              <w:t>見込</w:t>
            </w:r>
          </w:p>
        </w:tc>
        <w:tc>
          <w:tcPr>
            <w:tcW w:w="3266" w:type="dxa"/>
          </w:tcPr>
          <w:p w14:paraId="5BBBEAEB" w14:textId="77777777" w:rsidR="0073129B" w:rsidRPr="009621C1" w:rsidRDefault="0073129B" w:rsidP="00C54255">
            <w:pPr>
              <w:widowControl/>
              <w:jc w:val="left"/>
              <w:rPr>
                <w:rFonts w:ascii="ＭＳ ゴシック" w:eastAsia="ＭＳ ゴシック" w:hAnsi="ＭＳ ゴシック"/>
                <w:bCs/>
              </w:rPr>
            </w:pPr>
            <w:r w:rsidRPr="009621C1">
              <w:rPr>
                <w:rFonts w:ascii="ＭＳ ゴシック" w:eastAsia="ＭＳ ゴシック" w:hAnsi="ＭＳ ゴシック" w:hint="eastAsia"/>
                <w:bCs/>
              </w:rPr>
              <w:t xml:space="preserve">　</w:t>
            </w:r>
            <w:r>
              <w:rPr>
                <w:rFonts w:ascii="ＭＳ ゴシック" w:eastAsia="ＭＳ ゴシック" w:hAnsi="ＭＳ ゴシック" w:hint="eastAsia"/>
                <w:bCs/>
              </w:rPr>
              <w:t xml:space="preserve">　　</w:t>
            </w:r>
            <w:r w:rsidRPr="009621C1">
              <w:rPr>
                <w:rFonts w:ascii="ＭＳ ゴシック" w:eastAsia="ＭＳ ゴシック" w:hAnsi="ＭＳ ゴシック" w:hint="eastAsia"/>
                <w:bCs/>
              </w:rPr>
              <w:t xml:space="preserve">　</w:t>
            </w:r>
            <w:r>
              <w:rPr>
                <w:rFonts w:ascii="ＭＳ ゴシック" w:eastAsia="ＭＳ ゴシック" w:hAnsi="ＭＳ ゴシック" w:hint="eastAsia"/>
                <w:bCs/>
              </w:rPr>
              <w:t xml:space="preserve">　　　　　　</w:t>
            </w:r>
            <w:r w:rsidRPr="009621C1">
              <w:rPr>
                <w:rFonts w:ascii="ＭＳ ゴシック" w:eastAsia="ＭＳ ゴシック" w:hAnsi="ＭＳ ゴシック" w:hint="eastAsia"/>
                <w:bCs/>
              </w:rPr>
              <w:t>日</w:t>
            </w:r>
          </w:p>
          <w:p w14:paraId="53302B56" w14:textId="77777777" w:rsidR="0073129B" w:rsidRPr="009621C1" w:rsidRDefault="0073129B" w:rsidP="00C54255">
            <w:pPr>
              <w:ind w:left="6"/>
              <w:rPr>
                <w:rFonts w:ascii="ＭＳ ゴシック" w:eastAsia="ＭＳ ゴシック" w:hAnsi="ＭＳ ゴシック"/>
                <w:bCs/>
              </w:rPr>
            </w:pPr>
            <w:r>
              <w:rPr>
                <w:rFonts w:ascii="ＭＳ ゴシック" w:eastAsia="ＭＳ ゴシック" w:hAnsi="ＭＳ ゴシック" w:hint="eastAsia"/>
                <w:bCs/>
              </w:rPr>
              <w:t xml:space="preserve">　</w:t>
            </w:r>
            <w:r w:rsidRPr="009621C1">
              <w:rPr>
                <w:rFonts w:ascii="ＭＳ ゴシック" w:eastAsia="ＭＳ ゴシック" w:hAnsi="ＭＳ ゴシック"/>
                <w:bCs/>
              </w:rPr>
              <w:t>(1人あたり</w:t>
            </w:r>
            <w:r>
              <w:rPr>
                <w:rFonts w:ascii="ＭＳ ゴシック" w:eastAsia="ＭＳ ゴシック" w:hAnsi="ＭＳ ゴシック" w:hint="eastAsia"/>
                <w:bCs/>
              </w:rPr>
              <w:t>平均</w:t>
            </w:r>
            <w:r w:rsidRPr="009621C1">
              <w:rPr>
                <w:rFonts w:ascii="ＭＳ ゴシック" w:eastAsia="ＭＳ ゴシック" w:hAnsi="ＭＳ ゴシック"/>
                <w:bCs/>
              </w:rPr>
              <w:t xml:space="preserve">　　</w:t>
            </w:r>
            <w:r w:rsidRPr="009621C1">
              <w:rPr>
                <w:rFonts w:ascii="ＭＳ ゴシック" w:eastAsia="ＭＳ ゴシック" w:hAnsi="ＭＳ ゴシック" w:hint="eastAsia"/>
                <w:bCs/>
              </w:rPr>
              <w:t>日</w:t>
            </w:r>
            <w:r w:rsidRPr="009621C1">
              <w:rPr>
                <w:rFonts w:ascii="ＭＳ ゴシック" w:eastAsia="ＭＳ ゴシック" w:hAnsi="ＭＳ ゴシック"/>
                <w:bCs/>
              </w:rPr>
              <w:t>)</w:t>
            </w:r>
          </w:p>
        </w:tc>
      </w:tr>
      <w:tr w:rsidR="0073129B" w:rsidRPr="008F47E6" w14:paraId="3194CA75" w14:textId="77777777" w:rsidTr="002C0098">
        <w:trPr>
          <w:trHeight w:val="572"/>
          <w:jc w:val="center"/>
        </w:trPr>
        <w:tc>
          <w:tcPr>
            <w:tcW w:w="675" w:type="dxa"/>
            <w:gridSpan w:val="2"/>
            <w:tcBorders>
              <w:top w:val="nil"/>
            </w:tcBorders>
          </w:tcPr>
          <w:p w14:paraId="3C9DB111" w14:textId="77777777" w:rsidR="0073129B" w:rsidRPr="009621C1" w:rsidRDefault="0073129B" w:rsidP="00C54255">
            <w:pPr>
              <w:ind w:left="6"/>
              <w:rPr>
                <w:rFonts w:ascii="ＭＳ ゴシック" w:eastAsia="ＭＳ ゴシック" w:hAnsi="ＭＳ ゴシック"/>
                <w:bCs/>
              </w:rPr>
            </w:pPr>
          </w:p>
        </w:tc>
        <w:tc>
          <w:tcPr>
            <w:tcW w:w="5427" w:type="dxa"/>
            <w:gridSpan w:val="2"/>
            <w:vAlign w:val="center"/>
          </w:tcPr>
          <w:p w14:paraId="089EAD06" w14:textId="77777777" w:rsidR="0073129B" w:rsidRPr="009621C1" w:rsidRDefault="0073129B" w:rsidP="002C0098">
            <w:pPr>
              <w:ind w:left="6"/>
              <w:rPr>
                <w:rFonts w:ascii="ＭＳ ゴシック" w:eastAsia="ＭＳ ゴシック" w:hAnsi="ＭＳ ゴシック"/>
                <w:bCs/>
                <w:szCs w:val="21"/>
              </w:rPr>
            </w:pPr>
            <w:r w:rsidRPr="009621C1">
              <w:rPr>
                <w:rFonts w:ascii="ＭＳ ゴシック" w:eastAsia="ＭＳ ゴシック" w:hAnsi="ＭＳ ゴシック" w:hint="eastAsia"/>
                <w:bCs/>
                <w:szCs w:val="21"/>
              </w:rPr>
              <w:t>年間年次有給休暇目標取得日数</w:t>
            </w:r>
          </w:p>
        </w:tc>
        <w:tc>
          <w:tcPr>
            <w:tcW w:w="3266" w:type="dxa"/>
          </w:tcPr>
          <w:p w14:paraId="4A607C79" w14:textId="77777777" w:rsidR="0073129B" w:rsidRPr="009621C1" w:rsidRDefault="0073129B" w:rsidP="00C54255">
            <w:pPr>
              <w:widowControl/>
              <w:jc w:val="left"/>
              <w:rPr>
                <w:rFonts w:ascii="ＭＳ ゴシック" w:eastAsia="ＭＳ ゴシック" w:hAnsi="ＭＳ ゴシック"/>
                <w:bCs/>
                <w:szCs w:val="21"/>
              </w:rPr>
            </w:pPr>
            <w:r w:rsidRPr="009621C1">
              <w:rPr>
                <w:rFonts w:ascii="ＭＳ ゴシック" w:eastAsia="ＭＳ ゴシック" w:hAnsi="ＭＳ ゴシック" w:hint="eastAsia"/>
                <w:bCs/>
                <w:szCs w:val="21"/>
              </w:rPr>
              <w:t xml:space="preserve">　　　　　　　</w:t>
            </w:r>
            <w:r>
              <w:rPr>
                <w:rFonts w:ascii="ＭＳ ゴシック" w:eastAsia="ＭＳ ゴシック" w:hAnsi="ＭＳ ゴシック" w:hint="eastAsia"/>
                <w:bCs/>
                <w:szCs w:val="21"/>
              </w:rPr>
              <w:t xml:space="preserve">　　</w:t>
            </w:r>
            <w:r w:rsidRPr="009621C1">
              <w:rPr>
                <w:rFonts w:ascii="ＭＳ ゴシック" w:eastAsia="ＭＳ ゴシック" w:hAnsi="ＭＳ ゴシック" w:hint="eastAsia"/>
                <w:bCs/>
                <w:szCs w:val="21"/>
              </w:rPr>
              <w:t xml:space="preserve">　日</w:t>
            </w:r>
          </w:p>
          <w:p w14:paraId="7293F7C2" w14:textId="77777777" w:rsidR="0073129B" w:rsidRPr="009621C1" w:rsidRDefault="0073129B" w:rsidP="00C54255">
            <w:pPr>
              <w:ind w:left="6"/>
              <w:rPr>
                <w:rFonts w:ascii="ＭＳ ゴシック" w:eastAsia="ＭＳ ゴシック" w:hAnsi="ＭＳ ゴシック"/>
                <w:bCs/>
                <w:szCs w:val="21"/>
              </w:rPr>
            </w:pPr>
            <w:r>
              <w:rPr>
                <w:rFonts w:ascii="ＭＳ ゴシック" w:eastAsia="ＭＳ ゴシック" w:hAnsi="ＭＳ ゴシック" w:hint="eastAsia"/>
                <w:bCs/>
                <w:szCs w:val="21"/>
              </w:rPr>
              <w:t xml:space="preserve">　</w:t>
            </w:r>
            <w:r w:rsidRPr="009621C1">
              <w:rPr>
                <w:rFonts w:ascii="ＭＳ ゴシック" w:eastAsia="ＭＳ ゴシック" w:hAnsi="ＭＳ ゴシック"/>
                <w:bCs/>
                <w:szCs w:val="21"/>
              </w:rPr>
              <w:t>(1人あたり</w:t>
            </w:r>
            <w:r>
              <w:rPr>
                <w:rFonts w:ascii="ＭＳ ゴシック" w:eastAsia="ＭＳ ゴシック" w:hAnsi="ＭＳ ゴシック" w:hint="eastAsia"/>
                <w:bCs/>
                <w:szCs w:val="21"/>
              </w:rPr>
              <w:t>平均</w:t>
            </w:r>
            <w:r w:rsidRPr="009621C1">
              <w:rPr>
                <w:rFonts w:ascii="ＭＳ ゴシック" w:eastAsia="ＭＳ ゴシック" w:hAnsi="ＭＳ ゴシック"/>
                <w:bCs/>
                <w:szCs w:val="21"/>
              </w:rPr>
              <w:t xml:space="preserve">　　日)</w:t>
            </w:r>
          </w:p>
        </w:tc>
      </w:tr>
    </w:tbl>
    <w:p w14:paraId="3427C372" w14:textId="2FA16C90" w:rsidR="0073129B" w:rsidRPr="009621C1" w:rsidRDefault="0073129B" w:rsidP="0073129B">
      <w:pPr>
        <w:rPr>
          <w:rFonts w:ascii="ＭＳ ゴシック" w:eastAsia="ＭＳ ゴシック" w:hAnsi="ＭＳ ゴシック"/>
          <w:bCs/>
        </w:rPr>
      </w:pPr>
      <w:r w:rsidRPr="009621C1">
        <w:rPr>
          <w:rFonts w:ascii="ＭＳ ゴシック" w:eastAsia="ＭＳ ゴシック" w:hAnsi="ＭＳ ゴシック"/>
          <w:bCs/>
        </w:rPr>
        <w:t xml:space="preserve"> </w:t>
      </w:r>
    </w:p>
    <w:tbl>
      <w:tblPr>
        <w:tblW w:w="9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0"/>
        <w:gridCol w:w="5502"/>
        <w:gridCol w:w="3177"/>
      </w:tblGrid>
      <w:tr w:rsidR="0073129B" w:rsidRPr="00185053" w14:paraId="394D0EF6" w14:textId="77777777" w:rsidTr="006B3DF5">
        <w:trPr>
          <w:trHeight w:val="351"/>
          <w:jc w:val="center"/>
        </w:trPr>
        <w:tc>
          <w:tcPr>
            <w:tcW w:w="6102" w:type="dxa"/>
            <w:gridSpan w:val="2"/>
            <w:tcBorders>
              <w:bottom w:val="nil"/>
            </w:tcBorders>
          </w:tcPr>
          <w:p w14:paraId="7481B731" w14:textId="77777777" w:rsidR="0073129B" w:rsidRPr="006B3DF5" w:rsidRDefault="006B3DF5" w:rsidP="006B3DF5">
            <w:pPr>
              <w:rPr>
                <w:rFonts w:ascii="ＭＳ ゴシック" w:eastAsia="ＭＳ ゴシック" w:hAnsi="ＭＳ ゴシック"/>
                <w:bCs/>
              </w:rPr>
            </w:pPr>
            <w:r>
              <w:rPr>
                <w:rFonts w:ascii="ＭＳ ゴシック" w:eastAsia="ＭＳ ゴシック" w:hAnsi="ＭＳ ゴシック" w:hint="eastAsia"/>
                <w:b/>
                <w:bCs/>
                <w:color w:val="000000"/>
                <w:sz w:val="36"/>
                <w:szCs w:val="36"/>
              </w:rPr>
              <w:t>具体的要求人数(正規職員として)</w:t>
            </w:r>
          </w:p>
        </w:tc>
        <w:tc>
          <w:tcPr>
            <w:tcW w:w="3177" w:type="dxa"/>
            <w:vAlign w:val="center"/>
          </w:tcPr>
          <w:p w14:paraId="2F5DB748" w14:textId="77777777" w:rsidR="0073129B" w:rsidRPr="00185053" w:rsidRDefault="006B3DF5" w:rsidP="006B3DF5">
            <w:pPr>
              <w:jc w:val="center"/>
              <w:rPr>
                <w:rFonts w:ascii="ＭＳ ゴシック" w:eastAsia="ＭＳ ゴシック" w:hAnsi="ＭＳ ゴシック"/>
                <w:bCs/>
              </w:rPr>
            </w:pPr>
            <w:r>
              <w:rPr>
                <w:rFonts w:ascii="ＭＳ ゴシック" w:eastAsia="ＭＳ ゴシック" w:hAnsi="ＭＳ ゴシック" w:hint="eastAsia"/>
                <w:bCs/>
              </w:rPr>
              <w:t xml:space="preserve">　　　　　　　　</w:t>
            </w:r>
            <w:r w:rsidR="0073129B" w:rsidRPr="00185053">
              <w:rPr>
                <w:rFonts w:ascii="ＭＳ ゴシック" w:eastAsia="ＭＳ ゴシック" w:hAnsi="ＭＳ ゴシック" w:hint="eastAsia"/>
                <w:bCs/>
              </w:rPr>
              <w:t>人</w:t>
            </w:r>
          </w:p>
        </w:tc>
      </w:tr>
      <w:tr w:rsidR="0073129B" w:rsidRPr="00185053" w14:paraId="2CAF2CEB" w14:textId="77777777" w:rsidTr="006B3DF5">
        <w:trPr>
          <w:trHeight w:val="401"/>
          <w:jc w:val="center"/>
        </w:trPr>
        <w:tc>
          <w:tcPr>
            <w:tcW w:w="600" w:type="dxa"/>
            <w:vMerge w:val="restart"/>
            <w:tcBorders>
              <w:top w:val="nil"/>
            </w:tcBorders>
          </w:tcPr>
          <w:p w14:paraId="5C43C9FC" w14:textId="3DD94E56" w:rsidR="0073129B" w:rsidRPr="00185053" w:rsidRDefault="0073129B" w:rsidP="00C54255">
            <w:pPr>
              <w:rPr>
                <w:rFonts w:ascii="ＭＳ ゴシック" w:eastAsia="ＭＳ ゴシック" w:hAnsi="ＭＳ ゴシック"/>
                <w:bCs/>
              </w:rPr>
            </w:pPr>
          </w:p>
        </w:tc>
        <w:tc>
          <w:tcPr>
            <w:tcW w:w="5502" w:type="dxa"/>
          </w:tcPr>
          <w:p w14:paraId="2FA8A17D" w14:textId="4C8BBD02" w:rsidR="0073129B" w:rsidRPr="009621C1" w:rsidRDefault="00A16319" w:rsidP="00A16319">
            <w:pPr>
              <w:rPr>
                <w:rFonts w:ascii="ＭＳ ゴシック" w:eastAsia="ＭＳ ゴシック" w:hAnsi="ＭＳ ゴシック"/>
                <w:bCs/>
                <w:szCs w:val="21"/>
              </w:rPr>
            </w:pPr>
            <w:r>
              <w:rPr>
                <w:rFonts w:ascii="ＭＳ ゴシック" w:eastAsia="ＭＳ ゴシック" w:hAnsi="ＭＳ ゴシック" w:hint="eastAsia"/>
                <w:bCs/>
                <w:szCs w:val="21"/>
              </w:rPr>
              <w:t>会計年度任用職員</w:t>
            </w:r>
            <w:r w:rsidR="00671637">
              <w:rPr>
                <w:rFonts w:ascii="ＭＳ ゴシック" w:eastAsia="ＭＳ ゴシック" w:hAnsi="ＭＳ ゴシック" w:hint="eastAsia"/>
                <w:bCs/>
                <w:szCs w:val="21"/>
              </w:rPr>
              <w:t>等</w:t>
            </w:r>
            <w:r w:rsidR="006B3DF5">
              <w:rPr>
                <w:rFonts w:ascii="ＭＳ ゴシック" w:eastAsia="ＭＳ ゴシック" w:hAnsi="ＭＳ ゴシック" w:hint="eastAsia"/>
                <w:bCs/>
                <w:szCs w:val="21"/>
              </w:rPr>
              <w:t>からの正規化を求める人数</w:t>
            </w:r>
          </w:p>
        </w:tc>
        <w:tc>
          <w:tcPr>
            <w:tcW w:w="3177" w:type="dxa"/>
          </w:tcPr>
          <w:p w14:paraId="73480330" w14:textId="77777777" w:rsidR="0073129B" w:rsidRPr="009621C1" w:rsidRDefault="0073129B" w:rsidP="00C54255">
            <w:pPr>
              <w:widowControl/>
              <w:jc w:val="left"/>
              <w:rPr>
                <w:rFonts w:ascii="ＭＳ ゴシック" w:eastAsia="ＭＳ ゴシック" w:hAnsi="ＭＳ ゴシック"/>
                <w:bCs/>
                <w:szCs w:val="21"/>
              </w:rPr>
            </w:pPr>
            <w:r w:rsidRPr="009621C1">
              <w:rPr>
                <w:rFonts w:ascii="ＭＳ ゴシック" w:eastAsia="ＭＳ ゴシック" w:hAnsi="ＭＳ ゴシック" w:hint="eastAsia"/>
                <w:bCs/>
                <w:szCs w:val="21"/>
              </w:rPr>
              <w:t xml:space="preserve">　　　　　　　　</w:t>
            </w:r>
            <w:r w:rsidR="0086285E">
              <w:rPr>
                <w:rFonts w:ascii="ＭＳ ゴシック" w:eastAsia="ＭＳ ゴシック" w:hAnsi="ＭＳ ゴシック" w:hint="eastAsia"/>
                <w:bCs/>
                <w:szCs w:val="21"/>
              </w:rPr>
              <w:t xml:space="preserve">　</w:t>
            </w:r>
            <w:r w:rsidRPr="009621C1">
              <w:rPr>
                <w:rFonts w:ascii="ＭＳ ゴシック" w:eastAsia="ＭＳ ゴシック" w:hAnsi="ＭＳ ゴシック" w:hint="eastAsia"/>
                <w:bCs/>
                <w:szCs w:val="21"/>
              </w:rPr>
              <w:t>人</w:t>
            </w:r>
          </w:p>
        </w:tc>
      </w:tr>
      <w:tr w:rsidR="0073129B" w:rsidRPr="00185053" w14:paraId="56FDA243" w14:textId="77777777" w:rsidTr="006B3DF5">
        <w:trPr>
          <w:trHeight w:val="218"/>
          <w:jc w:val="center"/>
        </w:trPr>
        <w:tc>
          <w:tcPr>
            <w:tcW w:w="600" w:type="dxa"/>
            <w:vMerge/>
          </w:tcPr>
          <w:p w14:paraId="575AFD2D" w14:textId="77777777" w:rsidR="0073129B" w:rsidRPr="00185053" w:rsidRDefault="0073129B" w:rsidP="00C54255">
            <w:pPr>
              <w:rPr>
                <w:rFonts w:ascii="ＭＳ ゴシック" w:eastAsia="ＭＳ ゴシック" w:hAnsi="ＭＳ ゴシック"/>
                <w:bCs/>
              </w:rPr>
            </w:pPr>
          </w:p>
        </w:tc>
        <w:tc>
          <w:tcPr>
            <w:tcW w:w="5502" w:type="dxa"/>
          </w:tcPr>
          <w:p w14:paraId="58AF7DF7" w14:textId="77777777" w:rsidR="0073129B" w:rsidRPr="009621C1" w:rsidRDefault="000F4574" w:rsidP="00C54255">
            <w:pPr>
              <w:rPr>
                <w:rFonts w:ascii="ＭＳ ゴシック" w:eastAsia="ＭＳ ゴシック" w:hAnsi="ＭＳ ゴシック"/>
                <w:bCs/>
                <w:szCs w:val="21"/>
              </w:rPr>
            </w:pPr>
            <w:r w:rsidRPr="000F4574">
              <w:rPr>
                <w:rFonts w:ascii="ＭＳ ゴシック" w:eastAsia="ＭＳ ゴシック" w:hAnsi="ＭＳ ゴシック" w:hint="eastAsia"/>
                <w:bCs/>
                <w:szCs w:val="21"/>
              </w:rPr>
              <w:t>時間外相当分から要求する人数</w:t>
            </w:r>
            <w:r w:rsidR="006B3DF5">
              <w:rPr>
                <w:rFonts w:ascii="ＭＳ ゴシック" w:eastAsia="ＭＳ ゴシック" w:hAnsi="ＭＳ ゴシック" w:hint="eastAsia"/>
                <w:bCs/>
                <w:szCs w:val="21"/>
              </w:rPr>
              <w:t xml:space="preserve">　</w:t>
            </w:r>
            <w:r w:rsidR="006B3DF5" w:rsidRPr="006B3DF5">
              <w:rPr>
                <w:rFonts w:ascii="ＭＳ ゴシック" w:eastAsia="ＭＳ ゴシック" w:hAnsi="ＭＳ ゴシック" w:hint="eastAsia"/>
                <w:b/>
                <w:bCs/>
                <w:sz w:val="21"/>
                <w:szCs w:val="21"/>
              </w:rPr>
              <w:t>※下記計算式参照</w:t>
            </w:r>
          </w:p>
        </w:tc>
        <w:tc>
          <w:tcPr>
            <w:tcW w:w="3177" w:type="dxa"/>
          </w:tcPr>
          <w:p w14:paraId="5F8045AB" w14:textId="77777777" w:rsidR="0073129B" w:rsidRPr="009621C1" w:rsidRDefault="0073129B" w:rsidP="00C54255">
            <w:pPr>
              <w:widowControl/>
              <w:jc w:val="left"/>
              <w:rPr>
                <w:rFonts w:ascii="ＭＳ ゴシック" w:eastAsia="ＭＳ ゴシック" w:hAnsi="ＭＳ ゴシック"/>
                <w:bCs/>
                <w:szCs w:val="21"/>
              </w:rPr>
            </w:pPr>
            <w:r w:rsidRPr="009621C1">
              <w:rPr>
                <w:rFonts w:ascii="ＭＳ ゴシック" w:eastAsia="ＭＳ ゴシック" w:hAnsi="ＭＳ ゴシック" w:hint="eastAsia"/>
                <w:bCs/>
                <w:szCs w:val="21"/>
              </w:rPr>
              <w:t xml:space="preserve">　　　　　　　　</w:t>
            </w:r>
            <w:r w:rsidR="0086285E">
              <w:rPr>
                <w:rFonts w:ascii="ＭＳ ゴシック" w:eastAsia="ＭＳ ゴシック" w:hAnsi="ＭＳ ゴシック" w:hint="eastAsia"/>
                <w:bCs/>
                <w:szCs w:val="21"/>
              </w:rPr>
              <w:t xml:space="preserve">　</w:t>
            </w:r>
            <w:r w:rsidRPr="009621C1">
              <w:rPr>
                <w:rFonts w:ascii="ＭＳ ゴシック" w:eastAsia="ＭＳ ゴシック" w:hAnsi="ＭＳ ゴシック" w:hint="eastAsia"/>
                <w:bCs/>
                <w:szCs w:val="21"/>
              </w:rPr>
              <w:t>人</w:t>
            </w:r>
          </w:p>
        </w:tc>
      </w:tr>
    </w:tbl>
    <w:p w14:paraId="5B46C8D1" w14:textId="74D26873" w:rsidR="000F4574" w:rsidRPr="000F4574" w:rsidRDefault="000F4574" w:rsidP="000F4574">
      <w:pPr>
        <w:rPr>
          <w:rFonts w:ascii="ＭＳ ゴシック" w:eastAsia="ＭＳ ゴシック" w:hAnsi="ＭＳ ゴシック"/>
          <w:bCs/>
          <w:sz w:val="18"/>
          <w:szCs w:val="18"/>
        </w:rPr>
      </w:pPr>
      <w:r w:rsidRPr="000F4574">
        <w:rPr>
          <w:rFonts w:ascii="ＭＳ ゴシック" w:eastAsia="ＭＳ ゴシック" w:hAnsi="ＭＳ ゴシック" w:hint="eastAsia"/>
          <w:bCs/>
          <w:sz w:val="18"/>
          <w:szCs w:val="18"/>
        </w:rPr>
        <w:t xml:space="preserve">  ●時間外相当分の計算式</w:t>
      </w:r>
    </w:p>
    <w:p w14:paraId="4592EA05" w14:textId="687DE38A" w:rsidR="000F4574" w:rsidRPr="000F4574" w:rsidRDefault="000F4574" w:rsidP="000F4574">
      <w:pPr>
        <w:rPr>
          <w:rFonts w:ascii="ＭＳ ゴシック" w:eastAsia="ＭＳ ゴシック" w:hAnsi="ＭＳ ゴシック"/>
          <w:bCs/>
          <w:sz w:val="18"/>
          <w:szCs w:val="18"/>
        </w:rPr>
      </w:pPr>
      <w:r w:rsidRPr="000F4574">
        <w:rPr>
          <w:rFonts w:ascii="ＭＳ ゴシック" w:eastAsia="ＭＳ ゴシック" w:hAnsi="ＭＳ ゴシック" w:hint="eastAsia"/>
          <w:bCs/>
          <w:sz w:val="18"/>
          <w:szCs w:val="18"/>
        </w:rPr>
        <w:t xml:space="preserve">    　(年間時間外勤務時間等の合計＋</w:t>
      </w:r>
    </w:p>
    <w:p w14:paraId="30289177" w14:textId="578402C8" w:rsidR="000F4574" w:rsidRPr="000F4574" w:rsidRDefault="000F4574" w:rsidP="000F4574">
      <w:pPr>
        <w:rPr>
          <w:rFonts w:ascii="ＭＳ ゴシック" w:eastAsia="ＭＳ ゴシック" w:hAnsi="ＭＳ ゴシック"/>
          <w:bCs/>
          <w:sz w:val="18"/>
          <w:szCs w:val="18"/>
        </w:rPr>
      </w:pPr>
      <w:r w:rsidRPr="000F4574">
        <w:rPr>
          <w:rFonts w:ascii="ＭＳ ゴシック" w:eastAsia="ＭＳ ゴシック" w:hAnsi="ＭＳ ゴシック" w:hint="eastAsia"/>
          <w:bCs/>
          <w:sz w:val="18"/>
          <w:szCs w:val="18"/>
        </w:rPr>
        <w:t xml:space="preserve">　　　　《年間年次有給休暇目標取得日数－取得日数》×7.75時間)÷年間勤務時間</w:t>
      </w:r>
    </w:p>
    <w:p w14:paraId="1F615F4B" w14:textId="1D3B1BDA" w:rsidR="0073129B" w:rsidRPr="000F4574" w:rsidRDefault="00B41D96" w:rsidP="000F4574">
      <w:pPr>
        <w:rPr>
          <w:rFonts w:ascii="ＭＳ ゴシック" w:eastAsia="ＭＳ ゴシック" w:hAnsi="ＭＳ ゴシック"/>
          <w:b/>
          <w:bCs/>
        </w:rPr>
      </w:pPr>
      <w:r>
        <w:rPr>
          <w:noProof/>
        </w:rPr>
        <mc:AlternateContent>
          <mc:Choice Requires="wps">
            <w:drawing>
              <wp:anchor distT="0" distB="0" distL="114300" distR="114300" simplePos="0" relativeHeight="251659264" behindDoc="0" locked="0" layoutInCell="1" allowOverlap="1" wp14:anchorId="1DD9811E" wp14:editId="41E9A7CC">
                <wp:simplePos x="0" y="0"/>
                <wp:positionH relativeFrom="page">
                  <wp:posOffset>672790</wp:posOffset>
                </wp:positionH>
                <wp:positionV relativeFrom="paragraph">
                  <wp:posOffset>251135</wp:posOffset>
                </wp:positionV>
                <wp:extent cx="6686550" cy="2360428"/>
                <wp:effectExtent l="0" t="0" r="19050" b="20955"/>
                <wp:wrapNone/>
                <wp:docPr id="3" name="角丸四角形 2"/>
                <wp:cNvGraphicFramePr/>
                <a:graphic xmlns:a="http://schemas.openxmlformats.org/drawingml/2006/main">
                  <a:graphicData uri="http://schemas.microsoft.com/office/word/2010/wordprocessingShape">
                    <wps:wsp>
                      <wps:cNvSpPr/>
                      <wps:spPr>
                        <a:xfrm>
                          <a:off x="0" y="0"/>
                          <a:ext cx="6686550" cy="2360428"/>
                        </a:xfrm>
                        <a:prstGeom prst="roundRect">
                          <a:avLst>
                            <a:gd name="adj" fmla="val 10667"/>
                          </a:avLst>
                        </a:prstGeom>
                      </wps:spPr>
                      <wps:style>
                        <a:lnRef idx="2">
                          <a:schemeClr val="dk1"/>
                        </a:lnRef>
                        <a:fillRef idx="1">
                          <a:schemeClr val="lt1"/>
                        </a:fillRef>
                        <a:effectRef idx="0">
                          <a:schemeClr val="dk1"/>
                        </a:effectRef>
                        <a:fontRef idx="minor">
                          <a:schemeClr val="dk1"/>
                        </a:fontRef>
                      </wps:style>
                      <wps:txbx>
                        <w:txbxContent>
                          <w:p w14:paraId="2E9F92E3" w14:textId="77777777" w:rsidR="00D849FC" w:rsidRPr="00D849FC" w:rsidRDefault="00D849FC" w:rsidP="00D849FC">
                            <w:pPr>
                              <w:pStyle w:val="Web"/>
                              <w:spacing w:before="0" w:beforeAutospacing="0" w:after="0" w:afterAutospacing="0"/>
                              <w:rPr>
                                <w:rFonts w:asciiTheme="majorEastAsia" w:eastAsiaTheme="majorEastAsia" w:hAnsiTheme="majorEastAsia"/>
                              </w:rPr>
                            </w:pPr>
                            <w:r w:rsidRPr="00D849FC">
                              <w:rPr>
                                <w:rFonts w:asciiTheme="majorEastAsia" w:eastAsiaTheme="majorEastAsia" w:hAnsiTheme="majorEastAsia" w:cstheme="minorBidi" w:hint="eastAsia"/>
                                <w:b/>
                                <w:bCs/>
                                <w:color w:val="000000" w:themeColor="dark1"/>
                              </w:rPr>
                              <w:t>人員要求のポイント</w:t>
                            </w:r>
                          </w:p>
                          <w:p w14:paraId="211F9B63" w14:textId="62760044" w:rsidR="00684AF4" w:rsidRPr="005F7C16" w:rsidRDefault="00D849FC" w:rsidP="00D26F85">
                            <w:pPr>
                              <w:pStyle w:val="Web"/>
                              <w:spacing w:before="0" w:beforeAutospacing="0" w:after="0" w:afterAutospacing="0"/>
                              <w:ind w:left="220" w:hangingChars="100" w:hanging="220"/>
                              <w:rPr>
                                <w:rFonts w:asciiTheme="majorEastAsia" w:eastAsiaTheme="majorEastAsia" w:hAnsiTheme="majorEastAsia" w:cstheme="minorBidi"/>
                                <w:color w:val="000000" w:themeColor="dark1"/>
                                <w:sz w:val="22"/>
                                <w:szCs w:val="22"/>
                              </w:rPr>
                            </w:pPr>
                            <w:r w:rsidRPr="00D849FC">
                              <w:rPr>
                                <w:rFonts w:asciiTheme="majorEastAsia" w:eastAsiaTheme="majorEastAsia" w:hAnsiTheme="majorEastAsia" w:cstheme="minorBidi" w:hint="eastAsia"/>
                                <w:color w:val="000000" w:themeColor="dark1"/>
                                <w:sz w:val="22"/>
                                <w:szCs w:val="22"/>
                              </w:rPr>
                              <w:t>①チェックリストを活用して係（担当）ごとに、</w:t>
                            </w:r>
                            <w:r w:rsidRPr="00D849FC">
                              <w:rPr>
                                <w:rFonts w:asciiTheme="majorEastAsia" w:eastAsiaTheme="majorEastAsia" w:hAnsiTheme="majorEastAsia" w:cstheme="minorBidi"/>
                                <w:color w:val="000000" w:themeColor="dark1"/>
                                <w:sz w:val="22"/>
                                <w:szCs w:val="22"/>
                              </w:rPr>
                              <w:t>20</w:t>
                            </w:r>
                            <w:r w:rsidR="00374312">
                              <w:rPr>
                                <w:rFonts w:asciiTheme="majorEastAsia" w:eastAsiaTheme="majorEastAsia" w:hAnsiTheme="majorEastAsia" w:cstheme="minorBidi"/>
                                <w:color w:val="000000" w:themeColor="dark1"/>
                                <w:sz w:val="22"/>
                                <w:szCs w:val="22"/>
                              </w:rPr>
                              <w:t>2</w:t>
                            </w:r>
                            <w:r w:rsidR="005543AA">
                              <w:rPr>
                                <w:rFonts w:asciiTheme="majorEastAsia" w:eastAsiaTheme="majorEastAsia" w:hAnsiTheme="majorEastAsia" w:cstheme="minorBidi"/>
                                <w:color w:val="000000" w:themeColor="dark1"/>
                                <w:sz w:val="22"/>
                                <w:szCs w:val="22"/>
                              </w:rPr>
                              <w:t>3</w:t>
                            </w:r>
                            <w:r w:rsidRPr="00D849FC">
                              <w:rPr>
                                <w:rFonts w:asciiTheme="majorEastAsia" w:eastAsiaTheme="majorEastAsia" w:hAnsiTheme="majorEastAsia" w:cstheme="minorBidi" w:hint="eastAsia"/>
                                <w:color w:val="000000" w:themeColor="dark1"/>
                                <w:sz w:val="22"/>
                                <w:szCs w:val="22"/>
                              </w:rPr>
                              <w:t>年</w:t>
                            </w:r>
                            <w:r w:rsidRPr="00D849FC">
                              <w:rPr>
                                <w:rFonts w:asciiTheme="majorEastAsia" w:eastAsiaTheme="majorEastAsia" w:hAnsiTheme="majorEastAsia" w:cstheme="minorBidi"/>
                                <w:color w:val="000000" w:themeColor="dark1"/>
                                <w:sz w:val="22"/>
                                <w:szCs w:val="22"/>
                              </w:rPr>
                              <w:t>4</w:t>
                            </w:r>
                            <w:r w:rsidRPr="00D849FC">
                              <w:rPr>
                                <w:rFonts w:asciiTheme="majorEastAsia" w:eastAsiaTheme="majorEastAsia" w:hAnsiTheme="majorEastAsia" w:cstheme="minorBidi" w:hint="eastAsia"/>
                                <w:color w:val="000000" w:themeColor="dark1"/>
                                <w:sz w:val="22"/>
                                <w:szCs w:val="22"/>
                              </w:rPr>
                              <w:t>月</w:t>
                            </w:r>
                            <w:r w:rsidRPr="00D849FC">
                              <w:rPr>
                                <w:rFonts w:asciiTheme="majorEastAsia" w:eastAsiaTheme="majorEastAsia" w:hAnsiTheme="majorEastAsia" w:cstheme="minorBidi"/>
                                <w:color w:val="000000" w:themeColor="dark1"/>
                                <w:sz w:val="22"/>
                                <w:szCs w:val="22"/>
                              </w:rPr>
                              <w:t>1</w:t>
                            </w:r>
                            <w:r w:rsidRPr="00D849FC">
                              <w:rPr>
                                <w:rFonts w:asciiTheme="majorEastAsia" w:eastAsiaTheme="majorEastAsia" w:hAnsiTheme="majorEastAsia" w:cstheme="minorBidi" w:hint="eastAsia"/>
                                <w:color w:val="000000" w:themeColor="dark1"/>
                                <w:sz w:val="22"/>
                                <w:szCs w:val="22"/>
                              </w:rPr>
                              <w:t>日（または</w:t>
                            </w:r>
                            <w:r w:rsidRPr="00D849FC">
                              <w:rPr>
                                <w:rFonts w:asciiTheme="majorEastAsia" w:eastAsiaTheme="majorEastAsia" w:hAnsiTheme="majorEastAsia" w:cstheme="minorBidi"/>
                                <w:color w:val="000000" w:themeColor="dark1"/>
                                <w:sz w:val="22"/>
                                <w:szCs w:val="22"/>
                              </w:rPr>
                              <w:t>20</w:t>
                            </w:r>
                            <w:r w:rsidR="00A16319">
                              <w:rPr>
                                <w:rFonts w:asciiTheme="majorEastAsia" w:eastAsiaTheme="majorEastAsia" w:hAnsiTheme="majorEastAsia" w:cstheme="minorBidi"/>
                                <w:color w:val="000000" w:themeColor="dark1"/>
                                <w:sz w:val="22"/>
                                <w:szCs w:val="22"/>
                              </w:rPr>
                              <w:t>2</w:t>
                            </w:r>
                            <w:r w:rsidR="005543AA">
                              <w:rPr>
                                <w:rFonts w:asciiTheme="majorEastAsia" w:eastAsiaTheme="majorEastAsia" w:hAnsiTheme="majorEastAsia" w:cstheme="minorBidi"/>
                                <w:color w:val="000000" w:themeColor="dark1"/>
                                <w:sz w:val="22"/>
                                <w:szCs w:val="22"/>
                              </w:rPr>
                              <w:t>2</w:t>
                            </w:r>
                            <w:r w:rsidRPr="00D849FC">
                              <w:rPr>
                                <w:rFonts w:asciiTheme="majorEastAsia" w:eastAsiaTheme="majorEastAsia" w:hAnsiTheme="majorEastAsia" w:cstheme="minorBidi" w:hint="eastAsia"/>
                                <w:color w:val="000000" w:themeColor="dark1"/>
                                <w:sz w:val="22"/>
                                <w:szCs w:val="22"/>
                              </w:rPr>
                              <w:t>年</w:t>
                            </w:r>
                            <w:r w:rsidRPr="00D849FC">
                              <w:rPr>
                                <w:rFonts w:asciiTheme="majorEastAsia" w:eastAsiaTheme="majorEastAsia" w:hAnsiTheme="majorEastAsia" w:cstheme="minorBidi"/>
                                <w:color w:val="000000" w:themeColor="dark1"/>
                                <w:sz w:val="22"/>
                                <w:szCs w:val="22"/>
                              </w:rPr>
                              <w:t>4</w:t>
                            </w:r>
                            <w:r w:rsidRPr="00D849FC">
                              <w:rPr>
                                <w:rFonts w:asciiTheme="majorEastAsia" w:eastAsiaTheme="majorEastAsia" w:hAnsiTheme="majorEastAsia" w:cstheme="minorBidi" w:hint="eastAsia"/>
                                <w:color w:val="000000" w:themeColor="dark1"/>
                                <w:sz w:val="22"/>
                                <w:szCs w:val="22"/>
                              </w:rPr>
                              <w:t>月</w:t>
                            </w:r>
                            <w:r w:rsidRPr="00D849FC">
                              <w:rPr>
                                <w:rFonts w:asciiTheme="majorEastAsia" w:eastAsiaTheme="majorEastAsia" w:hAnsiTheme="majorEastAsia" w:cstheme="minorBidi"/>
                                <w:color w:val="000000" w:themeColor="dark1"/>
                                <w:sz w:val="22"/>
                                <w:szCs w:val="22"/>
                              </w:rPr>
                              <w:t>1</w:t>
                            </w:r>
                            <w:r w:rsidRPr="00D849FC">
                              <w:rPr>
                                <w:rFonts w:asciiTheme="majorEastAsia" w:eastAsiaTheme="majorEastAsia" w:hAnsiTheme="majorEastAsia" w:cstheme="minorBidi" w:hint="eastAsia"/>
                                <w:color w:val="000000" w:themeColor="dark1"/>
                                <w:sz w:val="22"/>
                                <w:szCs w:val="22"/>
                              </w:rPr>
                              <w:t>日）の配置人員と、</w:t>
                            </w:r>
                            <w:r w:rsidR="00AE6934">
                              <w:rPr>
                                <w:rFonts w:asciiTheme="majorEastAsia" w:eastAsiaTheme="majorEastAsia" w:hAnsiTheme="majorEastAsia" w:cstheme="minorBidi" w:hint="eastAsia"/>
                                <w:color w:val="000000" w:themeColor="dark1"/>
                                <w:sz w:val="22"/>
                                <w:szCs w:val="22"/>
                              </w:rPr>
                              <w:t>20</w:t>
                            </w:r>
                            <w:r w:rsidR="00A16319">
                              <w:rPr>
                                <w:rFonts w:asciiTheme="majorEastAsia" w:eastAsiaTheme="majorEastAsia" w:hAnsiTheme="majorEastAsia" w:cstheme="minorBidi"/>
                                <w:color w:val="000000" w:themeColor="dark1"/>
                                <w:sz w:val="22"/>
                                <w:szCs w:val="22"/>
                              </w:rPr>
                              <w:t>2</w:t>
                            </w:r>
                            <w:r w:rsidR="005543AA">
                              <w:rPr>
                                <w:rFonts w:asciiTheme="majorEastAsia" w:eastAsiaTheme="majorEastAsia" w:hAnsiTheme="majorEastAsia" w:cstheme="minorBidi"/>
                                <w:color w:val="000000" w:themeColor="dark1"/>
                                <w:sz w:val="22"/>
                                <w:szCs w:val="22"/>
                              </w:rPr>
                              <w:t>2</w:t>
                            </w:r>
                            <w:r w:rsidR="00AE6934">
                              <w:rPr>
                                <w:rFonts w:asciiTheme="majorEastAsia" w:eastAsiaTheme="majorEastAsia" w:hAnsiTheme="majorEastAsia" w:cstheme="minorBidi" w:hint="eastAsia"/>
                                <w:color w:val="000000" w:themeColor="dark1"/>
                                <w:sz w:val="22"/>
                                <w:szCs w:val="22"/>
                              </w:rPr>
                              <w:t>年度の</w:t>
                            </w:r>
                            <w:r w:rsidRPr="00D849FC">
                              <w:rPr>
                                <w:rFonts w:asciiTheme="majorEastAsia" w:eastAsiaTheme="majorEastAsia" w:hAnsiTheme="majorEastAsia" w:cstheme="minorBidi" w:hint="eastAsia"/>
                                <w:color w:val="000000" w:themeColor="dark1"/>
                                <w:sz w:val="22"/>
                                <w:szCs w:val="22"/>
                              </w:rPr>
                              <w:t>長期休職者数や時間外勤務時間</w:t>
                            </w:r>
                            <w:r w:rsidR="00AE6934">
                              <w:rPr>
                                <w:rFonts w:asciiTheme="majorEastAsia" w:eastAsiaTheme="majorEastAsia" w:hAnsiTheme="majorEastAsia" w:cstheme="minorBidi" w:hint="eastAsia"/>
                                <w:color w:val="000000" w:themeColor="dark1"/>
                                <w:sz w:val="22"/>
                                <w:szCs w:val="22"/>
                              </w:rPr>
                              <w:t>（見込</w:t>
                            </w:r>
                            <w:r w:rsidR="00AE6934">
                              <w:rPr>
                                <w:rFonts w:asciiTheme="majorEastAsia" w:eastAsiaTheme="majorEastAsia" w:hAnsiTheme="majorEastAsia" w:cstheme="minorBidi"/>
                                <w:color w:val="000000" w:themeColor="dark1"/>
                                <w:sz w:val="22"/>
                                <w:szCs w:val="22"/>
                              </w:rPr>
                              <w:t>）</w:t>
                            </w:r>
                            <w:r w:rsidR="00AE6934">
                              <w:rPr>
                                <w:rFonts w:asciiTheme="majorEastAsia" w:eastAsiaTheme="majorEastAsia" w:hAnsiTheme="majorEastAsia" w:cstheme="minorBidi" w:hint="eastAsia"/>
                                <w:color w:val="000000" w:themeColor="dark1"/>
                                <w:sz w:val="22"/>
                                <w:szCs w:val="22"/>
                              </w:rPr>
                              <w:t>と</w:t>
                            </w:r>
                            <w:r w:rsidR="00584647">
                              <w:rPr>
                                <w:rFonts w:asciiTheme="majorEastAsia" w:eastAsiaTheme="majorEastAsia" w:hAnsiTheme="majorEastAsia" w:cstheme="minorBidi" w:hint="eastAsia"/>
                                <w:color w:val="000000" w:themeColor="dark1"/>
                                <w:sz w:val="22"/>
                                <w:szCs w:val="22"/>
                              </w:rPr>
                              <w:t>2</w:t>
                            </w:r>
                            <w:r w:rsidR="005543AA">
                              <w:rPr>
                                <w:rFonts w:asciiTheme="majorEastAsia" w:eastAsiaTheme="majorEastAsia" w:hAnsiTheme="majorEastAsia" w:cstheme="minorBidi"/>
                                <w:color w:val="000000" w:themeColor="dark1"/>
                                <w:sz w:val="22"/>
                                <w:szCs w:val="22"/>
                              </w:rPr>
                              <w:t>3</w:t>
                            </w:r>
                            <w:r w:rsidR="00584647">
                              <w:rPr>
                                <w:rFonts w:asciiTheme="majorEastAsia" w:eastAsiaTheme="majorEastAsia" w:hAnsiTheme="majorEastAsia" w:cstheme="minorBidi" w:hint="eastAsia"/>
                                <w:color w:val="000000" w:themeColor="dark1"/>
                                <w:sz w:val="22"/>
                                <w:szCs w:val="22"/>
                              </w:rPr>
                              <w:t>年度の増加</w:t>
                            </w:r>
                            <w:r w:rsidR="00584647">
                              <w:rPr>
                                <w:rFonts w:asciiTheme="majorEastAsia" w:eastAsiaTheme="majorEastAsia" w:hAnsiTheme="majorEastAsia" w:cstheme="minorBidi"/>
                                <w:color w:val="000000" w:themeColor="dark1"/>
                                <w:sz w:val="22"/>
                                <w:szCs w:val="22"/>
                              </w:rPr>
                              <w:t>業務見込を</w:t>
                            </w:r>
                            <w:r w:rsidR="00584647">
                              <w:rPr>
                                <w:rFonts w:asciiTheme="majorEastAsia" w:eastAsiaTheme="majorEastAsia" w:hAnsiTheme="majorEastAsia" w:cstheme="minorBidi" w:hint="eastAsia"/>
                                <w:color w:val="000000" w:themeColor="dark1"/>
                                <w:sz w:val="22"/>
                                <w:szCs w:val="22"/>
                              </w:rPr>
                              <w:t>点検</w:t>
                            </w:r>
                            <w:r w:rsidR="00584647">
                              <w:rPr>
                                <w:rFonts w:asciiTheme="majorEastAsia" w:eastAsiaTheme="majorEastAsia" w:hAnsiTheme="majorEastAsia" w:cstheme="minorBidi"/>
                                <w:color w:val="000000" w:themeColor="dark1"/>
                                <w:sz w:val="22"/>
                                <w:szCs w:val="22"/>
                              </w:rPr>
                              <w:t>し</w:t>
                            </w:r>
                            <w:r w:rsidR="00584647">
                              <w:rPr>
                                <w:rFonts w:asciiTheme="majorEastAsia" w:eastAsiaTheme="majorEastAsia" w:hAnsiTheme="majorEastAsia" w:cstheme="minorBidi" w:hint="eastAsia"/>
                                <w:color w:val="000000" w:themeColor="dark1"/>
                                <w:sz w:val="22"/>
                                <w:szCs w:val="22"/>
                              </w:rPr>
                              <w:t>、</w:t>
                            </w:r>
                            <w:r w:rsidRPr="00D849FC">
                              <w:rPr>
                                <w:rFonts w:asciiTheme="majorEastAsia" w:eastAsiaTheme="majorEastAsia" w:hAnsiTheme="majorEastAsia" w:cstheme="minorBidi" w:hint="eastAsia"/>
                                <w:color w:val="000000" w:themeColor="dark1"/>
                                <w:sz w:val="22"/>
                                <w:szCs w:val="22"/>
                              </w:rPr>
                              <w:t>事務事業に見合った人数を要求します。</w:t>
                            </w:r>
                            <w:r w:rsidR="009E04C0">
                              <w:rPr>
                                <w:rFonts w:asciiTheme="majorEastAsia" w:eastAsiaTheme="majorEastAsia" w:hAnsiTheme="majorEastAsia" w:cstheme="minorBidi" w:hint="eastAsia"/>
                                <w:color w:val="000000" w:themeColor="dark1"/>
                                <w:sz w:val="22"/>
                                <w:szCs w:val="22"/>
                              </w:rPr>
                              <w:t>また、</w:t>
                            </w:r>
                            <w:r w:rsidR="00684AF4">
                              <w:rPr>
                                <w:rFonts w:asciiTheme="majorEastAsia" w:eastAsiaTheme="majorEastAsia" w:hAnsiTheme="majorEastAsia" w:cstheme="minorBidi" w:hint="eastAsia"/>
                                <w:color w:val="000000" w:themeColor="dark1"/>
                                <w:sz w:val="22"/>
                                <w:szCs w:val="22"/>
                              </w:rPr>
                              <w:t>常勤職員と同等の職務内容、責任</w:t>
                            </w:r>
                            <w:r w:rsidR="00684AF4">
                              <w:rPr>
                                <w:rFonts w:asciiTheme="majorEastAsia" w:eastAsiaTheme="majorEastAsia" w:hAnsiTheme="majorEastAsia" w:cstheme="minorBidi"/>
                                <w:color w:val="000000" w:themeColor="dark1"/>
                                <w:sz w:val="22"/>
                                <w:szCs w:val="22"/>
                              </w:rPr>
                              <w:t>の</w:t>
                            </w:r>
                            <w:r w:rsidR="00684AF4">
                              <w:rPr>
                                <w:rFonts w:asciiTheme="majorEastAsia" w:eastAsiaTheme="majorEastAsia" w:hAnsiTheme="majorEastAsia" w:cstheme="minorBidi" w:hint="eastAsia"/>
                                <w:color w:val="000000" w:themeColor="dark1"/>
                                <w:sz w:val="22"/>
                                <w:szCs w:val="22"/>
                              </w:rPr>
                              <w:t>程度といった</w:t>
                            </w:r>
                            <w:r w:rsidR="00684AF4">
                              <w:rPr>
                                <w:rFonts w:asciiTheme="majorEastAsia" w:eastAsiaTheme="majorEastAsia" w:hAnsiTheme="majorEastAsia" w:cstheme="minorBidi"/>
                                <w:color w:val="000000" w:themeColor="dark1"/>
                                <w:sz w:val="22"/>
                                <w:szCs w:val="22"/>
                              </w:rPr>
                              <w:t>勤務実態の</w:t>
                            </w:r>
                            <w:r w:rsidR="00684AF4">
                              <w:rPr>
                                <w:rFonts w:asciiTheme="majorEastAsia" w:eastAsiaTheme="majorEastAsia" w:hAnsiTheme="majorEastAsia" w:cstheme="minorBidi" w:hint="eastAsia"/>
                                <w:color w:val="000000" w:themeColor="dark1"/>
                                <w:sz w:val="22"/>
                                <w:szCs w:val="22"/>
                              </w:rPr>
                              <w:t>会計年度任用職員</w:t>
                            </w:r>
                            <w:r w:rsidR="00671637">
                              <w:rPr>
                                <w:rFonts w:asciiTheme="majorEastAsia" w:eastAsiaTheme="majorEastAsia" w:hAnsiTheme="majorEastAsia" w:cstheme="minorBidi" w:hint="eastAsia"/>
                                <w:color w:val="000000" w:themeColor="dark1"/>
                                <w:sz w:val="22"/>
                                <w:szCs w:val="22"/>
                              </w:rPr>
                              <w:t>等</w:t>
                            </w:r>
                            <w:r w:rsidR="00684AF4">
                              <w:rPr>
                                <w:rFonts w:asciiTheme="majorEastAsia" w:eastAsiaTheme="majorEastAsia" w:hAnsiTheme="majorEastAsia" w:cstheme="minorBidi" w:hint="eastAsia"/>
                                <w:color w:val="000000" w:themeColor="dark1"/>
                                <w:sz w:val="22"/>
                                <w:szCs w:val="22"/>
                              </w:rPr>
                              <w:t>については正規化を求めます。</w:t>
                            </w:r>
                          </w:p>
                          <w:p w14:paraId="46D67924" w14:textId="49C246FB" w:rsidR="00D849FC" w:rsidRPr="00D849FC" w:rsidRDefault="00D849FC" w:rsidP="00D26F85">
                            <w:pPr>
                              <w:pStyle w:val="Web"/>
                              <w:spacing w:before="0" w:beforeAutospacing="0" w:after="0" w:afterAutospacing="0"/>
                              <w:ind w:left="220" w:hangingChars="100" w:hanging="220"/>
                              <w:rPr>
                                <w:rFonts w:asciiTheme="majorEastAsia" w:eastAsiaTheme="majorEastAsia" w:hAnsiTheme="majorEastAsia"/>
                              </w:rPr>
                            </w:pPr>
                            <w:r w:rsidRPr="00D849FC">
                              <w:rPr>
                                <w:rFonts w:asciiTheme="majorEastAsia" w:eastAsiaTheme="majorEastAsia" w:hAnsiTheme="majorEastAsia" w:cstheme="minorBidi" w:hint="eastAsia"/>
                                <w:color w:val="000000" w:themeColor="dark1"/>
                                <w:sz w:val="22"/>
                                <w:szCs w:val="22"/>
                              </w:rPr>
                              <w:t>②各係（担当）からの要求を課や部で集約し、</w:t>
                            </w:r>
                            <w:r w:rsidR="00FC0747">
                              <w:rPr>
                                <w:rFonts w:asciiTheme="majorEastAsia" w:eastAsiaTheme="majorEastAsia" w:hAnsiTheme="majorEastAsia" w:cstheme="minorBidi" w:hint="eastAsia"/>
                                <w:color w:val="000000" w:themeColor="dark1"/>
                                <w:sz w:val="22"/>
                                <w:szCs w:val="22"/>
                              </w:rPr>
                              <w:t>定数</w:t>
                            </w:r>
                            <w:r w:rsidR="00FC0747">
                              <w:rPr>
                                <w:rFonts w:asciiTheme="majorEastAsia" w:eastAsiaTheme="majorEastAsia" w:hAnsiTheme="majorEastAsia" w:cstheme="minorBidi"/>
                                <w:color w:val="000000" w:themeColor="dark1"/>
                                <w:sz w:val="22"/>
                                <w:szCs w:val="22"/>
                              </w:rPr>
                              <w:t>や</w:t>
                            </w:r>
                            <w:r w:rsidR="00FC0747">
                              <w:rPr>
                                <w:rFonts w:asciiTheme="majorEastAsia" w:eastAsiaTheme="majorEastAsia" w:hAnsiTheme="majorEastAsia" w:cstheme="minorBidi" w:hint="eastAsia"/>
                                <w:color w:val="000000" w:themeColor="dark1"/>
                                <w:sz w:val="22"/>
                                <w:szCs w:val="22"/>
                              </w:rPr>
                              <w:t>減員</w:t>
                            </w:r>
                            <w:r w:rsidR="00FC0747">
                              <w:rPr>
                                <w:rFonts w:asciiTheme="majorEastAsia" w:eastAsiaTheme="majorEastAsia" w:hAnsiTheme="majorEastAsia" w:cstheme="minorBidi"/>
                                <w:color w:val="000000" w:themeColor="dark1"/>
                                <w:sz w:val="22"/>
                                <w:szCs w:val="22"/>
                              </w:rPr>
                              <w:t>の</w:t>
                            </w:r>
                            <w:r w:rsidR="00FC0747">
                              <w:rPr>
                                <w:rFonts w:asciiTheme="majorEastAsia" w:eastAsiaTheme="majorEastAsia" w:hAnsiTheme="majorEastAsia" w:cstheme="minorBidi" w:hint="eastAsia"/>
                                <w:color w:val="000000" w:themeColor="dark1"/>
                                <w:sz w:val="22"/>
                                <w:szCs w:val="22"/>
                              </w:rPr>
                              <w:t>現状</w:t>
                            </w:r>
                            <w:r w:rsidR="00FC0747">
                              <w:rPr>
                                <w:rFonts w:asciiTheme="majorEastAsia" w:eastAsiaTheme="majorEastAsia" w:hAnsiTheme="majorEastAsia" w:cstheme="minorBidi"/>
                                <w:color w:val="000000" w:themeColor="dark1"/>
                                <w:sz w:val="22"/>
                                <w:szCs w:val="22"/>
                              </w:rPr>
                              <w:t>を踏まえ、</w:t>
                            </w:r>
                            <w:r w:rsidRPr="00D849FC">
                              <w:rPr>
                                <w:rFonts w:asciiTheme="majorEastAsia" w:eastAsiaTheme="majorEastAsia" w:hAnsiTheme="majorEastAsia" w:cstheme="minorBidi" w:hint="eastAsia"/>
                                <w:color w:val="000000" w:themeColor="dark1"/>
                                <w:sz w:val="22"/>
                                <w:szCs w:val="22"/>
                              </w:rPr>
                              <w:t>課や部での要求人員を決定します。</w:t>
                            </w:r>
                          </w:p>
                          <w:p w14:paraId="2CF222E9" w14:textId="3D29ECD1" w:rsidR="00D849FC" w:rsidRPr="00D849FC" w:rsidRDefault="00D849FC" w:rsidP="00D849FC">
                            <w:pPr>
                              <w:pStyle w:val="Web"/>
                              <w:spacing w:before="0" w:beforeAutospacing="0" w:after="0" w:afterAutospacing="0"/>
                              <w:rPr>
                                <w:rFonts w:asciiTheme="majorEastAsia" w:eastAsiaTheme="majorEastAsia" w:hAnsiTheme="majorEastAsia"/>
                              </w:rPr>
                            </w:pPr>
                            <w:r w:rsidRPr="00D849FC">
                              <w:rPr>
                                <w:rFonts w:asciiTheme="majorEastAsia" w:eastAsiaTheme="majorEastAsia" w:hAnsiTheme="majorEastAsia" w:cstheme="minorBidi" w:hint="eastAsia"/>
                                <w:color w:val="000000" w:themeColor="dark1"/>
                                <w:sz w:val="22"/>
                                <w:szCs w:val="22"/>
                              </w:rPr>
                              <w:t>③各課や部の要求に基づいて単組で要求書を作成し、次年度の採用に向けて当局と交渉します。</w:t>
                            </w:r>
                          </w:p>
                          <w:p w14:paraId="60320D66" w14:textId="77777777" w:rsidR="00D849FC" w:rsidRPr="00D849FC" w:rsidRDefault="00D849FC" w:rsidP="00D849FC">
                            <w:pPr>
                              <w:pStyle w:val="Web"/>
                              <w:spacing w:before="0" w:beforeAutospacing="0" w:after="0" w:afterAutospacing="0"/>
                              <w:rPr>
                                <w:rFonts w:asciiTheme="majorEastAsia" w:eastAsiaTheme="majorEastAsia" w:hAnsiTheme="majorEastAsia"/>
                              </w:rPr>
                            </w:pPr>
                            <w:r w:rsidRPr="00D849FC">
                              <w:rPr>
                                <w:rFonts w:asciiTheme="majorEastAsia" w:eastAsiaTheme="majorEastAsia" w:hAnsiTheme="majorEastAsia" w:cstheme="minorBidi" w:hint="eastAsia"/>
                                <w:color w:val="000000" w:themeColor="dark1"/>
                                <w:sz w:val="22"/>
                                <w:szCs w:val="22"/>
                              </w:rPr>
                              <w:t xml:space="preserve">　</w:t>
                            </w:r>
                            <w:r w:rsidRPr="00D849FC">
                              <w:rPr>
                                <w:rFonts w:asciiTheme="majorEastAsia" w:eastAsiaTheme="majorEastAsia" w:hAnsiTheme="majorEastAsia" w:cs="ＭＳ 明朝" w:hint="eastAsia"/>
                                <w:color w:val="000000" w:themeColor="dark1"/>
                                <w:sz w:val="22"/>
                                <w:szCs w:val="22"/>
                              </w:rPr>
                              <w:t>※</w:t>
                            </w:r>
                            <w:r w:rsidRPr="00D849FC">
                              <w:rPr>
                                <w:rFonts w:asciiTheme="majorEastAsia" w:eastAsiaTheme="majorEastAsia" w:hAnsiTheme="majorEastAsia" w:cstheme="minorBidi" w:hint="eastAsia"/>
                                <w:color w:val="000000" w:themeColor="dark1"/>
                                <w:sz w:val="22"/>
                                <w:szCs w:val="22"/>
                              </w:rPr>
                              <w:t>退職者および再任用予定者の人数を考慮して要求を作成しましょう。</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DD9811E" id="角丸四角形 2" o:spid="_x0000_s1026" style="position:absolute;left:0;text-align:left;margin-left:53pt;margin-top:19.75pt;width:526.5pt;height:185.85pt;z-index:25165926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arcsize="69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" fillcolor="white [3201]" strokecolor="black [3200]" strokeweight="2pt">
                <v:textbox>
                  <w:txbxContent>
                    <w:p w14:paraId="2E9F92E3" w14:textId="77777777" w:rsidR="00D849FC" w:rsidRPr="00D849FC" w:rsidRDefault="00D849FC" w:rsidP="00D849FC">
                      <w:pPr>
                        <w:pStyle w:val="Web"/>
                        <w:spacing w:before="0" w:beforeAutospacing="0" w:after="0" w:afterAutospacing="0"/>
                        <w:rPr>
                          <w:rFonts w:asciiTheme="majorEastAsia" w:eastAsiaTheme="majorEastAsia" w:hAnsiTheme="majorEastAsia"/>
                        </w:rPr>
                      </w:pPr>
                      <w:r w:rsidRPr="00D849FC">
                        <w:rPr>
                          <w:rFonts w:asciiTheme="majorEastAsia" w:eastAsiaTheme="majorEastAsia" w:hAnsiTheme="majorEastAsia" w:cstheme="minorBidi" w:hint="eastAsia"/>
                          <w:b/>
                          <w:bCs/>
                          <w:color w:val="000000" w:themeColor="dark1"/>
                        </w:rPr>
                        <w:t>人員要求のポイント</w:t>
                      </w:r>
                    </w:p>
                    <w:p w14:paraId="211F9B63" w14:textId="62760044" w:rsidR="00684AF4" w:rsidRPr="005F7C16" w:rsidRDefault="00D849FC" w:rsidP="00D26F85">
                      <w:pPr>
                        <w:pStyle w:val="Web"/>
                        <w:spacing w:before="0" w:beforeAutospacing="0" w:after="0" w:afterAutospacing="0"/>
                        <w:ind w:left="220" w:hangingChars="100" w:hanging="220"/>
                        <w:rPr>
                          <w:rFonts w:asciiTheme="majorEastAsia" w:eastAsiaTheme="majorEastAsia" w:hAnsiTheme="majorEastAsia" w:cstheme="minorBidi"/>
                          <w:color w:val="000000" w:themeColor="dark1"/>
                          <w:sz w:val="22"/>
                          <w:szCs w:val="22"/>
                        </w:rPr>
                      </w:pPr>
                      <w:r w:rsidRPr="00D849FC">
                        <w:rPr>
                          <w:rFonts w:asciiTheme="majorEastAsia" w:eastAsiaTheme="majorEastAsia" w:hAnsiTheme="majorEastAsia" w:cstheme="minorBidi" w:hint="eastAsia"/>
                          <w:color w:val="000000" w:themeColor="dark1"/>
                          <w:sz w:val="22"/>
                          <w:szCs w:val="22"/>
                        </w:rPr>
                        <w:t>①チェックリストを活用して係（担当）ごとに、</w:t>
                      </w:r>
                      <w:r w:rsidRPr="00D849FC">
                        <w:rPr>
                          <w:rFonts w:asciiTheme="majorEastAsia" w:eastAsiaTheme="majorEastAsia" w:hAnsiTheme="majorEastAsia" w:cstheme="minorBidi"/>
                          <w:color w:val="000000" w:themeColor="dark1"/>
                          <w:sz w:val="22"/>
                          <w:szCs w:val="22"/>
                        </w:rPr>
                        <w:t>20</w:t>
                      </w:r>
                      <w:r w:rsidR="00374312">
                        <w:rPr>
                          <w:rFonts w:asciiTheme="majorEastAsia" w:eastAsiaTheme="majorEastAsia" w:hAnsiTheme="majorEastAsia" w:cstheme="minorBidi"/>
                          <w:color w:val="000000" w:themeColor="dark1"/>
                          <w:sz w:val="22"/>
                          <w:szCs w:val="22"/>
                        </w:rPr>
                        <w:t>2</w:t>
                      </w:r>
                      <w:r w:rsidR="005543AA">
                        <w:rPr>
                          <w:rFonts w:asciiTheme="majorEastAsia" w:eastAsiaTheme="majorEastAsia" w:hAnsiTheme="majorEastAsia" w:cstheme="minorBidi"/>
                          <w:color w:val="000000" w:themeColor="dark1"/>
                          <w:sz w:val="22"/>
                          <w:szCs w:val="22"/>
                        </w:rPr>
                        <w:t>3</w:t>
                      </w:r>
                      <w:r w:rsidRPr="00D849FC">
                        <w:rPr>
                          <w:rFonts w:asciiTheme="majorEastAsia" w:eastAsiaTheme="majorEastAsia" w:hAnsiTheme="majorEastAsia" w:cstheme="minorBidi" w:hint="eastAsia"/>
                          <w:color w:val="000000" w:themeColor="dark1"/>
                          <w:sz w:val="22"/>
                          <w:szCs w:val="22"/>
                        </w:rPr>
                        <w:t>年</w:t>
                      </w:r>
                      <w:r w:rsidRPr="00D849FC">
                        <w:rPr>
                          <w:rFonts w:asciiTheme="majorEastAsia" w:eastAsiaTheme="majorEastAsia" w:hAnsiTheme="majorEastAsia" w:cstheme="minorBidi"/>
                          <w:color w:val="000000" w:themeColor="dark1"/>
                          <w:sz w:val="22"/>
                          <w:szCs w:val="22"/>
                        </w:rPr>
                        <w:t>4</w:t>
                      </w:r>
                      <w:r w:rsidRPr="00D849FC">
                        <w:rPr>
                          <w:rFonts w:asciiTheme="majorEastAsia" w:eastAsiaTheme="majorEastAsia" w:hAnsiTheme="majorEastAsia" w:cstheme="minorBidi" w:hint="eastAsia"/>
                          <w:color w:val="000000" w:themeColor="dark1"/>
                          <w:sz w:val="22"/>
                          <w:szCs w:val="22"/>
                        </w:rPr>
                        <w:t>月</w:t>
                      </w:r>
                      <w:r w:rsidRPr="00D849FC">
                        <w:rPr>
                          <w:rFonts w:asciiTheme="majorEastAsia" w:eastAsiaTheme="majorEastAsia" w:hAnsiTheme="majorEastAsia" w:cstheme="minorBidi"/>
                          <w:color w:val="000000" w:themeColor="dark1"/>
                          <w:sz w:val="22"/>
                          <w:szCs w:val="22"/>
                        </w:rPr>
                        <w:t>1</w:t>
                      </w:r>
                      <w:r w:rsidRPr="00D849FC">
                        <w:rPr>
                          <w:rFonts w:asciiTheme="majorEastAsia" w:eastAsiaTheme="majorEastAsia" w:hAnsiTheme="majorEastAsia" w:cstheme="minorBidi" w:hint="eastAsia"/>
                          <w:color w:val="000000" w:themeColor="dark1"/>
                          <w:sz w:val="22"/>
                          <w:szCs w:val="22"/>
                        </w:rPr>
                        <w:t>日（または</w:t>
                      </w:r>
                      <w:r w:rsidRPr="00D849FC">
                        <w:rPr>
                          <w:rFonts w:asciiTheme="majorEastAsia" w:eastAsiaTheme="majorEastAsia" w:hAnsiTheme="majorEastAsia" w:cstheme="minorBidi"/>
                          <w:color w:val="000000" w:themeColor="dark1"/>
                          <w:sz w:val="22"/>
                          <w:szCs w:val="22"/>
                        </w:rPr>
                        <w:t>20</w:t>
                      </w:r>
                      <w:r w:rsidR="00A16319">
                        <w:rPr>
                          <w:rFonts w:asciiTheme="majorEastAsia" w:eastAsiaTheme="majorEastAsia" w:hAnsiTheme="majorEastAsia" w:cstheme="minorBidi"/>
                          <w:color w:val="000000" w:themeColor="dark1"/>
                          <w:sz w:val="22"/>
                          <w:szCs w:val="22"/>
                        </w:rPr>
                        <w:t>2</w:t>
                      </w:r>
                      <w:r w:rsidR="005543AA">
                        <w:rPr>
                          <w:rFonts w:asciiTheme="majorEastAsia" w:eastAsiaTheme="majorEastAsia" w:hAnsiTheme="majorEastAsia" w:cstheme="minorBidi"/>
                          <w:color w:val="000000" w:themeColor="dark1"/>
                          <w:sz w:val="22"/>
                          <w:szCs w:val="22"/>
                        </w:rPr>
                        <w:t>2</w:t>
                      </w:r>
                      <w:r w:rsidRPr="00D849FC">
                        <w:rPr>
                          <w:rFonts w:asciiTheme="majorEastAsia" w:eastAsiaTheme="majorEastAsia" w:hAnsiTheme="majorEastAsia" w:cstheme="minorBidi" w:hint="eastAsia"/>
                          <w:color w:val="000000" w:themeColor="dark1"/>
                          <w:sz w:val="22"/>
                          <w:szCs w:val="22"/>
                        </w:rPr>
                        <w:t>年</w:t>
                      </w:r>
                      <w:r w:rsidRPr="00D849FC">
                        <w:rPr>
                          <w:rFonts w:asciiTheme="majorEastAsia" w:eastAsiaTheme="majorEastAsia" w:hAnsiTheme="majorEastAsia" w:cstheme="minorBidi"/>
                          <w:color w:val="000000" w:themeColor="dark1"/>
                          <w:sz w:val="22"/>
                          <w:szCs w:val="22"/>
                        </w:rPr>
                        <w:t>4</w:t>
                      </w:r>
                      <w:r w:rsidRPr="00D849FC">
                        <w:rPr>
                          <w:rFonts w:asciiTheme="majorEastAsia" w:eastAsiaTheme="majorEastAsia" w:hAnsiTheme="majorEastAsia" w:cstheme="minorBidi" w:hint="eastAsia"/>
                          <w:color w:val="000000" w:themeColor="dark1"/>
                          <w:sz w:val="22"/>
                          <w:szCs w:val="22"/>
                        </w:rPr>
                        <w:t>月</w:t>
                      </w:r>
                      <w:r w:rsidRPr="00D849FC">
                        <w:rPr>
                          <w:rFonts w:asciiTheme="majorEastAsia" w:eastAsiaTheme="majorEastAsia" w:hAnsiTheme="majorEastAsia" w:cstheme="minorBidi"/>
                          <w:color w:val="000000" w:themeColor="dark1"/>
                          <w:sz w:val="22"/>
                          <w:szCs w:val="22"/>
                        </w:rPr>
                        <w:t>1</w:t>
                      </w:r>
                      <w:r w:rsidRPr="00D849FC">
                        <w:rPr>
                          <w:rFonts w:asciiTheme="majorEastAsia" w:eastAsiaTheme="majorEastAsia" w:hAnsiTheme="majorEastAsia" w:cstheme="minorBidi" w:hint="eastAsia"/>
                          <w:color w:val="000000" w:themeColor="dark1"/>
                          <w:sz w:val="22"/>
                          <w:szCs w:val="22"/>
                        </w:rPr>
                        <w:t>日）の配置人員と、</w:t>
                      </w:r>
                      <w:r w:rsidR="00AE6934">
                        <w:rPr>
                          <w:rFonts w:asciiTheme="majorEastAsia" w:eastAsiaTheme="majorEastAsia" w:hAnsiTheme="majorEastAsia" w:cstheme="minorBidi" w:hint="eastAsia"/>
                          <w:color w:val="000000" w:themeColor="dark1"/>
                          <w:sz w:val="22"/>
                          <w:szCs w:val="22"/>
                        </w:rPr>
                        <w:t>20</w:t>
                      </w:r>
                      <w:r w:rsidR="00A16319">
                        <w:rPr>
                          <w:rFonts w:asciiTheme="majorEastAsia" w:eastAsiaTheme="majorEastAsia" w:hAnsiTheme="majorEastAsia" w:cstheme="minorBidi"/>
                          <w:color w:val="000000" w:themeColor="dark1"/>
                          <w:sz w:val="22"/>
                          <w:szCs w:val="22"/>
                        </w:rPr>
                        <w:t>2</w:t>
                      </w:r>
                      <w:r w:rsidR="005543AA">
                        <w:rPr>
                          <w:rFonts w:asciiTheme="majorEastAsia" w:eastAsiaTheme="majorEastAsia" w:hAnsiTheme="majorEastAsia" w:cstheme="minorBidi"/>
                          <w:color w:val="000000" w:themeColor="dark1"/>
                          <w:sz w:val="22"/>
                          <w:szCs w:val="22"/>
                        </w:rPr>
                        <w:t>2</w:t>
                      </w:r>
                      <w:r w:rsidR="00AE6934">
                        <w:rPr>
                          <w:rFonts w:asciiTheme="majorEastAsia" w:eastAsiaTheme="majorEastAsia" w:hAnsiTheme="majorEastAsia" w:cstheme="minorBidi" w:hint="eastAsia"/>
                          <w:color w:val="000000" w:themeColor="dark1"/>
                          <w:sz w:val="22"/>
                          <w:szCs w:val="22"/>
                        </w:rPr>
                        <w:t>年度の</w:t>
                      </w:r>
                      <w:r w:rsidRPr="00D849FC">
                        <w:rPr>
                          <w:rFonts w:asciiTheme="majorEastAsia" w:eastAsiaTheme="majorEastAsia" w:hAnsiTheme="majorEastAsia" w:cstheme="minorBidi" w:hint="eastAsia"/>
                          <w:color w:val="000000" w:themeColor="dark1"/>
                          <w:sz w:val="22"/>
                          <w:szCs w:val="22"/>
                        </w:rPr>
                        <w:t>長期休職者数や時間外勤務時間</w:t>
                      </w:r>
                      <w:r w:rsidR="00AE6934">
                        <w:rPr>
                          <w:rFonts w:asciiTheme="majorEastAsia" w:eastAsiaTheme="majorEastAsia" w:hAnsiTheme="majorEastAsia" w:cstheme="minorBidi" w:hint="eastAsia"/>
                          <w:color w:val="000000" w:themeColor="dark1"/>
                          <w:sz w:val="22"/>
                          <w:szCs w:val="22"/>
                        </w:rPr>
                        <w:t>（見込</w:t>
                      </w:r>
                      <w:r w:rsidR="00AE6934">
                        <w:rPr>
                          <w:rFonts w:asciiTheme="majorEastAsia" w:eastAsiaTheme="majorEastAsia" w:hAnsiTheme="majorEastAsia" w:cstheme="minorBidi"/>
                          <w:color w:val="000000" w:themeColor="dark1"/>
                          <w:sz w:val="22"/>
                          <w:szCs w:val="22"/>
                        </w:rPr>
                        <w:t>）</w:t>
                      </w:r>
                      <w:r w:rsidR="00AE6934">
                        <w:rPr>
                          <w:rFonts w:asciiTheme="majorEastAsia" w:eastAsiaTheme="majorEastAsia" w:hAnsiTheme="majorEastAsia" w:cstheme="minorBidi" w:hint="eastAsia"/>
                          <w:color w:val="000000" w:themeColor="dark1"/>
                          <w:sz w:val="22"/>
                          <w:szCs w:val="22"/>
                        </w:rPr>
                        <w:t>と</w:t>
                      </w:r>
                      <w:r w:rsidR="00584647">
                        <w:rPr>
                          <w:rFonts w:asciiTheme="majorEastAsia" w:eastAsiaTheme="majorEastAsia" w:hAnsiTheme="majorEastAsia" w:cstheme="minorBidi" w:hint="eastAsia"/>
                          <w:color w:val="000000" w:themeColor="dark1"/>
                          <w:sz w:val="22"/>
                          <w:szCs w:val="22"/>
                        </w:rPr>
                        <w:t>2</w:t>
                      </w:r>
                      <w:r w:rsidR="005543AA">
                        <w:rPr>
                          <w:rFonts w:asciiTheme="majorEastAsia" w:eastAsiaTheme="majorEastAsia" w:hAnsiTheme="majorEastAsia" w:cstheme="minorBidi"/>
                          <w:color w:val="000000" w:themeColor="dark1"/>
                          <w:sz w:val="22"/>
                          <w:szCs w:val="22"/>
                        </w:rPr>
                        <w:t>3</w:t>
                      </w:r>
                      <w:r w:rsidR="00584647">
                        <w:rPr>
                          <w:rFonts w:asciiTheme="majorEastAsia" w:eastAsiaTheme="majorEastAsia" w:hAnsiTheme="majorEastAsia" w:cstheme="minorBidi" w:hint="eastAsia"/>
                          <w:color w:val="000000" w:themeColor="dark1"/>
                          <w:sz w:val="22"/>
                          <w:szCs w:val="22"/>
                        </w:rPr>
                        <w:t>年度の増加</w:t>
                      </w:r>
                      <w:r w:rsidR="00584647">
                        <w:rPr>
                          <w:rFonts w:asciiTheme="majorEastAsia" w:eastAsiaTheme="majorEastAsia" w:hAnsiTheme="majorEastAsia" w:cstheme="minorBidi"/>
                          <w:color w:val="000000" w:themeColor="dark1"/>
                          <w:sz w:val="22"/>
                          <w:szCs w:val="22"/>
                        </w:rPr>
                        <w:t>業務見込を</w:t>
                      </w:r>
                      <w:r w:rsidR="00584647">
                        <w:rPr>
                          <w:rFonts w:asciiTheme="majorEastAsia" w:eastAsiaTheme="majorEastAsia" w:hAnsiTheme="majorEastAsia" w:cstheme="minorBidi" w:hint="eastAsia"/>
                          <w:color w:val="000000" w:themeColor="dark1"/>
                          <w:sz w:val="22"/>
                          <w:szCs w:val="22"/>
                        </w:rPr>
                        <w:t>点検</w:t>
                      </w:r>
                      <w:r w:rsidR="00584647">
                        <w:rPr>
                          <w:rFonts w:asciiTheme="majorEastAsia" w:eastAsiaTheme="majorEastAsia" w:hAnsiTheme="majorEastAsia" w:cstheme="minorBidi"/>
                          <w:color w:val="000000" w:themeColor="dark1"/>
                          <w:sz w:val="22"/>
                          <w:szCs w:val="22"/>
                        </w:rPr>
                        <w:t>し</w:t>
                      </w:r>
                      <w:r w:rsidR="00584647">
                        <w:rPr>
                          <w:rFonts w:asciiTheme="majorEastAsia" w:eastAsiaTheme="majorEastAsia" w:hAnsiTheme="majorEastAsia" w:cstheme="minorBidi" w:hint="eastAsia"/>
                          <w:color w:val="000000" w:themeColor="dark1"/>
                          <w:sz w:val="22"/>
                          <w:szCs w:val="22"/>
                        </w:rPr>
                        <w:t>、</w:t>
                      </w:r>
                      <w:r w:rsidRPr="00D849FC">
                        <w:rPr>
                          <w:rFonts w:asciiTheme="majorEastAsia" w:eastAsiaTheme="majorEastAsia" w:hAnsiTheme="majorEastAsia" w:cstheme="minorBidi" w:hint="eastAsia"/>
                          <w:color w:val="000000" w:themeColor="dark1"/>
                          <w:sz w:val="22"/>
                          <w:szCs w:val="22"/>
                        </w:rPr>
                        <w:t>事務事業に見合った人数を要求します。</w:t>
                      </w:r>
                      <w:r w:rsidR="009E04C0">
                        <w:rPr>
                          <w:rFonts w:asciiTheme="majorEastAsia" w:eastAsiaTheme="majorEastAsia" w:hAnsiTheme="majorEastAsia" w:cstheme="minorBidi" w:hint="eastAsia"/>
                          <w:color w:val="000000" w:themeColor="dark1"/>
                          <w:sz w:val="22"/>
                          <w:szCs w:val="22"/>
                        </w:rPr>
                        <w:t>また、</w:t>
                      </w:r>
                      <w:r w:rsidR="00684AF4">
                        <w:rPr>
                          <w:rFonts w:asciiTheme="majorEastAsia" w:eastAsiaTheme="majorEastAsia" w:hAnsiTheme="majorEastAsia" w:cstheme="minorBidi" w:hint="eastAsia"/>
                          <w:color w:val="000000" w:themeColor="dark1"/>
                          <w:sz w:val="22"/>
                          <w:szCs w:val="22"/>
                        </w:rPr>
                        <w:t>常勤職員と同等の職務内容、責任</w:t>
                      </w:r>
                      <w:r w:rsidR="00684AF4">
                        <w:rPr>
                          <w:rFonts w:asciiTheme="majorEastAsia" w:eastAsiaTheme="majorEastAsia" w:hAnsiTheme="majorEastAsia" w:cstheme="minorBidi"/>
                          <w:color w:val="000000" w:themeColor="dark1"/>
                          <w:sz w:val="22"/>
                          <w:szCs w:val="22"/>
                        </w:rPr>
                        <w:t>の</w:t>
                      </w:r>
                      <w:r w:rsidR="00684AF4">
                        <w:rPr>
                          <w:rFonts w:asciiTheme="majorEastAsia" w:eastAsiaTheme="majorEastAsia" w:hAnsiTheme="majorEastAsia" w:cstheme="minorBidi" w:hint="eastAsia"/>
                          <w:color w:val="000000" w:themeColor="dark1"/>
                          <w:sz w:val="22"/>
                          <w:szCs w:val="22"/>
                        </w:rPr>
                        <w:t>程度といった</w:t>
                      </w:r>
                      <w:r w:rsidR="00684AF4">
                        <w:rPr>
                          <w:rFonts w:asciiTheme="majorEastAsia" w:eastAsiaTheme="majorEastAsia" w:hAnsiTheme="majorEastAsia" w:cstheme="minorBidi"/>
                          <w:color w:val="000000" w:themeColor="dark1"/>
                          <w:sz w:val="22"/>
                          <w:szCs w:val="22"/>
                        </w:rPr>
                        <w:t>勤務実態の</w:t>
                      </w:r>
                      <w:r w:rsidR="00684AF4">
                        <w:rPr>
                          <w:rFonts w:asciiTheme="majorEastAsia" w:eastAsiaTheme="majorEastAsia" w:hAnsiTheme="majorEastAsia" w:cstheme="minorBidi" w:hint="eastAsia"/>
                          <w:color w:val="000000" w:themeColor="dark1"/>
                          <w:sz w:val="22"/>
                          <w:szCs w:val="22"/>
                        </w:rPr>
                        <w:t>会計年度任用職員</w:t>
                      </w:r>
                      <w:r w:rsidR="00671637">
                        <w:rPr>
                          <w:rFonts w:asciiTheme="majorEastAsia" w:eastAsiaTheme="majorEastAsia" w:hAnsiTheme="majorEastAsia" w:cstheme="minorBidi" w:hint="eastAsia"/>
                          <w:color w:val="000000" w:themeColor="dark1"/>
                          <w:sz w:val="22"/>
                          <w:szCs w:val="22"/>
                        </w:rPr>
                        <w:t>等</w:t>
                      </w:r>
                      <w:r w:rsidR="00684AF4">
                        <w:rPr>
                          <w:rFonts w:asciiTheme="majorEastAsia" w:eastAsiaTheme="majorEastAsia" w:hAnsiTheme="majorEastAsia" w:cstheme="minorBidi" w:hint="eastAsia"/>
                          <w:color w:val="000000" w:themeColor="dark1"/>
                          <w:sz w:val="22"/>
                          <w:szCs w:val="22"/>
                        </w:rPr>
                        <w:t>については正規化を求めます。</w:t>
                      </w:r>
                    </w:p>
                    <w:p w14:paraId="46D67924" w14:textId="49C246FB" w:rsidR="00D849FC" w:rsidRPr="00D849FC" w:rsidRDefault="00D849FC" w:rsidP="00D26F85">
                      <w:pPr>
                        <w:pStyle w:val="Web"/>
                        <w:spacing w:before="0" w:beforeAutospacing="0" w:after="0" w:afterAutospacing="0"/>
                        <w:ind w:left="220" w:hangingChars="100" w:hanging="220"/>
                        <w:rPr>
                          <w:rFonts w:asciiTheme="majorEastAsia" w:eastAsiaTheme="majorEastAsia" w:hAnsiTheme="majorEastAsia"/>
                        </w:rPr>
                      </w:pPr>
                      <w:r w:rsidRPr="00D849FC">
                        <w:rPr>
                          <w:rFonts w:asciiTheme="majorEastAsia" w:eastAsiaTheme="majorEastAsia" w:hAnsiTheme="majorEastAsia" w:cstheme="minorBidi" w:hint="eastAsia"/>
                          <w:color w:val="000000" w:themeColor="dark1"/>
                          <w:sz w:val="22"/>
                          <w:szCs w:val="22"/>
                        </w:rPr>
                        <w:t>②各係（担当）からの要求を課や部で集約し、</w:t>
                      </w:r>
                      <w:r w:rsidR="00FC0747">
                        <w:rPr>
                          <w:rFonts w:asciiTheme="majorEastAsia" w:eastAsiaTheme="majorEastAsia" w:hAnsiTheme="majorEastAsia" w:cstheme="minorBidi" w:hint="eastAsia"/>
                          <w:color w:val="000000" w:themeColor="dark1"/>
                          <w:sz w:val="22"/>
                          <w:szCs w:val="22"/>
                        </w:rPr>
                        <w:t>定数</w:t>
                      </w:r>
                      <w:r w:rsidR="00FC0747">
                        <w:rPr>
                          <w:rFonts w:asciiTheme="majorEastAsia" w:eastAsiaTheme="majorEastAsia" w:hAnsiTheme="majorEastAsia" w:cstheme="minorBidi"/>
                          <w:color w:val="000000" w:themeColor="dark1"/>
                          <w:sz w:val="22"/>
                          <w:szCs w:val="22"/>
                        </w:rPr>
                        <w:t>や</w:t>
                      </w:r>
                      <w:r w:rsidR="00FC0747">
                        <w:rPr>
                          <w:rFonts w:asciiTheme="majorEastAsia" w:eastAsiaTheme="majorEastAsia" w:hAnsiTheme="majorEastAsia" w:cstheme="minorBidi" w:hint="eastAsia"/>
                          <w:color w:val="000000" w:themeColor="dark1"/>
                          <w:sz w:val="22"/>
                          <w:szCs w:val="22"/>
                        </w:rPr>
                        <w:t>減員</w:t>
                      </w:r>
                      <w:r w:rsidR="00FC0747">
                        <w:rPr>
                          <w:rFonts w:asciiTheme="majorEastAsia" w:eastAsiaTheme="majorEastAsia" w:hAnsiTheme="majorEastAsia" w:cstheme="minorBidi"/>
                          <w:color w:val="000000" w:themeColor="dark1"/>
                          <w:sz w:val="22"/>
                          <w:szCs w:val="22"/>
                        </w:rPr>
                        <w:t>の</w:t>
                      </w:r>
                      <w:r w:rsidR="00FC0747">
                        <w:rPr>
                          <w:rFonts w:asciiTheme="majorEastAsia" w:eastAsiaTheme="majorEastAsia" w:hAnsiTheme="majorEastAsia" w:cstheme="minorBidi" w:hint="eastAsia"/>
                          <w:color w:val="000000" w:themeColor="dark1"/>
                          <w:sz w:val="22"/>
                          <w:szCs w:val="22"/>
                        </w:rPr>
                        <w:t>現状</w:t>
                      </w:r>
                      <w:r w:rsidR="00FC0747">
                        <w:rPr>
                          <w:rFonts w:asciiTheme="majorEastAsia" w:eastAsiaTheme="majorEastAsia" w:hAnsiTheme="majorEastAsia" w:cstheme="minorBidi"/>
                          <w:color w:val="000000" w:themeColor="dark1"/>
                          <w:sz w:val="22"/>
                          <w:szCs w:val="22"/>
                        </w:rPr>
                        <w:t>を踏まえ、</w:t>
                      </w:r>
                      <w:r w:rsidRPr="00D849FC">
                        <w:rPr>
                          <w:rFonts w:asciiTheme="majorEastAsia" w:eastAsiaTheme="majorEastAsia" w:hAnsiTheme="majorEastAsia" w:cstheme="minorBidi" w:hint="eastAsia"/>
                          <w:color w:val="000000" w:themeColor="dark1"/>
                          <w:sz w:val="22"/>
                          <w:szCs w:val="22"/>
                        </w:rPr>
                        <w:t>課や部での要求人員を決定します。</w:t>
                      </w:r>
                    </w:p>
                    <w:p w14:paraId="2CF222E9" w14:textId="3D29ECD1" w:rsidR="00D849FC" w:rsidRPr="00D849FC" w:rsidRDefault="00D849FC" w:rsidP="00D849FC">
                      <w:pPr>
                        <w:pStyle w:val="Web"/>
                        <w:spacing w:before="0" w:beforeAutospacing="0" w:after="0" w:afterAutospacing="0"/>
                        <w:rPr>
                          <w:rFonts w:asciiTheme="majorEastAsia" w:eastAsiaTheme="majorEastAsia" w:hAnsiTheme="majorEastAsia"/>
                        </w:rPr>
                      </w:pPr>
                      <w:r w:rsidRPr="00D849FC">
                        <w:rPr>
                          <w:rFonts w:asciiTheme="majorEastAsia" w:eastAsiaTheme="majorEastAsia" w:hAnsiTheme="majorEastAsia" w:cstheme="minorBidi" w:hint="eastAsia"/>
                          <w:color w:val="000000" w:themeColor="dark1"/>
                          <w:sz w:val="22"/>
                          <w:szCs w:val="22"/>
                        </w:rPr>
                        <w:t>③各課や部の要求に基づいて単組で要求書を作成し、次年度の採用に向けて当局と交渉します。</w:t>
                      </w:r>
                    </w:p>
                    <w:p w14:paraId="60320D66" w14:textId="77777777" w:rsidR="00D849FC" w:rsidRPr="00D849FC" w:rsidRDefault="00D849FC" w:rsidP="00D849FC">
                      <w:pPr>
                        <w:pStyle w:val="Web"/>
                        <w:spacing w:before="0" w:beforeAutospacing="0" w:after="0" w:afterAutospacing="0"/>
                        <w:rPr>
                          <w:rFonts w:asciiTheme="majorEastAsia" w:eastAsiaTheme="majorEastAsia" w:hAnsiTheme="majorEastAsia"/>
                        </w:rPr>
                      </w:pPr>
                      <w:r w:rsidRPr="00D849FC">
                        <w:rPr>
                          <w:rFonts w:asciiTheme="majorEastAsia" w:eastAsiaTheme="majorEastAsia" w:hAnsiTheme="majorEastAsia" w:cstheme="minorBidi" w:hint="eastAsia"/>
                          <w:color w:val="000000" w:themeColor="dark1"/>
                          <w:sz w:val="22"/>
                          <w:szCs w:val="22"/>
                        </w:rPr>
                        <w:t xml:space="preserve">　</w:t>
                      </w:r>
                      <w:r w:rsidRPr="00D849FC">
                        <w:rPr>
                          <w:rFonts w:asciiTheme="majorEastAsia" w:eastAsiaTheme="majorEastAsia" w:hAnsiTheme="majorEastAsia" w:cs="ＭＳ 明朝" w:hint="eastAsia"/>
                          <w:color w:val="000000" w:themeColor="dark1"/>
                          <w:sz w:val="22"/>
                          <w:szCs w:val="22"/>
                        </w:rPr>
                        <w:t>※</w:t>
                      </w:r>
                      <w:r w:rsidRPr="00D849FC">
                        <w:rPr>
                          <w:rFonts w:asciiTheme="majorEastAsia" w:eastAsiaTheme="majorEastAsia" w:hAnsiTheme="majorEastAsia" w:cstheme="minorBidi" w:hint="eastAsia"/>
                          <w:color w:val="000000" w:themeColor="dark1"/>
                          <w:sz w:val="22"/>
                          <w:szCs w:val="22"/>
                        </w:rPr>
                        <w:t>退職者および再任用予定者の人数を考慮して要求を作成しましょう。</w:t>
                      </w:r>
                    </w:p>
                  </w:txbxContent>
                </v:textbox>
                <w10:wrap anchorx="page"/>
              </v:roundrect>
            </w:pict>
          </mc:Fallback>
        </mc:AlternateContent>
      </w:r>
      <w:r w:rsidR="000F4574" w:rsidRPr="000F4574">
        <w:rPr>
          <w:rFonts w:ascii="ＭＳ ゴシック" w:eastAsia="ＭＳ ゴシック" w:hAnsi="ＭＳ ゴシック" w:hint="eastAsia"/>
          <w:b/>
          <w:bCs/>
          <w:sz w:val="18"/>
          <w:szCs w:val="18"/>
        </w:rPr>
        <w:t xml:space="preserve">　　　　　　　※年間勤務時間は1860時間(7.75時間×月20日×12ヵ月)と仮定</w:t>
      </w:r>
    </w:p>
    <w:p w14:paraId="5ECFAE45" w14:textId="073BD3DB" w:rsidR="00684AF4" w:rsidRDefault="00684AF4" w:rsidP="0073129B">
      <w:pPr>
        <w:rPr>
          <w:rFonts w:ascii="ＭＳ ゴシック" w:eastAsia="ＭＳ ゴシック" w:hAnsi="ＭＳ ゴシック"/>
          <w:b/>
          <w:bCs/>
        </w:rPr>
      </w:pPr>
    </w:p>
    <w:p w14:paraId="6B80EA4E" w14:textId="3BC714E2" w:rsidR="0073129B" w:rsidRDefault="0073129B" w:rsidP="0073129B">
      <w:pPr>
        <w:rPr>
          <w:rFonts w:ascii="ＭＳ ゴシック" w:eastAsia="ＭＳ ゴシック" w:hAnsi="ＭＳ ゴシック"/>
          <w:b/>
          <w:bCs/>
        </w:rPr>
      </w:pPr>
    </w:p>
    <w:p w14:paraId="4BA990AC" w14:textId="57280344" w:rsidR="0073129B" w:rsidRPr="00A43305" w:rsidRDefault="0073129B" w:rsidP="0073129B">
      <w:pPr>
        <w:rPr>
          <w:rFonts w:ascii="ＭＳ ゴシック" w:eastAsia="ＭＳ ゴシック" w:hAnsi="ＭＳ ゴシック"/>
          <w:b/>
          <w:bCs/>
        </w:rPr>
      </w:pPr>
    </w:p>
    <w:p w14:paraId="431FE456" w14:textId="6E9C2875" w:rsidR="0073129B" w:rsidRDefault="0073129B" w:rsidP="0073129B">
      <w:pPr>
        <w:rPr>
          <w:rFonts w:ascii="ＭＳ ゴシック" w:eastAsia="ＭＳ ゴシック" w:hAnsi="ＭＳ ゴシック"/>
          <w:b/>
          <w:bCs/>
        </w:rPr>
      </w:pPr>
    </w:p>
    <w:p w14:paraId="39878684" w14:textId="3CA483DB" w:rsidR="00A43305" w:rsidRDefault="00A43305" w:rsidP="0073129B">
      <w:pPr>
        <w:rPr>
          <w:rFonts w:ascii="ＭＳ ゴシック" w:eastAsia="ＭＳ ゴシック" w:hAnsi="ＭＳ ゴシック"/>
          <w:b/>
          <w:bCs/>
        </w:rPr>
      </w:pPr>
    </w:p>
    <w:p w14:paraId="1F40568A" w14:textId="11CD8D2D" w:rsidR="0073129B" w:rsidRDefault="0073129B" w:rsidP="0073129B">
      <w:pPr>
        <w:rPr>
          <w:rFonts w:ascii="ＭＳ ゴシック" w:eastAsia="ＭＳ ゴシック" w:hAnsi="ＭＳ ゴシック"/>
          <w:b/>
          <w:bCs/>
        </w:rPr>
      </w:pPr>
    </w:p>
    <w:p w14:paraId="0244A4C8" w14:textId="77777777" w:rsidR="006B3DF5" w:rsidRDefault="006B3DF5" w:rsidP="006B3DF5">
      <w:pPr>
        <w:jc w:val="center"/>
        <w:rPr>
          <w:rFonts w:ascii="ＭＳ ゴシック" w:eastAsia="ＭＳ ゴシック" w:hAnsi="ＭＳ ゴシック"/>
          <w:bCs/>
        </w:rPr>
      </w:pPr>
    </w:p>
    <w:p w14:paraId="1E724C6C" w14:textId="77777777" w:rsidR="006B3DF5" w:rsidRPr="006B3DF5" w:rsidRDefault="00AF7210" w:rsidP="006B3DF5">
      <w:pPr>
        <w:jc w:val="center"/>
        <w:rPr>
          <w:rFonts w:ascii="ＭＳ ゴシック" w:eastAsia="ＭＳ ゴシック" w:hAnsi="ＭＳ ゴシック"/>
          <w:bCs/>
          <w:sz w:val="44"/>
        </w:rPr>
      </w:pPr>
      <w:r w:rsidRPr="00AF7210">
        <w:rPr>
          <w:rFonts w:ascii="ＭＳ ゴシック" w:eastAsia="ＭＳ ゴシック" w:hAnsi="ＭＳ ゴシック" w:hint="eastAsia"/>
          <w:bCs/>
          <w:sz w:val="40"/>
        </w:rPr>
        <w:lastRenderedPageBreak/>
        <w:t>【記入例】</w:t>
      </w:r>
      <w:r w:rsidR="006B3DF5" w:rsidRPr="00AF7210">
        <w:rPr>
          <w:rFonts w:ascii="ＭＳ ゴシック" w:eastAsia="ＭＳ ゴシック" w:hAnsi="ＭＳ ゴシック" w:hint="eastAsia"/>
          <w:bCs/>
          <w:sz w:val="40"/>
        </w:rPr>
        <w:t>人員確保要求チェックリスト</w:t>
      </w:r>
    </w:p>
    <w:p w14:paraId="21EA94D2" w14:textId="77777777" w:rsidR="006B3DF5" w:rsidRDefault="006B3DF5" w:rsidP="006B3DF5">
      <w:pPr>
        <w:jc w:val="center"/>
        <w:rPr>
          <w:rFonts w:ascii="ＭＳ ゴシック" w:eastAsia="ＭＳ ゴシック" w:hAnsi="ＭＳ ゴシック"/>
          <w:bCs/>
        </w:rPr>
      </w:pPr>
    </w:p>
    <w:tbl>
      <w:tblPr>
        <w:tblW w:w="9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0"/>
        <w:gridCol w:w="15"/>
        <w:gridCol w:w="15"/>
        <w:gridCol w:w="5412"/>
        <w:gridCol w:w="3266"/>
      </w:tblGrid>
      <w:tr w:rsidR="006B3DF5" w:rsidRPr="008F47E6" w14:paraId="035D5764" w14:textId="77777777" w:rsidTr="00A72CDA">
        <w:trPr>
          <w:trHeight w:val="693"/>
          <w:jc w:val="center"/>
        </w:trPr>
        <w:tc>
          <w:tcPr>
            <w:tcW w:w="6102" w:type="dxa"/>
            <w:gridSpan w:val="4"/>
            <w:tcBorders>
              <w:bottom w:val="nil"/>
            </w:tcBorders>
          </w:tcPr>
          <w:p w14:paraId="3F5BEEA4" w14:textId="032E2172" w:rsidR="006B3DF5" w:rsidRPr="009621C1" w:rsidRDefault="006B3DF5" w:rsidP="00A72CDA">
            <w:pPr>
              <w:ind w:left="6"/>
              <w:rPr>
                <w:rFonts w:ascii="ＭＳ ゴシック" w:eastAsia="ＭＳ ゴシック" w:hAnsi="ＭＳ ゴシック"/>
                <w:bCs/>
              </w:rPr>
            </w:pPr>
            <w:r w:rsidRPr="009621C1">
              <w:rPr>
                <w:rFonts w:ascii="ＭＳ ゴシック" w:eastAsia="ＭＳ ゴシック" w:hAnsi="ＭＳ ゴシック"/>
                <w:bCs/>
              </w:rPr>
              <w:t>20</w:t>
            </w:r>
            <w:r w:rsidR="00374312">
              <w:rPr>
                <w:rFonts w:ascii="ＭＳ ゴシック" w:eastAsia="ＭＳ ゴシック" w:hAnsi="ＭＳ ゴシック" w:hint="eastAsia"/>
                <w:bCs/>
              </w:rPr>
              <w:t>2</w:t>
            </w:r>
            <w:r w:rsidR="005543AA">
              <w:rPr>
                <w:rFonts w:ascii="ＭＳ ゴシック" w:eastAsia="ＭＳ ゴシック" w:hAnsi="ＭＳ ゴシック" w:hint="eastAsia"/>
                <w:bCs/>
              </w:rPr>
              <w:t>3</w:t>
            </w:r>
            <w:r w:rsidRPr="009621C1">
              <w:rPr>
                <w:rFonts w:ascii="ＭＳ ゴシック" w:eastAsia="ＭＳ ゴシック" w:hAnsi="ＭＳ ゴシック"/>
                <w:bCs/>
              </w:rPr>
              <w:t>年４月１日</w:t>
            </w:r>
            <w:r w:rsidR="00D849FC" w:rsidRPr="00D849FC">
              <w:rPr>
                <w:rFonts w:ascii="ＭＳ ゴシック" w:eastAsia="ＭＳ ゴシック" w:hAnsi="ＭＳ ゴシック" w:hint="eastAsia"/>
                <w:bCs/>
              </w:rPr>
              <w:t>時点 （または20</w:t>
            </w:r>
            <w:r w:rsidR="00A16319">
              <w:rPr>
                <w:rFonts w:ascii="ＭＳ ゴシック" w:eastAsia="ＭＳ ゴシック" w:hAnsi="ＭＳ ゴシック" w:hint="eastAsia"/>
                <w:bCs/>
              </w:rPr>
              <w:t>2</w:t>
            </w:r>
            <w:r w:rsidR="005543AA">
              <w:rPr>
                <w:rFonts w:ascii="ＭＳ ゴシック" w:eastAsia="ＭＳ ゴシック" w:hAnsi="ＭＳ ゴシック" w:hint="eastAsia"/>
                <w:bCs/>
              </w:rPr>
              <w:t>2</w:t>
            </w:r>
            <w:r w:rsidR="00D849FC" w:rsidRPr="00D849FC">
              <w:rPr>
                <w:rFonts w:ascii="ＭＳ ゴシック" w:eastAsia="ＭＳ ゴシック" w:hAnsi="ＭＳ ゴシック" w:hint="eastAsia"/>
                <w:bCs/>
              </w:rPr>
              <w:t>年4月1日時点）</w:t>
            </w:r>
          </w:p>
          <w:p w14:paraId="44DEE5D1" w14:textId="77777777" w:rsidR="006B3DF5" w:rsidRPr="009621C1" w:rsidRDefault="006B3DF5" w:rsidP="00A72CDA">
            <w:pPr>
              <w:ind w:left="6"/>
              <w:rPr>
                <w:rFonts w:ascii="ＭＳ ゴシック" w:eastAsia="ＭＳ ゴシック" w:hAnsi="ＭＳ ゴシック"/>
                <w:bCs/>
              </w:rPr>
            </w:pPr>
            <w:r w:rsidRPr="009621C1">
              <w:rPr>
                <w:rFonts w:ascii="ＭＳ ゴシック" w:eastAsia="ＭＳ ゴシック" w:hAnsi="ＭＳ ゴシック" w:hint="eastAsia"/>
                <w:bCs/>
              </w:rPr>
              <w:t xml:space="preserve">　実質配置人数</w:t>
            </w:r>
            <w:r w:rsidRPr="009621C1">
              <w:rPr>
                <w:rFonts w:ascii="ＭＳ ゴシック" w:eastAsia="ＭＳ ゴシック" w:hAnsi="ＭＳ ゴシック"/>
                <w:bCs/>
              </w:rPr>
              <w:t>(正規職員数－長期</w:t>
            </w:r>
            <w:r w:rsidRPr="009621C1">
              <w:rPr>
                <w:rFonts w:ascii="ＭＳ ゴシック" w:eastAsia="ＭＳ ゴシック" w:hAnsi="ＭＳ ゴシック" w:hint="eastAsia"/>
                <w:bCs/>
              </w:rPr>
              <w:t>休職者</w:t>
            </w:r>
            <w:r w:rsidRPr="009621C1">
              <w:rPr>
                <w:rFonts w:ascii="ＭＳ ゴシック" w:eastAsia="ＭＳ ゴシック" w:hAnsi="ＭＳ ゴシック"/>
                <w:bCs/>
              </w:rPr>
              <w:t>)</w:t>
            </w:r>
          </w:p>
        </w:tc>
        <w:tc>
          <w:tcPr>
            <w:tcW w:w="3266" w:type="dxa"/>
            <w:vAlign w:val="center"/>
          </w:tcPr>
          <w:p w14:paraId="36234D68" w14:textId="77777777" w:rsidR="006B3DF5" w:rsidRPr="009621C1" w:rsidRDefault="006B3DF5" w:rsidP="006B3DF5">
            <w:pPr>
              <w:jc w:val="center"/>
              <w:rPr>
                <w:rFonts w:ascii="ＭＳ ゴシック" w:eastAsia="ＭＳ ゴシック" w:hAnsi="ＭＳ ゴシック"/>
                <w:bCs/>
              </w:rPr>
            </w:pPr>
            <w:r>
              <w:rPr>
                <w:rFonts w:ascii="ＭＳ ゴシック" w:eastAsia="ＭＳ ゴシック" w:hAnsi="ＭＳ ゴシック" w:hint="eastAsia"/>
                <w:bCs/>
              </w:rPr>
              <w:t xml:space="preserve">　　　　　　　５</w:t>
            </w:r>
            <w:r w:rsidRPr="009621C1">
              <w:rPr>
                <w:rFonts w:ascii="ＭＳ ゴシック" w:eastAsia="ＭＳ ゴシック" w:hAnsi="ＭＳ ゴシック" w:hint="eastAsia"/>
                <w:bCs/>
              </w:rPr>
              <w:t>人</w:t>
            </w:r>
          </w:p>
        </w:tc>
      </w:tr>
      <w:tr w:rsidR="006B3DF5" w:rsidRPr="008F47E6" w14:paraId="4B8D32A3" w14:textId="77777777" w:rsidTr="00A72CDA">
        <w:trPr>
          <w:trHeight w:val="309"/>
          <w:jc w:val="center"/>
        </w:trPr>
        <w:tc>
          <w:tcPr>
            <w:tcW w:w="660" w:type="dxa"/>
            <w:vMerge w:val="restart"/>
            <w:tcBorders>
              <w:top w:val="nil"/>
            </w:tcBorders>
          </w:tcPr>
          <w:p w14:paraId="2EEE4B2E" w14:textId="77777777" w:rsidR="006B3DF5" w:rsidRPr="008F47E6" w:rsidRDefault="006B3DF5" w:rsidP="00A72CDA">
            <w:pPr>
              <w:ind w:left="6"/>
              <w:rPr>
                <w:rFonts w:ascii="ＭＳ ゴシック" w:eastAsia="ＭＳ ゴシック" w:hAnsi="ＭＳ ゴシック"/>
                <w:b/>
                <w:bCs/>
              </w:rPr>
            </w:pPr>
          </w:p>
        </w:tc>
        <w:tc>
          <w:tcPr>
            <w:tcW w:w="5442" w:type="dxa"/>
            <w:gridSpan w:val="3"/>
          </w:tcPr>
          <w:p w14:paraId="06C6F1DD" w14:textId="77777777" w:rsidR="006B3DF5" w:rsidRPr="009621C1" w:rsidRDefault="006B3DF5" w:rsidP="00A72CDA">
            <w:pPr>
              <w:rPr>
                <w:rFonts w:ascii="ＭＳ ゴシック" w:eastAsia="ＭＳ ゴシック" w:hAnsi="ＭＳ ゴシック"/>
                <w:bCs/>
                <w:szCs w:val="21"/>
              </w:rPr>
            </w:pPr>
            <w:r w:rsidRPr="009621C1">
              <w:rPr>
                <w:rFonts w:ascii="ＭＳ ゴシック" w:eastAsia="ＭＳ ゴシック" w:hAnsi="ＭＳ ゴシック" w:hint="eastAsia"/>
                <w:bCs/>
                <w:szCs w:val="21"/>
              </w:rPr>
              <w:t>正規職員数</w:t>
            </w:r>
          </w:p>
        </w:tc>
        <w:tc>
          <w:tcPr>
            <w:tcW w:w="3266" w:type="dxa"/>
          </w:tcPr>
          <w:p w14:paraId="19397012" w14:textId="77777777" w:rsidR="006B3DF5" w:rsidRPr="009621C1" w:rsidRDefault="006B3DF5" w:rsidP="00A72CDA">
            <w:pPr>
              <w:widowControl/>
              <w:jc w:val="left"/>
              <w:rPr>
                <w:rFonts w:ascii="ＭＳ ゴシック" w:eastAsia="ＭＳ ゴシック" w:hAnsi="ＭＳ ゴシック"/>
                <w:bCs/>
                <w:szCs w:val="21"/>
              </w:rPr>
            </w:pPr>
            <w:r>
              <w:rPr>
                <w:rFonts w:ascii="ＭＳ ゴシック" w:eastAsia="ＭＳ ゴシック" w:hAnsi="ＭＳ ゴシック" w:hint="eastAsia"/>
                <w:bCs/>
                <w:szCs w:val="21"/>
              </w:rPr>
              <w:t xml:space="preserve">　　</w:t>
            </w:r>
            <w:r w:rsidRPr="009621C1">
              <w:rPr>
                <w:rFonts w:ascii="ＭＳ ゴシック" w:eastAsia="ＭＳ ゴシック" w:hAnsi="ＭＳ ゴシック" w:hint="eastAsia"/>
                <w:bCs/>
                <w:szCs w:val="21"/>
              </w:rPr>
              <w:t xml:space="preserve">　　　　　</w:t>
            </w:r>
            <w:r>
              <w:rPr>
                <w:rFonts w:ascii="ＭＳ ゴシック" w:eastAsia="ＭＳ ゴシック" w:hAnsi="ＭＳ ゴシック" w:hint="eastAsia"/>
                <w:bCs/>
                <w:szCs w:val="21"/>
              </w:rPr>
              <w:t xml:space="preserve">　　６</w:t>
            </w:r>
            <w:r w:rsidRPr="009621C1">
              <w:rPr>
                <w:rFonts w:ascii="ＭＳ ゴシック" w:eastAsia="ＭＳ ゴシック" w:hAnsi="ＭＳ ゴシック" w:hint="eastAsia"/>
                <w:bCs/>
                <w:szCs w:val="21"/>
              </w:rPr>
              <w:t>人</w:t>
            </w:r>
          </w:p>
        </w:tc>
      </w:tr>
      <w:tr w:rsidR="006B3DF5" w:rsidRPr="008F47E6" w14:paraId="18E059ED" w14:textId="77777777" w:rsidTr="00A72CDA">
        <w:trPr>
          <w:trHeight w:val="257"/>
          <w:jc w:val="center"/>
        </w:trPr>
        <w:tc>
          <w:tcPr>
            <w:tcW w:w="660" w:type="dxa"/>
            <w:vMerge/>
          </w:tcPr>
          <w:p w14:paraId="02DC77BA" w14:textId="77777777" w:rsidR="006B3DF5" w:rsidRPr="008F47E6" w:rsidRDefault="006B3DF5" w:rsidP="00A72CDA">
            <w:pPr>
              <w:ind w:left="6"/>
              <w:rPr>
                <w:rFonts w:ascii="ＭＳ ゴシック" w:eastAsia="ＭＳ ゴシック" w:hAnsi="ＭＳ ゴシック"/>
                <w:b/>
                <w:bCs/>
              </w:rPr>
            </w:pPr>
          </w:p>
        </w:tc>
        <w:tc>
          <w:tcPr>
            <w:tcW w:w="5442" w:type="dxa"/>
            <w:gridSpan w:val="3"/>
          </w:tcPr>
          <w:p w14:paraId="5EE9CC3F" w14:textId="77777777" w:rsidR="006B3DF5" w:rsidRPr="009621C1" w:rsidRDefault="006B3DF5" w:rsidP="00A72CDA">
            <w:pPr>
              <w:widowControl/>
              <w:jc w:val="left"/>
              <w:rPr>
                <w:rFonts w:ascii="ＭＳ ゴシック" w:eastAsia="ＭＳ ゴシック" w:hAnsi="ＭＳ ゴシック"/>
                <w:bCs/>
                <w:szCs w:val="21"/>
              </w:rPr>
            </w:pPr>
            <w:r w:rsidRPr="009621C1">
              <w:rPr>
                <w:rFonts w:ascii="ＭＳ ゴシック" w:eastAsia="ＭＳ ゴシック" w:hAnsi="ＭＳ ゴシック" w:hint="eastAsia"/>
                <w:bCs/>
                <w:szCs w:val="21"/>
              </w:rPr>
              <w:t xml:space="preserve">　うち長期休職者</w:t>
            </w:r>
          </w:p>
        </w:tc>
        <w:tc>
          <w:tcPr>
            <w:tcW w:w="3266" w:type="dxa"/>
          </w:tcPr>
          <w:p w14:paraId="4A4D7723" w14:textId="77777777" w:rsidR="006B3DF5" w:rsidRPr="009621C1" w:rsidRDefault="006B3DF5" w:rsidP="006B3DF5">
            <w:pPr>
              <w:widowControl/>
              <w:jc w:val="left"/>
              <w:rPr>
                <w:rFonts w:ascii="ＭＳ ゴシック" w:eastAsia="ＭＳ ゴシック" w:hAnsi="ＭＳ ゴシック"/>
                <w:bCs/>
                <w:szCs w:val="21"/>
              </w:rPr>
            </w:pPr>
            <w:r>
              <w:rPr>
                <w:rFonts w:ascii="ＭＳ ゴシック" w:eastAsia="ＭＳ ゴシック" w:hAnsi="ＭＳ ゴシック" w:hint="eastAsia"/>
                <w:bCs/>
                <w:szCs w:val="21"/>
              </w:rPr>
              <w:t xml:space="preserve">　　</w:t>
            </w:r>
            <w:r w:rsidRPr="009621C1">
              <w:rPr>
                <w:rFonts w:ascii="ＭＳ ゴシック" w:eastAsia="ＭＳ ゴシック" w:hAnsi="ＭＳ ゴシック" w:hint="eastAsia"/>
                <w:bCs/>
                <w:szCs w:val="21"/>
              </w:rPr>
              <w:t xml:space="preserve">　　　　　</w:t>
            </w:r>
            <w:r>
              <w:rPr>
                <w:rFonts w:ascii="ＭＳ ゴシック" w:eastAsia="ＭＳ ゴシック" w:hAnsi="ＭＳ ゴシック" w:hint="eastAsia"/>
                <w:bCs/>
                <w:szCs w:val="21"/>
              </w:rPr>
              <w:t xml:space="preserve">　</w:t>
            </w:r>
            <w:r w:rsidRPr="009621C1">
              <w:rPr>
                <w:rFonts w:ascii="ＭＳ ゴシック" w:eastAsia="ＭＳ ゴシック" w:hAnsi="ＭＳ ゴシック" w:hint="eastAsia"/>
                <w:bCs/>
                <w:szCs w:val="21"/>
              </w:rPr>
              <w:t xml:space="preserve">　</w:t>
            </w:r>
            <w:r>
              <w:rPr>
                <w:rFonts w:ascii="ＭＳ ゴシック" w:eastAsia="ＭＳ ゴシック" w:hAnsi="ＭＳ ゴシック" w:hint="eastAsia"/>
                <w:bCs/>
                <w:szCs w:val="21"/>
              </w:rPr>
              <w:t>１</w:t>
            </w:r>
            <w:r w:rsidRPr="009621C1">
              <w:rPr>
                <w:rFonts w:ascii="ＭＳ ゴシック" w:eastAsia="ＭＳ ゴシック" w:hAnsi="ＭＳ ゴシック" w:hint="eastAsia"/>
                <w:bCs/>
                <w:szCs w:val="21"/>
              </w:rPr>
              <w:t>人</w:t>
            </w:r>
          </w:p>
        </w:tc>
      </w:tr>
      <w:tr w:rsidR="006B3DF5" w:rsidRPr="008F47E6" w14:paraId="6D43E9BB" w14:textId="77777777" w:rsidTr="00A72CDA">
        <w:trPr>
          <w:trHeight w:val="572"/>
          <w:jc w:val="center"/>
        </w:trPr>
        <w:tc>
          <w:tcPr>
            <w:tcW w:w="6102" w:type="dxa"/>
            <w:gridSpan w:val="4"/>
          </w:tcPr>
          <w:p w14:paraId="71E69543" w14:textId="68FECDA5" w:rsidR="006B3DF5" w:rsidRPr="009621C1" w:rsidRDefault="006B3DF5" w:rsidP="00A72CDA">
            <w:pPr>
              <w:ind w:left="6"/>
              <w:rPr>
                <w:rFonts w:ascii="ＭＳ ゴシック" w:eastAsia="ＭＳ ゴシック" w:hAnsi="ＭＳ ゴシック"/>
                <w:bCs/>
              </w:rPr>
            </w:pPr>
            <w:r w:rsidRPr="009621C1">
              <w:rPr>
                <w:rFonts w:ascii="ＭＳ ゴシック" w:eastAsia="ＭＳ ゴシック" w:hAnsi="ＭＳ ゴシック"/>
                <w:bCs/>
              </w:rPr>
              <w:t>20</w:t>
            </w:r>
            <w:r w:rsidR="00374312">
              <w:rPr>
                <w:rFonts w:ascii="ＭＳ ゴシック" w:eastAsia="ＭＳ ゴシック" w:hAnsi="ＭＳ ゴシック" w:hint="eastAsia"/>
                <w:bCs/>
              </w:rPr>
              <w:t>2</w:t>
            </w:r>
            <w:r w:rsidR="005543AA">
              <w:rPr>
                <w:rFonts w:ascii="ＭＳ ゴシック" w:eastAsia="ＭＳ ゴシック" w:hAnsi="ＭＳ ゴシック" w:hint="eastAsia"/>
                <w:bCs/>
              </w:rPr>
              <w:t>3</w:t>
            </w:r>
            <w:r w:rsidRPr="009621C1">
              <w:rPr>
                <w:rFonts w:ascii="ＭＳ ゴシック" w:eastAsia="ＭＳ ゴシック" w:hAnsi="ＭＳ ゴシック"/>
                <w:bCs/>
              </w:rPr>
              <w:t>年４月１日</w:t>
            </w:r>
            <w:r w:rsidR="00D849FC" w:rsidRPr="00D849FC">
              <w:rPr>
                <w:rFonts w:ascii="ＭＳ ゴシック" w:eastAsia="ＭＳ ゴシック" w:hAnsi="ＭＳ ゴシック" w:hint="eastAsia"/>
                <w:bCs/>
              </w:rPr>
              <w:t>時点 （または20</w:t>
            </w:r>
            <w:r w:rsidR="00A16319">
              <w:rPr>
                <w:rFonts w:ascii="ＭＳ ゴシック" w:eastAsia="ＭＳ ゴシック" w:hAnsi="ＭＳ ゴシック" w:hint="eastAsia"/>
                <w:bCs/>
              </w:rPr>
              <w:t>2</w:t>
            </w:r>
            <w:r w:rsidR="005543AA">
              <w:rPr>
                <w:rFonts w:ascii="ＭＳ ゴシック" w:eastAsia="ＭＳ ゴシック" w:hAnsi="ＭＳ ゴシック" w:hint="eastAsia"/>
                <w:bCs/>
              </w:rPr>
              <w:t>2</w:t>
            </w:r>
            <w:r w:rsidR="00D849FC" w:rsidRPr="00D849FC">
              <w:rPr>
                <w:rFonts w:ascii="ＭＳ ゴシック" w:eastAsia="ＭＳ ゴシック" w:hAnsi="ＭＳ ゴシック" w:hint="eastAsia"/>
                <w:bCs/>
              </w:rPr>
              <w:t>年4月1日時点）</w:t>
            </w:r>
          </w:p>
          <w:p w14:paraId="35F92613" w14:textId="0466A24F" w:rsidR="006B3DF5" w:rsidRPr="009621C1" w:rsidRDefault="006B3DF5" w:rsidP="00684AF4">
            <w:pPr>
              <w:ind w:left="6"/>
              <w:rPr>
                <w:rFonts w:ascii="ＭＳ ゴシック" w:eastAsia="ＭＳ ゴシック" w:hAnsi="ＭＳ ゴシック"/>
                <w:bCs/>
              </w:rPr>
            </w:pPr>
            <w:r w:rsidRPr="009621C1">
              <w:rPr>
                <w:rFonts w:ascii="ＭＳ ゴシック" w:eastAsia="ＭＳ ゴシック" w:hAnsi="ＭＳ ゴシック" w:hint="eastAsia"/>
                <w:bCs/>
              </w:rPr>
              <w:t xml:space="preserve">　</w:t>
            </w:r>
            <w:r w:rsidR="0024457B">
              <w:rPr>
                <w:rFonts w:ascii="ＭＳ ゴシック" w:eastAsia="ＭＳ ゴシック" w:hAnsi="ＭＳ ゴシック" w:hint="eastAsia"/>
                <w:bCs/>
              </w:rPr>
              <w:t>会計年度任用職員</w:t>
            </w:r>
            <w:r w:rsidR="00671637">
              <w:rPr>
                <w:rFonts w:ascii="ＭＳ ゴシック" w:eastAsia="ＭＳ ゴシック" w:hAnsi="ＭＳ ゴシック" w:hint="eastAsia"/>
                <w:bCs/>
              </w:rPr>
              <w:t>等（臨時・非常勤等職員等）の</w:t>
            </w:r>
            <w:r w:rsidR="0024457B">
              <w:rPr>
                <w:rFonts w:ascii="ＭＳ ゴシック" w:eastAsia="ＭＳ ゴシック" w:hAnsi="ＭＳ ゴシック" w:hint="eastAsia"/>
                <w:bCs/>
              </w:rPr>
              <w:t>見込</w:t>
            </w:r>
          </w:p>
        </w:tc>
        <w:tc>
          <w:tcPr>
            <w:tcW w:w="3266" w:type="dxa"/>
            <w:vAlign w:val="center"/>
          </w:tcPr>
          <w:p w14:paraId="32366EC2" w14:textId="67F58F6C" w:rsidR="006B3DF5" w:rsidRPr="009621C1" w:rsidRDefault="006B3DF5" w:rsidP="006B3DF5">
            <w:pPr>
              <w:ind w:left="6"/>
              <w:jc w:val="center"/>
              <w:rPr>
                <w:rFonts w:ascii="ＭＳ ゴシック" w:eastAsia="ＭＳ ゴシック" w:hAnsi="ＭＳ ゴシック"/>
                <w:bCs/>
              </w:rPr>
            </w:pPr>
            <w:r>
              <w:rPr>
                <w:rFonts w:ascii="ＭＳ ゴシック" w:eastAsia="ＭＳ ゴシック" w:hAnsi="ＭＳ ゴシック" w:hint="eastAsia"/>
                <w:bCs/>
              </w:rPr>
              <w:t xml:space="preserve">         　　  </w:t>
            </w:r>
            <w:r w:rsidR="00AB1997">
              <w:rPr>
                <w:rFonts w:ascii="ＭＳ ゴシック" w:eastAsia="ＭＳ ゴシック" w:hAnsi="ＭＳ ゴシック" w:hint="eastAsia"/>
                <w:bCs/>
              </w:rPr>
              <w:t>１</w:t>
            </w:r>
            <w:r w:rsidRPr="009621C1">
              <w:rPr>
                <w:rFonts w:ascii="ＭＳ ゴシック" w:eastAsia="ＭＳ ゴシック" w:hAnsi="ＭＳ ゴシック" w:hint="eastAsia"/>
                <w:bCs/>
              </w:rPr>
              <w:t>人</w:t>
            </w:r>
          </w:p>
        </w:tc>
      </w:tr>
      <w:tr w:rsidR="006B3DF5" w:rsidRPr="008F47E6" w14:paraId="2DE85D40" w14:textId="77777777" w:rsidTr="00A72CDA">
        <w:trPr>
          <w:trHeight w:val="572"/>
          <w:jc w:val="center"/>
        </w:trPr>
        <w:tc>
          <w:tcPr>
            <w:tcW w:w="6102" w:type="dxa"/>
            <w:gridSpan w:val="4"/>
            <w:tcBorders>
              <w:bottom w:val="nil"/>
            </w:tcBorders>
          </w:tcPr>
          <w:p w14:paraId="616AA24B" w14:textId="26D7072B" w:rsidR="006B3DF5" w:rsidRPr="009621C1" w:rsidRDefault="0024457B" w:rsidP="005543AA">
            <w:pPr>
              <w:ind w:left="6"/>
              <w:rPr>
                <w:rFonts w:ascii="ＭＳ ゴシック" w:eastAsia="ＭＳ ゴシック" w:hAnsi="ＭＳ ゴシック"/>
                <w:bCs/>
              </w:rPr>
            </w:pPr>
            <w:r w:rsidRPr="0024457B">
              <w:rPr>
                <w:rFonts w:ascii="ＭＳ ゴシック" w:eastAsia="ＭＳ ゴシック" w:hAnsi="ＭＳ ゴシック"/>
                <w:bCs/>
              </w:rPr>
              <w:t>20</w:t>
            </w:r>
            <w:r w:rsidR="00A16319">
              <w:rPr>
                <w:rFonts w:ascii="ＭＳ ゴシック" w:eastAsia="ＭＳ ゴシック" w:hAnsi="ＭＳ ゴシック" w:hint="eastAsia"/>
                <w:bCs/>
              </w:rPr>
              <w:t>2</w:t>
            </w:r>
            <w:r w:rsidR="005543AA">
              <w:rPr>
                <w:rFonts w:ascii="ＭＳ ゴシック" w:eastAsia="ＭＳ ゴシック" w:hAnsi="ＭＳ ゴシック" w:hint="eastAsia"/>
                <w:bCs/>
              </w:rPr>
              <w:t>2</w:t>
            </w:r>
            <w:r w:rsidRPr="0024457B">
              <w:rPr>
                <w:rFonts w:ascii="ＭＳ ゴシック" w:eastAsia="ＭＳ ゴシック" w:hAnsi="ＭＳ ゴシック" w:hint="eastAsia"/>
                <w:bCs/>
              </w:rPr>
              <w:t>年度（または20</w:t>
            </w:r>
            <w:r w:rsidR="0076691B">
              <w:rPr>
                <w:rFonts w:ascii="ＭＳ ゴシック" w:eastAsia="ＭＳ ゴシック" w:hAnsi="ＭＳ ゴシック" w:hint="eastAsia"/>
                <w:bCs/>
              </w:rPr>
              <w:t>2</w:t>
            </w:r>
            <w:r w:rsidR="005543AA">
              <w:rPr>
                <w:rFonts w:ascii="ＭＳ ゴシック" w:eastAsia="ＭＳ ゴシック" w:hAnsi="ＭＳ ゴシック" w:hint="eastAsia"/>
                <w:bCs/>
              </w:rPr>
              <w:t>1</w:t>
            </w:r>
            <w:r w:rsidRPr="0024457B">
              <w:rPr>
                <w:rFonts w:ascii="ＭＳ ゴシック" w:eastAsia="ＭＳ ゴシック" w:hAnsi="ＭＳ ゴシック" w:hint="eastAsia"/>
                <w:bCs/>
              </w:rPr>
              <w:t>年度）の実質配置人数全員の年間時間外勤務等および202</w:t>
            </w:r>
            <w:r w:rsidR="005543AA">
              <w:rPr>
                <w:rFonts w:ascii="ＭＳ ゴシック" w:eastAsia="ＭＳ ゴシック" w:hAnsi="ＭＳ ゴシック" w:hint="eastAsia"/>
                <w:bCs/>
              </w:rPr>
              <w:t>3</w:t>
            </w:r>
            <w:r w:rsidRPr="0024457B">
              <w:rPr>
                <w:rFonts w:ascii="ＭＳ ゴシック" w:eastAsia="ＭＳ ゴシック" w:hAnsi="ＭＳ ゴシック" w:hint="eastAsia"/>
                <w:bCs/>
              </w:rPr>
              <w:t>年度業務量増加見込の合計</w:t>
            </w:r>
          </w:p>
        </w:tc>
        <w:tc>
          <w:tcPr>
            <w:tcW w:w="3266" w:type="dxa"/>
          </w:tcPr>
          <w:p w14:paraId="52E0FEB9" w14:textId="77777777" w:rsidR="006B3DF5" w:rsidRPr="009621C1" w:rsidRDefault="006B3DF5" w:rsidP="00A72CDA">
            <w:pPr>
              <w:widowControl/>
              <w:jc w:val="left"/>
              <w:rPr>
                <w:rFonts w:ascii="ＭＳ ゴシック" w:eastAsia="ＭＳ ゴシック" w:hAnsi="ＭＳ ゴシック"/>
                <w:bCs/>
              </w:rPr>
            </w:pPr>
            <w:r w:rsidRPr="009621C1">
              <w:rPr>
                <w:rFonts w:ascii="ＭＳ ゴシック" w:eastAsia="ＭＳ ゴシック" w:hAnsi="ＭＳ ゴシック" w:hint="eastAsia"/>
                <w:bCs/>
              </w:rPr>
              <w:t xml:space="preserve">　</w:t>
            </w:r>
            <w:r>
              <w:rPr>
                <w:rFonts w:ascii="ＭＳ ゴシック" w:eastAsia="ＭＳ ゴシック" w:hAnsi="ＭＳ ゴシック" w:hint="eastAsia"/>
                <w:bCs/>
              </w:rPr>
              <w:t xml:space="preserve">　　　　　　　2100</w:t>
            </w:r>
            <w:r w:rsidRPr="009621C1">
              <w:rPr>
                <w:rFonts w:ascii="ＭＳ ゴシック" w:eastAsia="ＭＳ ゴシック" w:hAnsi="ＭＳ ゴシック" w:hint="eastAsia"/>
                <w:bCs/>
              </w:rPr>
              <w:t>時間</w:t>
            </w:r>
          </w:p>
          <w:p w14:paraId="1C98D321" w14:textId="77777777" w:rsidR="006B3DF5" w:rsidRPr="009621C1" w:rsidRDefault="006B3DF5" w:rsidP="006B3DF5">
            <w:pPr>
              <w:rPr>
                <w:rFonts w:ascii="ＭＳ ゴシック" w:eastAsia="ＭＳ ゴシック" w:hAnsi="ＭＳ ゴシック"/>
                <w:bCs/>
              </w:rPr>
            </w:pPr>
            <w:r w:rsidRPr="009621C1">
              <w:rPr>
                <w:rFonts w:ascii="ＭＳ ゴシック" w:eastAsia="ＭＳ ゴシック" w:hAnsi="ＭＳ ゴシック"/>
                <w:bCs/>
              </w:rPr>
              <w:t>(1人あたり</w:t>
            </w:r>
            <w:r>
              <w:rPr>
                <w:rFonts w:ascii="ＭＳ ゴシック" w:eastAsia="ＭＳ ゴシック" w:hAnsi="ＭＳ ゴシック" w:hint="eastAsia"/>
                <w:bCs/>
              </w:rPr>
              <w:t xml:space="preserve">平均 420 </w:t>
            </w:r>
            <w:r w:rsidRPr="009621C1">
              <w:rPr>
                <w:rFonts w:ascii="ＭＳ ゴシック" w:eastAsia="ＭＳ ゴシック" w:hAnsi="ＭＳ ゴシック"/>
                <w:bCs/>
              </w:rPr>
              <w:t>時間)</w:t>
            </w:r>
          </w:p>
        </w:tc>
      </w:tr>
      <w:tr w:rsidR="006B3DF5" w:rsidRPr="008F47E6" w14:paraId="7EEEAE36" w14:textId="77777777" w:rsidTr="00182DF1">
        <w:trPr>
          <w:trHeight w:val="379"/>
          <w:jc w:val="center"/>
        </w:trPr>
        <w:tc>
          <w:tcPr>
            <w:tcW w:w="690" w:type="dxa"/>
            <w:gridSpan w:val="3"/>
            <w:vMerge w:val="restart"/>
            <w:tcBorders>
              <w:top w:val="nil"/>
            </w:tcBorders>
            <w:textDirection w:val="tbRlV"/>
            <w:vAlign w:val="center"/>
          </w:tcPr>
          <w:p w14:paraId="464E25EF" w14:textId="77777777" w:rsidR="006B3DF5" w:rsidRPr="009621C1" w:rsidRDefault="00182DF1" w:rsidP="00182DF1">
            <w:pPr>
              <w:ind w:left="6" w:right="113"/>
              <w:jc w:val="center"/>
              <w:rPr>
                <w:rFonts w:ascii="ＭＳ ゴシック" w:eastAsia="ＭＳ ゴシック" w:hAnsi="ＭＳ ゴシック"/>
                <w:bCs/>
              </w:rPr>
            </w:pPr>
            <w:r>
              <w:rPr>
                <w:rFonts w:ascii="ＭＳ ゴシック" w:eastAsia="ＭＳ ゴシック" w:hAnsi="ＭＳ ゴシック" w:hint="eastAsia"/>
                <w:bCs/>
              </w:rPr>
              <w:t>内訳</w:t>
            </w:r>
          </w:p>
        </w:tc>
        <w:tc>
          <w:tcPr>
            <w:tcW w:w="5412" w:type="dxa"/>
          </w:tcPr>
          <w:p w14:paraId="3F1218D1" w14:textId="77777777" w:rsidR="006B3DF5" w:rsidRPr="009621C1" w:rsidRDefault="006B3DF5" w:rsidP="00A72CDA">
            <w:pPr>
              <w:ind w:left="6"/>
              <w:rPr>
                <w:rFonts w:ascii="ＭＳ ゴシック" w:eastAsia="ＭＳ ゴシック" w:hAnsi="ＭＳ ゴシック"/>
                <w:bCs/>
                <w:szCs w:val="21"/>
              </w:rPr>
            </w:pPr>
            <w:r w:rsidRPr="009621C1">
              <w:rPr>
                <w:rFonts w:ascii="ＭＳ ゴシック" w:eastAsia="ＭＳ ゴシック" w:hAnsi="ＭＳ ゴシック"/>
                <w:bCs/>
                <w:szCs w:val="21"/>
              </w:rPr>
              <w:t>時間外勤務時間(不払い・持ち帰り含む)</w:t>
            </w:r>
          </w:p>
        </w:tc>
        <w:tc>
          <w:tcPr>
            <w:tcW w:w="3266" w:type="dxa"/>
          </w:tcPr>
          <w:p w14:paraId="344EDF58" w14:textId="77777777" w:rsidR="006B3DF5" w:rsidRDefault="006B3DF5" w:rsidP="00A72CDA">
            <w:pPr>
              <w:ind w:left="6"/>
              <w:rPr>
                <w:rFonts w:ascii="ＭＳ ゴシック" w:eastAsia="ＭＳ ゴシック" w:hAnsi="ＭＳ ゴシック"/>
                <w:bCs/>
                <w:szCs w:val="21"/>
              </w:rPr>
            </w:pPr>
            <w:r>
              <w:rPr>
                <w:rFonts w:ascii="ＭＳ ゴシック" w:eastAsia="ＭＳ ゴシック" w:hAnsi="ＭＳ ゴシック" w:hint="eastAsia"/>
                <w:bCs/>
                <w:szCs w:val="21"/>
              </w:rPr>
              <w:t xml:space="preserve">　</w:t>
            </w:r>
            <w:r w:rsidRPr="009621C1">
              <w:rPr>
                <w:rFonts w:ascii="ＭＳ ゴシック" w:eastAsia="ＭＳ ゴシック" w:hAnsi="ＭＳ ゴシック" w:hint="eastAsia"/>
                <w:bCs/>
                <w:szCs w:val="21"/>
              </w:rPr>
              <w:t xml:space="preserve">　　　</w:t>
            </w:r>
            <w:r>
              <w:rPr>
                <w:rFonts w:ascii="ＭＳ ゴシック" w:eastAsia="ＭＳ ゴシック" w:hAnsi="ＭＳ ゴシック" w:hint="eastAsia"/>
                <w:bCs/>
                <w:szCs w:val="21"/>
              </w:rPr>
              <w:t xml:space="preserve">　</w:t>
            </w:r>
            <w:r w:rsidRPr="009621C1">
              <w:rPr>
                <w:rFonts w:ascii="ＭＳ ゴシック" w:eastAsia="ＭＳ ゴシック" w:hAnsi="ＭＳ ゴシック" w:hint="eastAsia"/>
                <w:bCs/>
                <w:szCs w:val="21"/>
              </w:rPr>
              <w:t xml:space="preserve">　　</w:t>
            </w:r>
            <w:r>
              <w:rPr>
                <w:rFonts w:ascii="ＭＳ ゴシック" w:eastAsia="ＭＳ ゴシック" w:hAnsi="ＭＳ ゴシック" w:hint="eastAsia"/>
                <w:bCs/>
                <w:szCs w:val="21"/>
              </w:rPr>
              <w:t xml:space="preserve">　1500</w:t>
            </w:r>
            <w:r w:rsidRPr="009621C1">
              <w:rPr>
                <w:rFonts w:ascii="ＭＳ ゴシック" w:eastAsia="ＭＳ ゴシック" w:hAnsi="ＭＳ ゴシック" w:hint="eastAsia"/>
                <w:bCs/>
                <w:szCs w:val="21"/>
              </w:rPr>
              <w:t>時間</w:t>
            </w:r>
          </w:p>
          <w:p w14:paraId="50DB0F81" w14:textId="77777777" w:rsidR="006B3DF5" w:rsidRPr="009621C1" w:rsidRDefault="006B3DF5" w:rsidP="006B3DF5">
            <w:pPr>
              <w:ind w:left="6"/>
              <w:rPr>
                <w:rFonts w:ascii="ＭＳ ゴシック" w:eastAsia="ＭＳ ゴシック" w:hAnsi="ＭＳ ゴシック"/>
                <w:bCs/>
                <w:szCs w:val="21"/>
              </w:rPr>
            </w:pPr>
            <w:r w:rsidRPr="009621C1">
              <w:rPr>
                <w:rFonts w:ascii="ＭＳ ゴシック" w:eastAsia="ＭＳ ゴシック" w:hAnsi="ＭＳ ゴシック"/>
                <w:bCs/>
              </w:rPr>
              <w:t>(1人あたり</w:t>
            </w:r>
            <w:r>
              <w:rPr>
                <w:rFonts w:ascii="ＭＳ ゴシック" w:eastAsia="ＭＳ ゴシック" w:hAnsi="ＭＳ ゴシック" w:hint="eastAsia"/>
                <w:bCs/>
              </w:rPr>
              <w:t>月平均 25 時間</w:t>
            </w:r>
            <w:r w:rsidRPr="009621C1">
              <w:rPr>
                <w:rFonts w:ascii="ＭＳ ゴシック" w:eastAsia="ＭＳ ゴシック" w:hAnsi="ＭＳ ゴシック"/>
                <w:bCs/>
              </w:rPr>
              <w:t>)</w:t>
            </w:r>
          </w:p>
        </w:tc>
      </w:tr>
      <w:tr w:rsidR="006B3DF5" w:rsidRPr="008F47E6" w14:paraId="38314423" w14:textId="77777777" w:rsidTr="00A72CDA">
        <w:trPr>
          <w:trHeight w:val="572"/>
          <w:jc w:val="center"/>
        </w:trPr>
        <w:tc>
          <w:tcPr>
            <w:tcW w:w="690" w:type="dxa"/>
            <w:gridSpan w:val="3"/>
            <w:vMerge/>
          </w:tcPr>
          <w:p w14:paraId="259E5278" w14:textId="77777777" w:rsidR="006B3DF5" w:rsidRPr="00BE3A60" w:rsidRDefault="006B3DF5" w:rsidP="00A72CDA">
            <w:pPr>
              <w:ind w:left="6"/>
              <w:rPr>
                <w:rFonts w:ascii="ＭＳ ゴシック" w:eastAsia="ＭＳ ゴシック" w:hAnsi="ＭＳ ゴシック"/>
                <w:bCs/>
              </w:rPr>
            </w:pPr>
          </w:p>
        </w:tc>
        <w:tc>
          <w:tcPr>
            <w:tcW w:w="5412" w:type="dxa"/>
          </w:tcPr>
          <w:p w14:paraId="45CE7B05" w14:textId="44CCA65B" w:rsidR="006B3DF5" w:rsidRPr="009621C1" w:rsidRDefault="002C0098" w:rsidP="00A72CDA">
            <w:pPr>
              <w:ind w:left="6"/>
              <w:rPr>
                <w:rFonts w:ascii="ＭＳ ゴシック" w:eastAsia="ＭＳ ゴシック" w:hAnsi="ＭＳ ゴシック"/>
                <w:bCs/>
                <w:szCs w:val="21"/>
              </w:rPr>
            </w:pPr>
            <w:r w:rsidRPr="002C0098">
              <w:rPr>
                <w:rFonts w:ascii="ＭＳ ゴシック" w:eastAsia="ＭＳ ゴシック" w:hAnsi="ＭＳ ゴシック" w:hint="eastAsia"/>
                <w:bCs/>
                <w:szCs w:val="21"/>
              </w:rPr>
              <w:t>20</w:t>
            </w:r>
            <w:r w:rsidR="00E1717E">
              <w:rPr>
                <w:rFonts w:ascii="ＭＳ ゴシック" w:eastAsia="ＭＳ ゴシック" w:hAnsi="ＭＳ ゴシック" w:hint="eastAsia"/>
                <w:bCs/>
                <w:szCs w:val="21"/>
              </w:rPr>
              <w:t>2</w:t>
            </w:r>
            <w:r w:rsidR="005543AA">
              <w:rPr>
                <w:rFonts w:ascii="ＭＳ ゴシック" w:eastAsia="ＭＳ ゴシック" w:hAnsi="ＭＳ ゴシック" w:hint="eastAsia"/>
                <w:bCs/>
                <w:szCs w:val="21"/>
              </w:rPr>
              <w:t>3</w:t>
            </w:r>
            <w:r w:rsidRPr="002C0098">
              <w:rPr>
                <w:rFonts w:ascii="ＭＳ ゴシック" w:eastAsia="ＭＳ ゴシック" w:hAnsi="ＭＳ ゴシック" w:hint="eastAsia"/>
                <w:bCs/>
                <w:szCs w:val="21"/>
              </w:rPr>
              <w:t>年度から増加</w:t>
            </w:r>
            <w:r w:rsidR="0024457B">
              <w:rPr>
                <w:rFonts w:ascii="ＭＳ ゴシック" w:eastAsia="ＭＳ ゴシック" w:hAnsi="ＭＳ ゴシック" w:hint="eastAsia"/>
                <w:bCs/>
                <w:szCs w:val="21"/>
              </w:rPr>
              <w:t>する</w:t>
            </w:r>
            <w:r w:rsidRPr="002C0098">
              <w:rPr>
                <w:rFonts w:ascii="ＭＳ ゴシック" w:eastAsia="ＭＳ ゴシック" w:hAnsi="ＭＳ ゴシック" w:hint="eastAsia"/>
                <w:bCs/>
                <w:szCs w:val="21"/>
              </w:rPr>
              <w:t>業務時間</w:t>
            </w:r>
            <w:r w:rsidR="0024457B">
              <w:rPr>
                <w:rFonts w:ascii="ＭＳ ゴシック" w:eastAsia="ＭＳ ゴシック" w:hAnsi="ＭＳ ゴシック" w:hint="eastAsia"/>
                <w:bCs/>
                <w:szCs w:val="21"/>
              </w:rPr>
              <w:t>見込</w:t>
            </w:r>
          </w:p>
          <w:p w14:paraId="1D5235DA" w14:textId="77777777" w:rsidR="006B3DF5" w:rsidRPr="009621C1" w:rsidRDefault="006B3DF5" w:rsidP="002C0098">
            <w:pPr>
              <w:ind w:left="6"/>
              <w:rPr>
                <w:rFonts w:ascii="ＭＳ ゴシック" w:eastAsia="ＭＳ ゴシック" w:hAnsi="ＭＳ ゴシック"/>
                <w:bCs/>
                <w:szCs w:val="21"/>
              </w:rPr>
            </w:pPr>
            <w:r w:rsidRPr="009621C1">
              <w:rPr>
                <w:rFonts w:ascii="ＭＳ ゴシック" w:eastAsia="ＭＳ ゴシック" w:hAnsi="ＭＳ ゴシック"/>
                <w:bCs/>
                <w:szCs w:val="21"/>
              </w:rPr>
              <w:t>(例:</w:t>
            </w:r>
            <w:r w:rsidR="002C0098">
              <w:rPr>
                <w:rFonts w:hint="eastAsia"/>
              </w:rPr>
              <w:t xml:space="preserve"> </w:t>
            </w:r>
            <w:r w:rsidR="002C0098" w:rsidRPr="002C0098">
              <w:rPr>
                <w:rFonts w:ascii="ＭＳ ゴシック" w:eastAsia="ＭＳ ゴシック" w:hAnsi="ＭＳ ゴシック" w:hint="eastAsia"/>
                <w:bCs/>
                <w:szCs w:val="21"/>
              </w:rPr>
              <w:t>A係からB係へ担当替え</w:t>
            </w:r>
            <w:r w:rsidRPr="009621C1">
              <w:rPr>
                <w:rFonts w:ascii="ＭＳ ゴシック" w:eastAsia="ＭＳ ゴシック" w:hAnsi="ＭＳ ゴシック"/>
                <w:bCs/>
                <w:szCs w:val="21"/>
              </w:rPr>
              <w:t xml:space="preserve">              )</w:t>
            </w:r>
          </w:p>
        </w:tc>
        <w:tc>
          <w:tcPr>
            <w:tcW w:w="3266" w:type="dxa"/>
            <w:vAlign w:val="center"/>
          </w:tcPr>
          <w:p w14:paraId="75E8A729" w14:textId="77777777" w:rsidR="006B3DF5" w:rsidRDefault="006B3DF5" w:rsidP="00A72CDA">
            <w:pPr>
              <w:ind w:left="6"/>
              <w:jc w:val="center"/>
              <w:rPr>
                <w:rFonts w:ascii="ＭＳ ゴシック" w:eastAsia="ＭＳ ゴシック" w:hAnsi="ＭＳ ゴシック"/>
                <w:bCs/>
                <w:szCs w:val="21"/>
              </w:rPr>
            </w:pPr>
            <w:r w:rsidRPr="009621C1">
              <w:rPr>
                <w:rFonts w:ascii="ＭＳ ゴシック" w:eastAsia="ＭＳ ゴシック" w:hAnsi="ＭＳ ゴシック"/>
                <w:bCs/>
                <w:szCs w:val="21"/>
              </w:rPr>
              <w:t xml:space="preserve">     </w:t>
            </w:r>
            <w:r>
              <w:rPr>
                <w:rFonts w:ascii="ＭＳ ゴシック" w:eastAsia="ＭＳ ゴシック" w:hAnsi="ＭＳ ゴシック" w:hint="eastAsia"/>
                <w:bCs/>
                <w:szCs w:val="21"/>
              </w:rPr>
              <w:t xml:space="preserve">　</w:t>
            </w:r>
            <w:r w:rsidRPr="009621C1">
              <w:rPr>
                <w:rFonts w:ascii="ＭＳ ゴシック" w:eastAsia="ＭＳ ゴシック" w:hAnsi="ＭＳ ゴシック"/>
                <w:bCs/>
                <w:szCs w:val="21"/>
              </w:rPr>
              <w:t xml:space="preserve"> </w:t>
            </w:r>
            <w:r>
              <w:rPr>
                <w:rFonts w:ascii="ＭＳ ゴシック" w:eastAsia="ＭＳ ゴシック" w:hAnsi="ＭＳ ゴシック" w:hint="eastAsia"/>
                <w:bCs/>
                <w:szCs w:val="21"/>
              </w:rPr>
              <w:t xml:space="preserve">　</w:t>
            </w:r>
            <w:r w:rsidRPr="009621C1">
              <w:rPr>
                <w:rFonts w:ascii="ＭＳ ゴシック" w:eastAsia="ＭＳ ゴシック" w:hAnsi="ＭＳ ゴシック"/>
                <w:bCs/>
                <w:szCs w:val="21"/>
              </w:rPr>
              <w:t xml:space="preserve">     </w:t>
            </w:r>
            <w:r>
              <w:rPr>
                <w:rFonts w:ascii="ＭＳ ゴシック" w:eastAsia="ＭＳ ゴシック" w:hAnsi="ＭＳ ゴシック" w:hint="eastAsia"/>
                <w:bCs/>
                <w:szCs w:val="21"/>
              </w:rPr>
              <w:t>300</w:t>
            </w:r>
            <w:r w:rsidRPr="009621C1">
              <w:rPr>
                <w:rFonts w:ascii="ＭＳ ゴシック" w:eastAsia="ＭＳ ゴシック" w:hAnsi="ＭＳ ゴシック"/>
                <w:bCs/>
                <w:szCs w:val="21"/>
              </w:rPr>
              <w:t>時間</w:t>
            </w:r>
          </w:p>
          <w:p w14:paraId="7961CE38" w14:textId="77777777" w:rsidR="006B3DF5" w:rsidRPr="009621C1" w:rsidRDefault="006B3DF5" w:rsidP="006B3DF5">
            <w:pPr>
              <w:ind w:left="6"/>
              <w:jc w:val="center"/>
              <w:rPr>
                <w:rFonts w:ascii="ＭＳ ゴシック" w:eastAsia="ＭＳ ゴシック" w:hAnsi="ＭＳ ゴシック"/>
                <w:bCs/>
                <w:szCs w:val="21"/>
              </w:rPr>
            </w:pPr>
            <w:r w:rsidRPr="009621C1">
              <w:rPr>
                <w:rFonts w:ascii="ＭＳ ゴシック" w:eastAsia="ＭＳ ゴシック" w:hAnsi="ＭＳ ゴシック"/>
                <w:bCs/>
              </w:rPr>
              <w:t>(1人あたり</w:t>
            </w:r>
            <w:r>
              <w:rPr>
                <w:rFonts w:ascii="ＭＳ ゴシック" w:eastAsia="ＭＳ ゴシック" w:hAnsi="ＭＳ ゴシック" w:hint="eastAsia"/>
                <w:bCs/>
              </w:rPr>
              <w:t>月平均 5 時間</w:t>
            </w:r>
            <w:r w:rsidRPr="009621C1">
              <w:rPr>
                <w:rFonts w:ascii="ＭＳ ゴシック" w:eastAsia="ＭＳ ゴシック" w:hAnsi="ＭＳ ゴシック"/>
                <w:bCs/>
              </w:rPr>
              <w:t>)</w:t>
            </w:r>
          </w:p>
        </w:tc>
      </w:tr>
      <w:tr w:rsidR="006B3DF5" w:rsidRPr="008F47E6" w14:paraId="75B5D697" w14:textId="77777777" w:rsidTr="00A72CDA">
        <w:trPr>
          <w:trHeight w:val="572"/>
          <w:jc w:val="center"/>
        </w:trPr>
        <w:tc>
          <w:tcPr>
            <w:tcW w:w="690" w:type="dxa"/>
            <w:gridSpan w:val="3"/>
            <w:vMerge/>
          </w:tcPr>
          <w:p w14:paraId="550FCE0D" w14:textId="77777777" w:rsidR="006B3DF5" w:rsidRPr="00BE3A60" w:rsidRDefault="006B3DF5" w:rsidP="00A72CDA">
            <w:pPr>
              <w:ind w:left="6"/>
              <w:rPr>
                <w:rFonts w:ascii="ＭＳ ゴシック" w:eastAsia="ＭＳ ゴシック" w:hAnsi="ＭＳ ゴシック"/>
                <w:bCs/>
              </w:rPr>
            </w:pPr>
          </w:p>
        </w:tc>
        <w:tc>
          <w:tcPr>
            <w:tcW w:w="5412" w:type="dxa"/>
          </w:tcPr>
          <w:p w14:paraId="5A60B2AC" w14:textId="77777777" w:rsidR="006B3DF5" w:rsidRPr="009621C1" w:rsidRDefault="002C0098" w:rsidP="00A72CDA">
            <w:pPr>
              <w:ind w:left="6"/>
              <w:rPr>
                <w:rFonts w:ascii="ＭＳ ゴシック" w:eastAsia="ＭＳ ゴシック" w:hAnsi="ＭＳ ゴシック"/>
                <w:bCs/>
                <w:szCs w:val="21"/>
              </w:rPr>
            </w:pPr>
            <w:r w:rsidRPr="002C0098">
              <w:rPr>
                <w:rFonts w:ascii="ＭＳ ゴシック" w:eastAsia="ＭＳ ゴシック" w:hAnsi="ＭＳ ゴシック" w:hint="eastAsia"/>
                <w:bCs/>
                <w:szCs w:val="21"/>
              </w:rPr>
              <w:t>緊急対応業務時間</w:t>
            </w:r>
            <w:r w:rsidR="00BA3068">
              <w:rPr>
                <w:rFonts w:ascii="ＭＳ ゴシック" w:eastAsia="ＭＳ ゴシック" w:hAnsi="ＭＳ ゴシック" w:hint="eastAsia"/>
                <w:bCs/>
                <w:szCs w:val="21"/>
              </w:rPr>
              <w:t>見込</w:t>
            </w:r>
          </w:p>
          <w:p w14:paraId="4AB3442E" w14:textId="77777777" w:rsidR="006B3DF5" w:rsidRPr="009621C1" w:rsidRDefault="006B3DF5" w:rsidP="002C0098">
            <w:pPr>
              <w:ind w:left="6"/>
              <w:rPr>
                <w:rFonts w:ascii="ＭＳ ゴシック" w:eastAsia="ＭＳ ゴシック" w:hAnsi="ＭＳ ゴシック"/>
                <w:bCs/>
                <w:szCs w:val="21"/>
              </w:rPr>
            </w:pPr>
            <w:r w:rsidRPr="009621C1">
              <w:rPr>
                <w:rFonts w:ascii="ＭＳ ゴシック" w:eastAsia="ＭＳ ゴシック" w:hAnsi="ＭＳ ゴシック"/>
                <w:bCs/>
                <w:szCs w:val="21"/>
              </w:rPr>
              <w:t>(例:</w:t>
            </w:r>
            <w:r w:rsidR="002C0098">
              <w:rPr>
                <w:rFonts w:hint="eastAsia"/>
              </w:rPr>
              <w:t xml:space="preserve"> </w:t>
            </w:r>
            <w:r w:rsidR="002C0098" w:rsidRPr="002C0098">
              <w:rPr>
                <w:rFonts w:ascii="ＭＳ ゴシック" w:eastAsia="ＭＳ ゴシック" w:hAnsi="ＭＳ ゴシック" w:hint="eastAsia"/>
                <w:bCs/>
                <w:szCs w:val="21"/>
              </w:rPr>
              <w:t xml:space="preserve">豪雨等災害業務 </w:t>
            </w:r>
            <w:r w:rsidR="002C0098">
              <w:rPr>
                <w:rFonts w:ascii="ＭＳ ゴシック" w:eastAsia="ＭＳ ゴシック" w:hAnsi="ＭＳ ゴシック" w:hint="eastAsia"/>
                <w:bCs/>
                <w:szCs w:val="21"/>
              </w:rPr>
              <w:t xml:space="preserve">　</w:t>
            </w:r>
            <w:r w:rsidRPr="009621C1">
              <w:rPr>
                <w:rFonts w:ascii="ＭＳ ゴシック" w:eastAsia="ＭＳ ゴシック" w:hAnsi="ＭＳ ゴシック"/>
                <w:bCs/>
                <w:szCs w:val="21"/>
              </w:rPr>
              <w:t xml:space="preserve">                 )</w:t>
            </w:r>
          </w:p>
        </w:tc>
        <w:tc>
          <w:tcPr>
            <w:tcW w:w="3266" w:type="dxa"/>
            <w:vAlign w:val="center"/>
          </w:tcPr>
          <w:p w14:paraId="5A4B6E6D" w14:textId="77777777" w:rsidR="006B3DF5" w:rsidRDefault="006B3DF5" w:rsidP="00A72CDA">
            <w:pPr>
              <w:ind w:left="6"/>
              <w:jc w:val="center"/>
              <w:rPr>
                <w:rFonts w:ascii="ＭＳ ゴシック" w:eastAsia="ＭＳ ゴシック" w:hAnsi="ＭＳ ゴシック"/>
                <w:bCs/>
                <w:szCs w:val="21"/>
              </w:rPr>
            </w:pPr>
            <w:r w:rsidRPr="009621C1">
              <w:rPr>
                <w:rFonts w:ascii="ＭＳ ゴシック" w:eastAsia="ＭＳ ゴシック" w:hAnsi="ＭＳ ゴシック"/>
                <w:bCs/>
                <w:szCs w:val="21"/>
              </w:rPr>
              <w:t xml:space="preserve">      </w:t>
            </w:r>
            <w:r>
              <w:rPr>
                <w:rFonts w:ascii="ＭＳ ゴシック" w:eastAsia="ＭＳ ゴシック" w:hAnsi="ＭＳ ゴシック" w:hint="eastAsia"/>
                <w:bCs/>
                <w:szCs w:val="21"/>
              </w:rPr>
              <w:t xml:space="preserve">　　</w:t>
            </w:r>
            <w:r w:rsidRPr="009621C1">
              <w:rPr>
                <w:rFonts w:ascii="ＭＳ ゴシック" w:eastAsia="ＭＳ ゴシック" w:hAnsi="ＭＳ ゴシック"/>
                <w:bCs/>
                <w:szCs w:val="21"/>
              </w:rPr>
              <w:t xml:space="preserve">     </w:t>
            </w:r>
            <w:r>
              <w:rPr>
                <w:rFonts w:ascii="ＭＳ ゴシック" w:eastAsia="ＭＳ ゴシック" w:hAnsi="ＭＳ ゴシック" w:hint="eastAsia"/>
                <w:bCs/>
                <w:szCs w:val="21"/>
              </w:rPr>
              <w:t>300</w:t>
            </w:r>
            <w:r w:rsidRPr="009621C1">
              <w:rPr>
                <w:rFonts w:ascii="ＭＳ ゴシック" w:eastAsia="ＭＳ ゴシック" w:hAnsi="ＭＳ ゴシック"/>
                <w:bCs/>
                <w:szCs w:val="21"/>
              </w:rPr>
              <w:t>時間</w:t>
            </w:r>
          </w:p>
          <w:p w14:paraId="1AD84403" w14:textId="77777777" w:rsidR="006B3DF5" w:rsidRPr="009621C1" w:rsidRDefault="006B3DF5" w:rsidP="006B3DF5">
            <w:pPr>
              <w:ind w:left="6"/>
              <w:jc w:val="center"/>
              <w:rPr>
                <w:rFonts w:ascii="ＭＳ ゴシック" w:eastAsia="ＭＳ ゴシック" w:hAnsi="ＭＳ ゴシック"/>
                <w:bCs/>
                <w:szCs w:val="21"/>
              </w:rPr>
            </w:pPr>
            <w:r w:rsidRPr="009621C1">
              <w:rPr>
                <w:rFonts w:ascii="ＭＳ ゴシック" w:eastAsia="ＭＳ ゴシック" w:hAnsi="ＭＳ ゴシック"/>
                <w:bCs/>
              </w:rPr>
              <w:t>(1人あたり</w:t>
            </w:r>
            <w:r>
              <w:rPr>
                <w:rFonts w:ascii="ＭＳ ゴシック" w:eastAsia="ＭＳ ゴシック" w:hAnsi="ＭＳ ゴシック" w:hint="eastAsia"/>
                <w:bCs/>
              </w:rPr>
              <w:t>月平均 5 時間</w:t>
            </w:r>
            <w:r w:rsidRPr="009621C1">
              <w:rPr>
                <w:rFonts w:ascii="ＭＳ ゴシック" w:eastAsia="ＭＳ ゴシック" w:hAnsi="ＭＳ ゴシック"/>
                <w:bCs/>
              </w:rPr>
              <w:t>)</w:t>
            </w:r>
          </w:p>
        </w:tc>
      </w:tr>
      <w:tr w:rsidR="006B3DF5" w:rsidRPr="008F47E6" w14:paraId="48E83F7B" w14:textId="77777777" w:rsidTr="00A72CDA">
        <w:trPr>
          <w:trHeight w:val="572"/>
          <w:jc w:val="center"/>
        </w:trPr>
        <w:tc>
          <w:tcPr>
            <w:tcW w:w="6102" w:type="dxa"/>
            <w:gridSpan w:val="4"/>
            <w:tcBorders>
              <w:bottom w:val="nil"/>
            </w:tcBorders>
          </w:tcPr>
          <w:p w14:paraId="5BF66533" w14:textId="2C7E5490" w:rsidR="006B3DF5" w:rsidRPr="009621C1" w:rsidRDefault="006B3DF5" w:rsidP="00A72CDA">
            <w:pPr>
              <w:ind w:left="6"/>
              <w:rPr>
                <w:rFonts w:ascii="ＭＳ ゴシック" w:eastAsia="ＭＳ ゴシック" w:hAnsi="ＭＳ ゴシック"/>
                <w:bCs/>
              </w:rPr>
            </w:pPr>
            <w:r>
              <w:rPr>
                <w:rFonts w:ascii="ＭＳ ゴシック" w:eastAsia="ＭＳ ゴシック" w:hAnsi="ＭＳ ゴシック"/>
                <w:bCs/>
              </w:rPr>
              <w:t>20</w:t>
            </w:r>
            <w:r w:rsidR="00A16319">
              <w:rPr>
                <w:rFonts w:ascii="ＭＳ ゴシック" w:eastAsia="ＭＳ ゴシック" w:hAnsi="ＭＳ ゴシック" w:hint="eastAsia"/>
                <w:bCs/>
              </w:rPr>
              <w:t>2</w:t>
            </w:r>
            <w:r w:rsidR="005543AA">
              <w:rPr>
                <w:rFonts w:ascii="ＭＳ ゴシック" w:eastAsia="ＭＳ ゴシック" w:hAnsi="ＭＳ ゴシック" w:hint="eastAsia"/>
                <w:bCs/>
              </w:rPr>
              <w:t>2</w:t>
            </w:r>
            <w:r w:rsidRPr="009621C1">
              <w:rPr>
                <w:rFonts w:ascii="ＭＳ ゴシック" w:eastAsia="ＭＳ ゴシック" w:hAnsi="ＭＳ ゴシック"/>
                <w:bCs/>
              </w:rPr>
              <w:t>年度</w:t>
            </w:r>
            <w:r w:rsidR="00D849FC">
              <w:rPr>
                <w:rFonts w:ascii="ＭＳ ゴシック" w:eastAsia="ＭＳ ゴシック" w:hAnsi="ＭＳ ゴシック" w:hint="eastAsia"/>
                <w:bCs/>
              </w:rPr>
              <w:t>（または20</w:t>
            </w:r>
            <w:r w:rsidR="0076691B">
              <w:rPr>
                <w:rFonts w:ascii="ＭＳ ゴシック" w:eastAsia="ＭＳ ゴシック" w:hAnsi="ＭＳ ゴシック" w:hint="eastAsia"/>
                <w:bCs/>
              </w:rPr>
              <w:t>2</w:t>
            </w:r>
            <w:r w:rsidR="005543AA">
              <w:rPr>
                <w:rFonts w:ascii="ＭＳ ゴシック" w:eastAsia="ＭＳ ゴシック" w:hAnsi="ＭＳ ゴシック" w:hint="eastAsia"/>
                <w:bCs/>
              </w:rPr>
              <w:t>1</w:t>
            </w:r>
            <w:r w:rsidR="00D849FC">
              <w:rPr>
                <w:rFonts w:ascii="ＭＳ ゴシック" w:eastAsia="ＭＳ ゴシック" w:hAnsi="ＭＳ ゴシック" w:hint="eastAsia"/>
                <w:bCs/>
              </w:rPr>
              <w:t>年度）</w:t>
            </w:r>
          </w:p>
          <w:p w14:paraId="16954998" w14:textId="77777777" w:rsidR="006B3DF5" w:rsidRPr="009621C1" w:rsidRDefault="006B3DF5" w:rsidP="00A72CDA">
            <w:pPr>
              <w:ind w:left="6"/>
              <w:rPr>
                <w:rFonts w:ascii="ＭＳ ゴシック" w:eastAsia="ＭＳ ゴシック" w:hAnsi="ＭＳ ゴシック"/>
                <w:bCs/>
              </w:rPr>
            </w:pPr>
            <w:r w:rsidRPr="009621C1">
              <w:rPr>
                <w:rFonts w:ascii="ＭＳ ゴシック" w:eastAsia="ＭＳ ゴシック" w:hAnsi="ＭＳ ゴシック" w:hint="eastAsia"/>
                <w:bCs/>
              </w:rPr>
              <w:t xml:space="preserve">　実質配置人数全員の年間年次有給休暇取得日数</w:t>
            </w:r>
            <w:r w:rsidR="00BA3068">
              <w:rPr>
                <w:rFonts w:ascii="ＭＳ ゴシック" w:eastAsia="ＭＳ ゴシック" w:hAnsi="ＭＳ ゴシック" w:hint="eastAsia"/>
                <w:bCs/>
              </w:rPr>
              <w:t>見込</w:t>
            </w:r>
          </w:p>
        </w:tc>
        <w:tc>
          <w:tcPr>
            <w:tcW w:w="3266" w:type="dxa"/>
          </w:tcPr>
          <w:p w14:paraId="78350D8E" w14:textId="77777777" w:rsidR="006B3DF5" w:rsidRPr="009621C1" w:rsidRDefault="006B3DF5" w:rsidP="00A72CDA">
            <w:pPr>
              <w:widowControl/>
              <w:jc w:val="left"/>
              <w:rPr>
                <w:rFonts w:ascii="ＭＳ ゴシック" w:eastAsia="ＭＳ ゴシック" w:hAnsi="ＭＳ ゴシック"/>
                <w:bCs/>
              </w:rPr>
            </w:pPr>
            <w:r w:rsidRPr="009621C1">
              <w:rPr>
                <w:rFonts w:ascii="ＭＳ ゴシック" w:eastAsia="ＭＳ ゴシック" w:hAnsi="ＭＳ ゴシック" w:hint="eastAsia"/>
                <w:bCs/>
              </w:rPr>
              <w:t xml:space="preserve">　</w:t>
            </w:r>
            <w:r>
              <w:rPr>
                <w:rFonts w:ascii="ＭＳ ゴシック" w:eastAsia="ＭＳ ゴシック" w:hAnsi="ＭＳ ゴシック" w:hint="eastAsia"/>
                <w:bCs/>
              </w:rPr>
              <w:t xml:space="preserve">　　</w:t>
            </w:r>
            <w:r w:rsidRPr="009621C1">
              <w:rPr>
                <w:rFonts w:ascii="ＭＳ ゴシック" w:eastAsia="ＭＳ ゴシック" w:hAnsi="ＭＳ ゴシック" w:hint="eastAsia"/>
                <w:bCs/>
              </w:rPr>
              <w:t xml:space="preserve">　</w:t>
            </w:r>
            <w:r>
              <w:rPr>
                <w:rFonts w:ascii="ＭＳ ゴシック" w:eastAsia="ＭＳ ゴシック" w:hAnsi="ＭＳ ゴシック" w:hint="eastAsia"/>
                <w:bCs/>
              </w:rPr>
              <w:t xml:space="preserve">　　　　　  50</w:t>
            </w:r>
            <w:r w:rsidRPr="009621C1">
              <w:rPr>
                <w:rFonts w:ascii="ＭＳ ゴシック" w:eastAsia="ＭＳ ゴシック" w:hAnsi="ＭＳ ゴシック" w:hint="eastAsia"/>
                <w:bCs/>
              </w:rPr>
              <w:t>日</w:t>
            </w:r>
          </w:p>
          <w:p w14:paraId="2655E96A" w14:textId="77777777" w:rsidR="006B3DF5" w:rsidRPr="009621C1" w:rsidRDefault="006B3DF5" w:rsidP="006B3DF5">
            <w:pPr>
              <w:ind w:left="6"/>
              <w:rPr>
                <w:rFonts w:ascii="ＭＳ ゴシック" w:eastAsia="ＭＳ ゴシック" w:hAnsi="ＭＳ ゴシック"/>
                <w:bCs/>
              </w:rPr>
            </w:pPr>
            <w:r>
              <w:rPr>
                <w:rFonts w:ascii="ＭＳ ゴシック" w:eastAsia="ＭＳ ゴシック" w:hAnsi="ＭＳ ゴシック" w:hint="eastAsia"/>
                <w:bCs/>
              </w:rPr>
              <w:t xml:space="preserve">　</w:t>
            </w:r>
            <w:r w:rsidRPr="009621C1">
              <w:rPr>
                <w:rFonts w:ascii="ＭＳ ゴシック" w:eastAsia="ＭＳ ゴシック" w:hAnsi="ＭＳ ゴシック"/>
                <w:bCs/>
              </w:rPr>
              <w:t>(1人あたり</w:t>
            </w:r>
            <w:r>
              <w:rPr>
                <w:rFonts w:ascii="ＭＳ ゴシック" w:eastAsia="ＭＳ ゴシック" w:hAnsi="ＭＳ ゴシック" w:hint="eastAsia"/>
                <w:bCs/>
              </w:rPr>
              <w:t xml:space="preserve">平均 10 </w:t>
            </w:r>
            <w:r w:rsidRPr="009621C1">
              <w:rPr>
                <w:rFonts w:ascii="ＭＳ ゴシック" w:eastAsia="ＭＳ ゴシック" w:hAnsi="ＭＳ ゴシック" w:hint="eastAsia"/>
                <w:bCs/>
              </w:rPr>
              <w:t>日</w:t>
            </w:r>
            <w:r w:rsidRPr="009621C1">
              <w:rPr>
                <w:rFonts w:ascii="ＭＳ ゴシック" w:eastAsia="ＭＳ ゴシック" w:hAnsi="ＭＳ ゴシック"/>
                <w:bCs/>
              </w:rPr>
              <w:t>)</w:t>
            </w:r>
          </w:p>
        </w:tc>
      </w:tr>
      <w:tr w:rsidR="006B3DF5" w:rsidRPr="008F47E6" w14:paraId="72EB4EAF" w14:textId="77777777" w:rsidTr="002C0098">
        <w:trPr>
          <w:trHeight w:val="572"/>
          <w:jc w:val="center"/>
        </w:trPr>
        <w:tc>
          <w:tcPr>
            <w:tcW w:w="675" w:type="dxa"/>
            <w:gridSpan w:val="2"/>
            <w:tcBorders>
              <w:top w:val="nil"/>
            </w:tcBorders>
          </w:tcPr>
          <w:p w14:paraId="10D81F76" w14:textId="77777777" w:rsidR="006B3DF5" w:rsidRPr="009621C1" w:rsidRDefault="006B3DF5" w:rsidP="00A72CDA">
            <w:pPr>
              <w:ind w:left="6"/>
              <w:rPr>
                <w:rFonts w:ascii="ＭＳ ゴシック" w:eastAsia="ＭＳ ゴシック" w:hAnsi="ＭＳ ゴシック"/>
                <w:bCs/>
              </w:rPr>
            </w:pPr>
          </w:p>
        </w:tc>
        <w:tc>
          <w:tcPr>
            <w:tcW w:w="5427" w:type="dxa"/>
            <w:gridSpan w:val="2"/>
            <w:vAlign w:val="center"/>
          </w:tcPr>
          <w:p w14:paraId="4E3BBA2C" w14:textId="77777777" w:rsidR="006B3DF5" w:rsidRPr="009621C1" w:rsidRDefault="006B3DF5" w:rsidP="002C0098">
            <w:pPr>
              <w:ind w:left="6"/>
              <w:rPr>
                <w:rFonts w:ascii="ＭＳ ゴシック" w:eastAsia="ＭＳ ゴシック" w:hAnsi="ＭＳ ゴシック"/>
                <w:bCs/>
                <w:szCs w:val="21"/>
              </w:rPr>
            </w:pPr>
            <w:r w:rsidRPr="009621C1">
              <w:rPr>
                <w:rFonts w:ascii="ＭＳ ゴシック" w:eastAsia="ＭＳ ゴシック" w:hAnsi="ＭＳ ゴシック" w:hint="eastAsia"/>
                <w:bCs/>
                <w:szCs w:val="21"/>
              </w:rPr>
              <w:t>年間年次有給休暇目標取得日数</w:t>
            </w:r>
          </w:p>
        </w:tc>
        <w:tc>
          <w:tcPr>
            <w:tcW w:w="3266" w:type="dxa"/>
          </w:tcPr>
          <w:p w14:paraId="64620EB0" w14:textId="77777777" w:rsidR="006B3DF5" w:rsidRPr="009621C1" w:rsidRDefault="006B3DF5" w:rsidP="00A72CDA">
            <w:pPr>
              <w:widowControl/>
              <w:jc w:val="left"/>
              <w:rPr>
                <w:rFonts w:ascii="ＭＳ ゴシック" w:eastAsia="ＭＳ ゴシック" w:hAnsi="ＭＳ ゴシック"/>
                <w:bCs/>
                <w:szCs w:val="21"/>
              </w:rPr>
            </w:pPr>
            <w:r w:rsidRPr="009621C1">
              <w:rPr>
                <w:rFonts w:ascii="ＭＳ ゴシック" w:eastAsia="ＭＳ ゴシック" w:hAnsi="ＭＳ ゴシック" w:hint="eastAsia"/>
                <w:bCs/>
                <w:szCs w:val="21"/>
              </w:rPr>
              <w:t xml:space="preserve">　　　　　　　</w:t>
            </w:r>
            <w:r>
              <w:rPr>
                <w:rFonts w:ascii="ＭＳ ゴシック" w:eastAsia="ＭＳ ゴシック" w:hAnsi="ＭＳ ゴシック" w:hint="eastAsia"/>
                <w:bCs/>
                <w:szCs w:val="21"/>
              </w:rPr>
              <w:t xml:space="preserve">　　 100</w:t>
            </w:r>
            <w:r w:rsidRPr="009621C1">
              <w:rPr>
                <w:rFonts w:ascii="ＭＳ ゴシック" w:eastAsia="ＭＳ ゴシック" w:hAnsi="ＭＳ ゴシック" w:hint="eastAsia"/>
                <w:bCs/>
                <w:szCs w:val="21"/>
              </w:rPr>
              <w:t>日</w:t>
            </w:r>
          </w:p>
          <w:p w14:paraId="20DA5493" w14:textId="77777777" w:rsidR="006B3DF5" w:rsidRPr="009621C1" w:rsidRDefault="006B3DF5" w:rsidP="006B3DF5">
            <w:pPr>
              <w:ind w:left="6"/>
              <w:rPr>
                <w:rFonts w:ascii="ＭＳ ゴシック" w:eastAsia="ＭＳ ゴシック" w:hAnsi="ＭＳ ゴシック"/>
                <w:bCs/>
                <w:szCs w:val="21"/>
              </w:rPr>
            </w:pPr>
            <w:r>
              <w:rPr>
                <w:rFonts w:ascii="ＭＳ ゴシック" w:eastAsia="ＭＳ ゴシック" w:hAnsi="ＭＳ ゴシック" w:hint="eastAsia"/>
                <w:bCs/>
                <w:szCs w:val="21"/>
              </w:rPr>
              <w:t xml:space="preserve">　</w:t>
            </w:r>
            <w:r w:rsidRPr="009621C1">
              <w:rPr>
                <w:rFonts w:ascii="ＭＳ ゴシック" w:eastAsia="ＭＳ ゴシック" w:hAnsi="ＭＳ ゴシック"/>
                <w:bCs/>
                <w:szCs w:val="21"/>
              </w:rPr>
              <w:t>(1人あたり</w:t>
            </w:r>
            <w:r>
              <w:rPr>
                <w:rFonts w:ascii="ＭＳ ゴシック" w:eastAsia="ＭＳ ゴシック" w:hAnsi="ＭＳ ゴシック" w:hint="eastAsia"/>
                <w:bCs/>
                <w:szCs w:val="21"/>
              </w:rPr>
              <w:t xml:space="preserve">平均 20 </w:t>
            </w:r>
            <w:r w:rsidRPr="009621C1">
              <w:rPr>
                <w:rFonts w:ascii="ＭＳ ゴシック" w:eastAsia="ＭＳ ゴシック" w:hAnsi="ＭＳ ゴシック"/>
                <w:bCs/>
                <w:szCs w:val="21"/>
              </w:rPr>
              <w:t>日)</w:t>
            </w:r>
          </w:p>
        </w:tc>
      </w:tr>
    </w:tbl>
    <w:p w14:paraId="4836941F" w14:textId="77777777" w:rsidR="006B3DF5" w:rsidRPr="009621C1" w:rsidRDefault="006B3DF5" w:rsidP="006B3DF5">
      <w:pPr>
        <w:rPr>
          <w:rFonts w:ascii="ＭＳ ゴシック" w:eastAsia="ＭＳ ゴシック" w:hAnsi="ＭＳ ゴシック"/>
          <w:bCs/>
        </w:rPr>
      </w:pPr>
      <w:r w:rsidRPr="009621C1">
        <w:rPr>
          <w:rFonts w:ascii="ＭＳ ゴシック" w:eastAsia="ＭＳ ゴシック" w:hAnsi="ＭＳ ゴシック"/>
          <w:bCs/>
        </w:rPr>
        <w:t xml:space="preserve"> </w:t>
      </w:r>
    </w:p>
    <w:tbl>
      <w:tblPr>
        <w:tblW w:w="9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0"/>
        <w:gridCol w:w="5502"/>
        <w:gridCol w:w="3177"/>
      </w:tblGrid>
      <w:tr w:rsidR="006B3DF5" w:rsidRPr="00185053" w14:paraId="62271823" w14:textId="77777777" w:rsidTr="00A72CDA">
        <w:trPr>
          <w:trHeight w:val="351"/>
          <w:jc w:val="center"/>
        </w:trPr>
        <w:tc>
          <w:tcPr>
            <w:tcW w:w="6102" w:type="dxa"/>
            <w:gridSpan w:val="2"/>
            <w:tcBorders>
              <w:bottom w:val="nil"/>
            </w:tcBorders>
          </w:tcPr>
          <w:p w14:paraId="70DD4F89" w14:textId="77777777" w:rsidR="006B3DF5" w:rsidRPr="006B3DF5" w:rsidRDefault="006B3DF5" w:rsidP="00A72CDA">
            <w:pPr>
              <w:rPr>
                <w:rFonts w:ascii="ＭＳ ゴシック" w:eastAsia="ＭＳ ゴシック" w:hAnsi="ＭＳ ゴシック"/>
                <w:bCs/>
              </w:rPr>
            </w:pPr>
            <w:r>
              <w:rPr>
                <w:rFonts w:ascii="ＭＳ ゴシック" w:eastAsia="ＭＳ ゴシック" w:hAnsi="ＭＳ ゴシック" w:hint="eastAsia"/>
                <w:b/>
                <w:bCs/>
                <w:color w:val="000000"/>
                <w:sz w:val="36"/>
                <w:szCs w:val="36"/>
              </w:rPr>
              <w:t>具体的要求人数(正規職員として)</w:t>
            </w:r>
          </w:p>
        </w:tc>
        <w:tc>
          <w:tcPr>
            <w:tcW w:w="3177" w:type="dxa"/>
            <w:vAlign w:val="center"/>
          </w:tcPr>
          <w:p w14:paraId="754138A5" w14:textId="77777777" w:rsidR="006B3DF5" w:rsidRPr="00185053" w:rsidRDefault="006B3DF5" w:rsidP="006B3DF5">
            <w:pPr>
              <w:jc w:val="center"/>
              <w:rPr>
                <w:rFonts w:ascii="ＭＳ ゴシック" w:eastAsia="ＭＳ ゴシック" w:hAnsi="ＭＳ ゴシック"/>
                <w:bCs/>
              </w:rPr>
            </w:pPr>
            <w:r>
              <w:rPr>
                <w:rFonts w:ascii="ＭＳ ゴシック" w:eastAsia="ＭＳ ゴシック" w:hAnsi="ＭＳ ゴシック" w:hint="eastAsia"/>
                <w:bCs/>
              </w:rPr>
              <w:t xml:space="preserve">　　　　　　２</w:t>
            </w:r>
            <w:r w:rsidRPr="00185053">
              <w:rPr>
                <w:rFonts w:ascii="ＭＳ ゴシック" w:eastAsia="ＭＳ ゴシック" w:hAnsi="ＭＳ ゴシック" w:hint="eastAsia"/>
                <w:bCs/>
              </w:rPr>
              <w:t>人</w:t>
            </w:r>
          </w:p>
        </w:tc>
      </w:tr>
      <w:tr w:rsidR="006B3DF5" w:rsidRPr="00185053" w14:paraId="5F369FB3" w14:textId="77777777" w:rsidTr="00A72CDA">
        <w:trPr>
          <w:trHeight w:val="401"/>
          <w:jc w:val="center"/>
        </w:trPr>
        <w:tc>
          <w:tcPr>
            <w:tcW w:w="600" w:type="dxa"/>
            <w:vMerge w:val="restart"/>
            <w:tcBorders>
              <w:top w:val="nil"/>
            </w:tcBorders>
          </w:tcPr>
          <w:p w14:paraId="10D5DCD8" w14:textId="77777777" w:rsidR="006B3DF5" w:rsidRPr="00185053" w:rsidRDefault="006B3DF5" w:rsidP="00A72CDA">
            <w:pPr>
              <w:rPr>
                <w:rFonts w:ascii="ＭＳ ゴシック" w:eastAsia="ＭＳ ゴシック" w:hAnsi="ＭＳ ゴシック"/>
                <w:bCs/>
              </w:rPr>
            </w:pPr>
          </w:p>
        </w:tc>
        <w:tc>
          <w:tcPr>
            <w:tcW w:w="5502" w:type="dxa"/>
          </w:tcPr>
          <w:p w14:paraId="7786140C" w14:textId="229DD64F" w:rsidR="006B3DF5" w:rsidRPr="009621C1" w:rsidRDefault="00A16319" w:rsidP="00A72CDA">
            <w:pPr>
              <w:rPr>
                <w:rFonts w:ascii="ＭＳ ゴシック" w:eastAsia="ＭＳ ゴシック" w:hAnsi="ＭＳ ゴシック"/>
                <w:bCs/>
                <w:szCs w:val="21"/>
              </w:rPr>
            </w:pPr>
            <w:r>
              <w:rPr>
                <w:rFonts w:ascii="ＭＳ ゴシック" w:eastAsia="ＭＳ ゴシック" w:hAnsi="ＭＳ ゴシック" w:hint="eastAsia"/>
                <w:bCs/>
                <w:szCs w:val="21"/>
              </w:rPr>
              <w:t>会計年度任用職員</w:t>
            </w:r>
            <w:r w:rsidR="00671637">
              <w:rPr>
                <w:rFonts w:ascii="ＭＳ ゴシック" w:eastAsia="ＭＳ ゴシック" w:hAnsi="ＭＳ ゴシック" w:hint="eastAsia"/>
                <w:bCs/>
                <w:szCs w:val="21"/>
              </w:rPr>
              <w:t>等</w:t>
            </w:r>
            <w:r w:rsidR="006B3DF5">
              <w:rPr>
                <w:rFonts w:ascii="ＭＳ ゴシック" w:eastAsia="ＭＳ ゴシック" w:hAnsi="ＭＳ ゴシック" w:hint="eastAsia"/>
                <w:bCs/>
                <w:szCs w:val="21"/>
              </w:rPr>
              <w:t>からの正規化を求める人数</w:t>
            </w:r>
          </w:p>
        </w:tc>
        <w:tc>
          <w:tcPr>
            <w:tcW w:w="3177" w:type="dxa"/>
          </w:tcPr>
          <w:p w14:paraId="6DBBF86F" w14:textId="77777777" w:rsidR="006B3DF5" w:rsidRPr="009621C1" w:rsidRDefault="006B3DF5" w:rsidP="00A72CDA">
            <w:pPr>
              <w:widowControl/>
              <w:jc w:val="left"/>
              <w:rPr>
                <w:rFonts w:ascii="ＭＳ ゴシック" w:eastAsia="ＭＳ ゴシック" w:hAnsi="ＭＳ ゴシック"/>
                <w:bCs/>
                <w:szCs w:val="21"/>
              </w:rPr>
            </w:pPr>
            <w:r w:rsidRPr="009621C1">
              <w:rPr>
                <w:rFonts w:ascii="ＭＳ ゴシック" w:eastAsia="ＭＳ ゴシック" w:hAnsi="ＭＳ ゴシック" w:hint="eastAsia"/>
                <w:bCs/>
                <w:szCs w:val="21"/>
              </w:rPr>
              <w:t xml:space="preserve">　　　　　　　　</w:t>
            </w:r>
            <w:r>
              <w:rPr>
                <w:rFonts w:ascii="ＭＳ ゴシック" w:eastAsia="ＭＳ ゴシック" w:hAnsi="ＭＳ ゴシック" w:hint="eastAsia"/>
                <w:bCs/>
                <w:szCs w:val="21"/>
              </w:rPr>
              <w:t xml:space="preserve">　１</w:t>
            </w:r>
            <w:r w:rsidRPr="009621C1">
              <w:rPr>
                <w:rFonts w:ascii="ＭＳ ゴシック" w:eastAsia="ＭＳ ゴシック" w:hAnsi="ＭＳ ゴシック" w:hint="eastAsia"/>
                <w:bCs/>
                <w:szCs w:val="21"/>
              </w:rPr>
              <w:t>人</w:t>
            </w:r>
          </w:p>
        </w:tc>
      </w:tr>
      <w:tr w:rsidR="006B3DF5" w:rsidRPr="00185053" w14:paraId="5BCE0A03" w14:textId="77777777" w:rsidTr="00A72CDA">
        <w:trPr>
          <w:trHeight w:val="218"/>
          <w:jc w:val="center"/>
        </w:trPr>
        <w:tc>
          <w:tcPr>
            <w:tcW w:w="600" w:type="dxa"/>
            <w:vMerge/>
          </w:tcPr>
          <w:p w14:paraId="4D998D17" w14:textId="77777777" w:rsidR="006B3DF5" w:rsidRPr="00185053" w:rsidRDefault="006B3DF5" w:rsidP="00A72CDA">
            <w:pPr>
              <w:rPr>
                <w:rFonts w:ascii="ＭＳ ゴシック" w:eastAsia="ＭＳ ゴシック" w:hAnsi="ＭＳ ゴシック"/>
                <w:bCs/>
              </w:rPr>
            </w:pPr>
          </w:p>
        </w:tc>
        <w:tc>
          <w:tcPr>
            <w:tcW w:w="5502" w:type="dxa"/>
          </w:tcPr>
          <w:p w14:paraId="16C676E3" w14:textId="77777777" w:rsidR="006B3DF5" w:rsidRPr="009621C1" w:rsidRDefault="000F4574" w:rsidP="00A72CDA">
            <w:pPr>
              <w:rPr>
                <w:rFonts w:ascii="ＭＳ ゴシック" w:eastAsia="ＭＳ ゴシック" w:hAnsi="ＭＳ ゴシック"/>
                <w:bCs/>
                <w:szCs w:val="21"/>
              </w:rPr>
            </w:pPr>
            <w:r w:rsidRPr="000F4574">
              <w:rPr>
                <w:rFonts w:ascii="ＭＳ ゴシック" w:eastAsia="ＭＳ ゴシック" w:hAnsi="ＭＳ ゴシック" w:hint="eastAsia"/>
                <w:bCs/>
                <w:szCs w:val="21"/>
              </w:rPr>
              <w:t>時間外相当分から要求する人数</w:t>
            </w:r>
            <w:r w:rsidR="006B3DF5">
              <w:rPr>
                <w:rFonts w:ascii="ＭＳ ゴシック" w:eastAsia="ＭＳ ゴシック" w:hAnsi="ＭＳ ゴシック" w:hint="eastAsia"/>
                <w:bCs/>
                <w:szCs w:val="21"/>
              </w:rPr>
              <w:t xml:space="preserve">　</w:t>
            </w:r>
            <w:r w:rsidR="006B3DF5" w:rsidRPr="006B3DF5">
              <w:rPr>
                <w:rFonts w:ascii="ＭＳ ゴシック" w:eastAsia="ＭＳ ゴシック" w:hAnsi="ＭＳ ゴシック" w:hint="eastAsia"/>
                <w:b/>
                <w:bCs/>
                <w:sz w:val="21"/>
                <w:szCs w:val="21"/>
              </w:rPr>
              <w:t>※下記計算式参照</w:t>
            </w:r>
          </w:p>
        </w:tc>
        <w:tc>
          <w:tcPr>
            <w:tcW w:w="3177" w:type="dxa"/>
          </w:tcPr>
          <w:p w14:paraId="56CB9989" w14:textId="77777777" w:rsidR="006B3DF5" w:rsidRPr="009621C1" w:rsidRDefault="006B3DF5" w:rsidP="006B3DF5">
            <w:pPr>
              <w:widowControl/>
              <w:jc w:val="left"/>
              <w:rPr>
                <w:rFonts w:ascii="ＭＳ ゴシック" w:eastAsia="ＭＳ ゴシック" w:hAnsi="ＭＳ ゴシック"/>
                <w:bCs/>
                <w:szCs w:val="21"/>
              </w:rPr>
            </w:pPr>
            <w:r w:rsidRPr="009621C1">
              <w:rPr>
                <w:rFonts w:ascii="ＭＳ ゴシック" w:eastAsia="ＭＳ ゴシック" w:hAnsi="ＭＳ ゴシック" w:hint="eastAsia"/>
                <w:bCs/>
                <w:szCs w:val="21"/>
              </w:rPr>
              <w:t xml:space="preserve">　　　　　　　　</w:t>
            </w:r>
            <w:r>
              <w:rPr>
                <w:rFonts w:ascii="ＭＳ ゴシック" w:eastAsia="ＭＳ ゴシック" w:hAnsi="ＭＳ ゴシック" w:hint="eastAsia"/>
                <w:bCs/>
                <w:szCs w:val="21"/>
              </w:rPr>
              <w:t xml:space="preserve">　１</w:t>
            </w:r>
            <w:r w:rsidRPr="009621C1">
              <w:rPr>
                <w:rFonts w:ascii="ＭＳ ゴシック" w:eastAsia="ＭＳ ゴシック" w:hAnsi="ＭＳ ゴシック" w:hint="eastAsia"/>
                <w:bCs/>
                <w:szCs w:val="21"/>
              </w:rPr>
              <w:t>人</w:t>
            </w:r>
          </w:p>
        </w:tc>
      </w:tr>
    </w:tbl>
    <w:p w14:paraId="0A630EDA" w14:textId="77777777" w:rsidR="000F4574" w:rsidRPr="000F4574" w:rsidRDefault="000F4574" w:rsidP="000F4574">
      <w:pPr>
        <w:rPr>
          <w:rFonts w:ascii="ＭＳ ゴシック" w:eastAsia="ＭＳ ゴシック" w:hAnsi="ＭＳ ゴシック"/>
          <w:bCs/>
          <w:sz w:val="18"/>
          <w:szCs w:val="18"/>
        </w:rPr>
      </w:pPr>
      <w:r w:rsidRPr="000F4574">
        <w:rPr>
          <w:rFonts w:ascii="ＭＳ ゴシック" w:eastAsia="ＭＳ ゴシック" w:hAnsi="ＭＳ ゴシック" w:hint="eastAsia"/>
          <w:bCs/>
          <w:sz w:val="18"/>
          <w:szCs w:val="18"/>
        </w:rPr>
        <w:t xml:space="preserve">  ●時間外相当分の計算式</w:t>
      </w:r>
    </w:p>
    <w:p w14:paraId="153D7B0B" w14:textId="77777777" w:rsidR="000F4574" w:rsidRPr="000F4574" w:rsidRDefault="000F4574" w:rsidP="000F4574">
      <w:pPr>
        <w:rPr>
          <w:rFonts w:ascii="ＭＳ ゴシック" w:eastAsia="ＭＳ ゴシック" w:hAnsi="ＭＳ ゴシック"/>
          <w:bCs/>
          <w:sz w:val="18"/>
          <w:szCs w:val="18"/>
        </w:rPr>
      </w:pPr>
      <w:r w:rsidRPr="000F4574">
        <w:rPr>
          <w:rFonts w:ascii="ＭＳ ゴシック" w:eastAsia="ＭＳ ゴシック" w:hAnsi="ＭＳ ゴシック" w:hint="eastAsia"/>
          <w:bCs/>
          <w:sz w:val="18"/>
          <w:szCs w:val="18"/>
        </w:rPr>
        <w:t xml:space="preserve">    　(年間時間外勤務時間等の合計＋</w:t>
      </w:r>
    </w:p>
    <w:p w14:paraId="72A61129" w14:textId="77777777" w:rsidR="000F4574" w:rsidRPr="000F4574" w:rsidRDefault="000F4574" w:rsidP="000F4574">
      <w:pPr>
        <w:rPr>
          <w:rFonts w:ascii="ＭＳ ゴシック" w:eastAsia="ＭＳ ゴシック" w:hAnsi="ＭＳ ゴシック"/>
          <w:bCs/>
          <w:sz w:val="18"/>
          <w:szCs w:val="18"/>
        </w:rPr>
      </w:pPr>
      <w:r w:rsidRPr="000F4574">
        <w:rPr>
          <w:rFonts w:ascii="ＭＳ ゴシック" w:eastAsia="ＭＳ ゴシック" w:hAnsi="ＭＳ ゴシック" w:hint="eastAsia"/>
          <w:bCs/>
          <w:sz w:val="18"/>
          <w:szCs w:val="18"/>
        </w:rPr>
        <w:t xml:space="preserve">　　　　《年間年次有給休暇目標取得日数－取得日数》×7.75時間)÷年間勤務時間</w:t>
      </w:r>
    </w:p>
    <w:p w14:paraId="67ED4CA0" w14:textId="77777777" w:rsidR="000F4574" w:rsidRDefault="000F4574" w:rsidP="000F4574">
      <w:pPr>
        <w:rPr>
          <w:rFonts w:ascii="ＭＳ ゴシック" w:eastAsia="ＭＳ ゴシック" w:hAnsi="ＭＳ ゴシック"/>
          <w:b/>
          <w:bCs/>
          <w:sz w:val="18"/>
          <w:szCs w:val="18"/>
        </w:rPr>
      </w:pPr>
      <w:r w:rsidRPr="000F4574">
        <w:rPr>
          <w:rFonts w:ascii="ＭＳ ゴシック" w:eastAsia="ＭＳ ゴシック" w:hAnsi="ＭＳ ゴシック" w:hint="eastAsia"/>
          <w:b/>
          <w:bCs/>
          <w:sz w:val="18"/>
          <w:szCs w:val="18"/>
        </w:rPr>
        <w:t xml:space="preserve">　　　　　　　※年間勤務時間は1860時間(7.75時間×月20日×12ヵ月)と仮定</w:t>
      </w:r>
    </w:p>
    <w:p w14:paraId="15A18459" w14:textId="77777777" w:rsidR="000F4574" w:rsidRPr="000F4574" w:rsidRDefault="000F4574" w:rsidP="000F4574">
      <w:pPr>
        <w:rPr>
          <w:rFonts w:ascii="ＭＳ ゴシック" w:eastAsia="ＭＳ ゴシック" w:hAnsi="ＭＳ ゴシック"/>
          <w:b/>
          <w:bCs/>
        </w:rPr>
      </w:pPr>
    </w:p>
    <w:p w14:paraId="705F0539" w14:textId="77777777" w:rsidR="0073129B" w:rsidRPr="00D4626B" w:rsidRDefault="0073129B" w:rsidP="0073129B">
      <w:pPr>
        <w:rPr>
          <w:rFonts w:ascii="ＭＳ ゴシック" w:eastAsia="ＭＳ ゴシック" w:hAnsi="ＭＳ ゴシック"/>
          <w:b/>
          <w:bCs/>
          <w:sz w:val="20"/>
        </w:rPr>
      </w:pPr>
      <w:r>
        <w:rPr>
          <w:rFonts w:ascii="ＭＳ ゴシック" w:eastAsia="ＭＳ ゴシック" w:hAnsi="ＭＳ ゴシック" w:hint="eastAsia"/>
          <w:b/>
          <w:bCs/>
        </w:rPr>
        <w:t xml:space="preserve">   上記を計算式にあてはめると</w:t>
      </w:r>
      <w:r>
        <w:rPr>
          <w:rFonts w:ascii="ＭＳ ゴシック" w:eastAsia="ＭＳ ゴシック" w:hAnsi="ＭＳ ゴシック" w:hint="eastAsia"/>
          <w:b/>
          <w:bCs/>
          <w:sz w:val="20"/>
        </w:rPr>
        <w:t xml:space="preserve">　　　　　　　　　　　</w:t>
      </w:r>
    </w:p>
    <w:p w14:paraId="08585312" w14:textId="77777777" w:rsidR="0073129B" w:rsidRDefault="0073129B" w:rsidP="0073129B">
      <w:pPr>
        <w:rPr>
          <w:rFonts w:ascii="ＭＳ ゴシック" w:eastAsia="ＭＳ ゴシック" w:hAnsi="ＭＳ ゴシック"/>
          <w:b/>
          <w:bCs/>
        </w:rPr>
      </w:pPr>
      <w:r>
        <w:rPr>
          <w:rFonts w:ascii="ＭＳ ゴシック" w:eastAsia="ＭＳ ゴシック" w:hAnsi="ＭＳ ゴシック" w:hint="eastAsia"/>
          <w:b/>
          <w:bCs/>
        </w:rPr>
        <w:t xml:space="preserve"> 　</w:t>
      </w:r>
      <w:r w:rsidR="00D849FC">
        <w:rPr>
          <w:rFonts w:ascii="ＭＳ ゴシック" w:eastAsia="ＭＳ ゴシック" w:hAnsi="ＭＳ ゴシック" w:hint="eastAsia"/>
          <w:b/>
          <w:bCs/>
        </w:rPr>
        <w:t>(</w:t>
      </w:r>
      <w:r w:rsidR="000F4574">
        <w:rPr>
          <w:rFonts w:ascii="ＭＳ ゴシック" w:eastAsia="ＭＳ ゴシック" w:hAnsi="ＭＳ ゴシック" w:hint="eastAsia"/>
          <w:b/>
          <w:bCs/>
        </w:rPr>
        <w:t>2100</w:t>
      </w:r>
      <w:r>
        <w:rPr>
          <w:rFonts w:ascii="ＭＳ ゴシック" w:eastAsia="ＭＳ ゴシック" w:hAnsi="ＭＳ ゴシック" w:hint="eastAsia"/>
          <w:b/>
          <w:bCs/>
        </w:rPr>
        <w:t>時間</w:t>
      </w:r>
      <w:r w:rsidR="00D849FC">
        <w:rPr>
          <w:rFonts w:ascii="ＭＳ ゴシック" w:eastAsia="ＭＳ ゴシック" w:hAnsi="ＭＳ ゴシック" w:hint="eastAsia"/>
          <w:b/>
          <w:bCs/>
        </w:rPr>
        <w:t xml:space="preserve">　</w:t>
      </w:r>
      <w:r>
        <w:rPr>
          <w:rFonts w:ascii="ＭＳ ゴシック" w:eastAsia="ＭＳ ゴシック" w:hAnsi="ＭＳ ゴシック" w:hint="eastAsia"/>
          <w:b/>
          <w:bCs/>
        </w:rPr>
        <w:t>＋《100日-50日</w:t>
      </w:r>
      <w:r w:rsidR="0069190C">
        <w:rPr>
          <w:rFonts w:ascii="ＭＳ ゴシック" w:eastAsia="ＭＳ ゴシック" w:hAnsi="ＭＳ ゴシック" w:hint="eastAsia"/>
          <w:b/>
          <w:bCs/>
        </w:rPr>
        <w:t>》</w:t>
      </w:r>
      <w:r>
        <w:rPr>
          <w:rFonts w:ascii="ＭＳ ゴシック" w:eastAsia="ＭＳ ゴシック" w:hAnsi="ＭＳ ゴシック" w:hint="eastAsia"/>
          <w:b/>
          <w:bCs/>
        </w:rPr>
        <w:t>×7.75時間)÷1860時間＝</w:t>
      </w:r>
      <w:r w:rsidR="0069190C">
        <w:rPr>
          <w:rFonts w:ascii="ＭＳ ゴシック" w:eastAsia="ＭＳ ゴシック" w:hAnsi="ＭＳ ゴシック" w:hint="eastAsia"/>
          <w:b/>
          <w:bCs/>
        </w:rPr>
        <w:t>1.</w:t>
      </w:r>
      <w:r w:rsidR="00D849FC">
        <w:rPr>
          <w:rFonts w:ascii="ＭＳ ゴシック" w:eastAsia="ＭＳ ゴシック" w:hAnsi="ＭＳ ゴシック" w:hint="eastAsia"/>
          <w:b/>
          <w:bCs/>
        </w:rPr>
        <w:t>337</w:t>
      </w:r>
      <w:r>
        <w:rPr>
          <w:rFonts w:ascii="ＭＳ ゴシック" w:eastAsia="ＭＳ ゴシック" w:hAnsi="ＭＳ ゴシック" w:hint="eastAsia"/>
          <w:b/>
          <w:bCs/>
        </w:rPr>
        <w:t>≒１</w:t>
      </w:r>
    </w:p>
    <w:p w14:paraId="3F779AA7" w14:textId="77777777" w:rsidR="0073129B" w:rsidRDefault="0073129B" w:rsidP="00A43305">
      <w:r>
        <w:rPr>
          <w:rFonts w:ascii="ＭＳ ゴシック" w:eastAsia="ＭＳ ゴシック" w:hAnsi="ＭＳ ゴシック" w:hint="eastAsia"/>
          <w:b/>
          <w:bCs/>
          <w:sz w:val="20"/>
        </w:rPr>
        <w:t xml:space="preserve">　　　　　　　　       　　</w:t>
      </w:r>
      <w:r w:rsidRPr="00C5612D">
        <w:rPr>
          <w:rFonts w:ascii="ＭＳ ゴシック" w:eastAsia="ＭＳ ゴシック" w:hAnsi="ＭＳ ゴシック" w:hint="eastAsia"/>
          <w:b/>
          <w:bCs/>
          <w:sz w:val="20"/>
        </w:rPr>
        <w:t>※年間勤務時間は</w:t>
      </w:r>
      <w:r w:rsidRPr="00C5612D">
        <w:rPr>
          <w:rFonts w:ascii="ＭＳ ゴシック" w:eastAsia="ＭＳ ゴシック" w:hAnsi="ＭＳ ゴシック"/>
          <w:b/>
          <w:bCs/>
          <w:sz w:val="20"/>
        </w:rPr>
        <w:t>1860時間(7.75時間×月20日×12ヵ月)と仮定</w:t>
      </w:r>
    </w:p>
    <w:p w14:paraId="6A74CC96" w14:textId="77777777" w:rsidR="000E4993" w:rsidRPr="0073129B" w:rsidRDefault="000E4993"/>
    <w:sectPr w:rsidR="000E4993" w:rsidRPr="0073129B" w:rsidSect="00A43305">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60B05B" w14:textId="77777777" w:rsidR="00E16737" w:rsidRDefault="00E16737" w:rsidP="00E77B3C">
      <w:r>
        <w:separator/>
      </w:r>
    </w:p>
  </w:endnote>
  <w:endnote w:type="continuationSeparator" w:id="0">
    <w:p w14:paraId="0F1E368B" w14:textId="77777777" w:rsidR="00E16737" w:rsidRDefault="00E16737" w:rsidP="00E77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162BD" w14:textId="77777777" w:rsidR="00E16737" w:rsidRDefault="00E16737" w:rsidP="00E77B3C">
      <w:r>
        <w:separator/>
      </w:r>
    </w:p>
  </w:footnote>
  <w:footnote w:type="continuationSeparator" w:id="0">
    <w:p w14:paraId="68194B74" w14:textId="77777777" w:rsidR="00E16737" w:rsidRDefault="00E16737" w:rsidP="00E77B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29B"/>
    <w:rsid w:val="00075120"/>
    <w:rsid w:val="00086B36"/>
    <w:rsid w:val="000E0C29"/>
    <w:rsid w:val="000E4993"/>
    <w:rsid w:val="000F4574"/>
    <w:rsid w:val="000F7006"/>
    <w:rsid w:val="00101F53"/>
    <w:rsid w:val="00116222"/>
    <w:rsid w:val="00182DF1"/>
    <w:rsid w:val="00193A35"/>
    <w:rsid w:val="001B31CD"/>
    <w:rsid w:val="0024457B"/>
    <w:rsid w:val="002453EF"/>
    <w:rsid w:val="00263F7A"/>
    <w:rsid w:val="002A0CDF"/>
    <w:rsid w:val="002C0098"/>
    <w:rsid w:val="003126C7"/>
    <w:rsid w:val="00374312"/>
    <w:rsid w:val="0038326B"/>
    <w:rsid w:val="0041010C"/>
    <w:rsid w:val="004B3415"/>
    <w:rsid w:val="004C041A"/>
    <w:rsid w:val="004C7F80"/>
    <w:rsid w:val="004F0227"/>
    <w:rsid w:val="00506204"/>
    <w:rsid w:val="00526BD7"/>
    <w:rsid w:val="00540039"/>
    <w:rsid w:val="00550C40"/>
    <w:rsid w:val="005543AA"/>
    <w:rsid w:val="00576C00"/>
    <w:rsid w:val="00584647"/>
    <w:rsid w:val="005F7C16"/>
    <w:rsid w:val="00671637"/>
    <w:rsid w:val="00680923"/>
    <w:rsid w:val="00684AF4"/>
    <w:rsid w:val="0069190C"/>
    <w:rsid w:val="006B3DF5"/>
    <w:rsid w:val="006C0605"/>
    <w:rsid w:val="006D0717"/>
    <w:rsid w:val="006D53AE"/>
    <w:rsid w:val="0073129B"/>
    <w:rsid w:val="007641F2"/>
    <w:rsid w:val="0076691B"/>
    <w:rsid w:val="007D19FA"/>
    <w:rsid w:val="0086285E"/>
    <w:rsid w:val="0088160E"/>
    <w:rsid w:val="008A0EAA"/>
    <w:rsid w:val="008E12FB"/>
    <w:rsid w:val="008E4DFE"/>
    <w:rsid w:val="00954233"/>
    <w:rsid w:val="00955674"/>
    <w:rsid w:val="00993506"/>
    <w:rsid w:val="009C3661"/>
    <w:rsid w:val="009E04C0"/>
    <w:rsid w:val="00A00C62"/>
    <w:rsid w:val="00A0351F"/>
    <w:rsid w:val="00A16319"/>
    <w:rsid w:val="00A43305"/>
    <w:rsid w:val="00A9385D"/>
    <w:rsid w:val="00AB0A85"/>
    <w:rsid w:val="00AB1997"/>
    <w:rsid w:val="00AE6934"/>
    <w:rsid w:val="00AF7210"/>
    <w:rsid w:val="00B04A6C"/>
    <w:rsid w:val="00B41D96"/>
    <w:rsid w:val="00BA3068"/>
    <w:rsid w:val="00C07823"/>
    <w:rsid w:val="00CD6BA9"/>
    <w:rsid w:val="00D26F85"/>
    <w:rsid w:val="00D51EF6"/>
    <w:rsid w:val="00D567A5"/>
    <w:rsid w:val="00D74D4D"/>
    <w:rsid w:val="00D836A3"/>
    <w:rsid w:val="00D849FC"/>
    <w:rsid w:val="00DC25CE"/>
    <w:rsid w:val="00E13521"/>
    <w:rsid w:val="00E16737"/>
    <w:rsid w:val="00E1717E"/>
    <w:rsid w:val="00E3660B"/>
    <w:rsid w:val="00E77B3C"/>
    <w:rsid w:val="00EA3535"/>
    <w:rsid w:val="00EB7919"/>
    <w:rsid w:val="00F900C9"/>
    <w:rsid w:val="00FC0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C625AD"/>
  <w15:docId w15:val="{358E7579-D249-476B-8DBF-A94A4E061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129B"/>
    <w:pPr>
      <w:widowControl w:val="0"/>
      <w:autoSpaceDE w:val="0"/>
      <w:autoSpaceDN w:val="0"/>
      <w:adjustRightInd w:val="0"/>
      <w:jc w:val="both"/>
      <w:textAlignment w:val="center"/>
    </w:pPr>
    <w:rPr>
      <w:rFonts w:ascii="ＭＳ 明朝" w:eastAsia="ＭＳ 明朝" w:hAnsi="Century"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7B3C"/>
    <w:pPr>
      <w:tabs>
        <w:tab w:val="center" w:pos="4252"/>
        <w:tab w:val="right" w:pos="8504"/>
      </w:tabs>
      <w:snapToGrid w:val="0"/>
    </w:pPr>
  </w:style>
  <w:style w:type="character" w:customStyle="1" w:styleId="a4">
    <w:name w:val="ヘッダー (文字)"/>
    <w:basedOn w:val="a0"/>
    <w:link w:val="a3"/>
    <w:uiPriority w:val="99"/>
    <w:rsid w:val="00E77B3C"/>
    <w:rPr>
      <w:rFonts w:ascii="ＭＳ 明朝" w:eastAsia="ＭＳ 明朝" w:hAnsi="Century" w:cs="Times New Roman"/>
      <w:kern w:val="0"/>
      <w:sz w:val="24"/>
      <w:szCs w:val="20"/>
    </w:rPr>
  </w:style>
  <w:style w:type="paragraph" w:styleId="a5">
    <w:name w:val="footer"/>
    <w:basedOn w:val="a"/>
    <w:link w:val="a6"/>
    <w:uiPriority w:val="99"/>
    <w:unhideWhenUsed/>
    <w:rsid w:val="00E77B3C"/>
    <w:pPr>
      <w:tabs>
        <w:tab w:val="center" w:pos="4252"/>
        <w:tab w:val="right" w:pos="8504"/>
      </w:tabs>
      <w:snapToGrid w:val="0"/>
    </w:pPr>
  </w:style>
  <w:style w:type="character" w:customStyle="1" w:styleId="a6">
    <w:name w:val="フッター (文字)"/>
    <w:basedOn w:val="a0"/>
    <w:link w:val="a5"/>
    <w:uiPriority w:val="99"/>
    <w:rsid w:val="00E77B3C"/>
    <w:rPr>
      <w:rFonts w:ascii="ＭＳ 明朝" w:eastAsia="ＭＳ 明朝" w:hAnsi="Century" w:cs="Times New Roman"/>
      <w:kern w:val="0"/>
      <w:sz w:val="24"/>
      <w:szCs w:val="20"/>
    </w:rPr>
  </w:style>
  <w:style w:type="paragraph" w:styleId="Web">
    <w:name w:val="Normal (Web)"/>
    <w:basedOn w:val="a"/>
    <w:uiPriority w:val="99"/>
    <w:unhideWhenUsed/>
    <w:rsid w:val="00D849FC"/>
    <w:pPr>
      <w:widowControl/>
      <w:autoSpaceDE/>
      <w:autoSpaceDN/>
      <w:adjustRightInd/>
      <w:spacing w:before="100" w:beforeAutospacing="1" w:after="100" w:afterAutospacing="1"/>
      <w:jc w:val="left"/>
      <w:textAlignment w:val="auto"/>
    </w:pPr>
    <w:rPr>
      <w:rFonts w:ascii="ＭＳ Ｐゴシック" w:eastAsia="ＭＳ Ｐゴシック" w:hAnsi="ＭＳ Ｐゴシック" w:cs="ＭＳ Ｐゴシック"/>
      <w:szCs w:val="24"/>
    </w:rPr>
  </w:style>
  <w:style w:type="paragraph" w:styleId="a7">
    <w:name w:val="Balloon Text"/>
    <w:basedOn w:val="a"/>
    <w:link w:val="a8"/>
    <w:uiPriority w:val="99"/>
    <w:semiHidden/>
    <w:unhideWhenUsed/>
    <w:rsid w:val="001B31C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B31CD"/>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97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280</Words>
  <Characters>1601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＜資料②＞人員確保要求チェックリスト</vt:lpstr>
    </vt:vector>
  </TitlesOfParts>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＜資料②＞人員確保要求チェックリスト</dc:title>
  <dc:creator/>
  <cp:lastModifiedBy>根本 和俊</cp:lastModifiedBy>
  <cp:revision>6</cp:revision>
  <cp:lastPrinted>2022-11-16T01:36:00Z</cp:lastPrinted>
  <dcterms:created xsi:type="dcterms:W3CDTF">2023-08-09T04:15:00Z</dcterms:created>
  <dcterms:modified xsi:type="dcterms:W3CDTF">2023-08-21T11:17:00Z</dcterms:modified>
</cp:coreProperties>
</file>