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C92B4" w14:textId="2398B109" w:rsidR="00094888" w:rsidRPr="001471B9" w:rsidRDefault="00094888" w:rsidP="0028230A">
      <w:pPr>
        <w:ind w:leftChars="-202" w:left="-42" w:rightChars="-203" w:right="-426" w:hangingChars="106" w:hanging="382"/>
        <w:jc w:val="center"/>
        <w:rPr>
          <w:rFonts w:ascii="BIZ UDPゴシック" w:eastAsia="BIZ UDPゴシック" w:hAnsi="BIZ UDPゴシック"/>
          <w:b/>
          <w:bCs/>
          <w:sz w:val="36"/>
          <w:szCs w:val="40"/>
        </w:rPr>
      </w:pPr>
      <w:r w:rsidRPr="001471B9">
        <w:rPr>
          <w:rFonts w:ascii="BIZ UDPゴシック" w:eastAsia="BIZ UDPゴシック" w:hAnsi="BIZ UDPゴシック" w:hint="eastAsia"/>
          <w:b/>
          <w:bCs/>
          <w:sz w:val="36"/>
          <w:szCs w:val="40"/>
        </w:rPr>
        <w:t>「</w:t>
      </w:r>
      <w:r w:rsidRPr="001471B9">
        <w:rPr>
          <w:rFonts w:ascii="BIZ UDPゴシック" w:eastAsia="BIZ UDPゴシック" w:hAnsi="BIZ UDPゴシック"/>
          <w:b/>
          <w:bCs/>
          <w:sz w:val="36"/>
          <w:szCs w:val="40"/>
        </w:rPr>
        <w:t>ALPS処理水」の海洋放出を直ちに停止することを求める署名</w:t>
      </w:r>
    </w:p>
    <w:p w14:paraId="64A1469A" w14:textId="3AC16AAE" w:rsidR="0028230A" w:rsidRDefault="0028230A" w:rsidP="0028230A">
      <w:pPr>
        <w:pStyle w:val="Web"/>
        <w:spacing w:before="0" w:beforeAutospacing="0" w:after="0" w:afterAutospacing="0" w:line="300" w:lineRule="exact"/>
        <w:ind w:leftChars="-2876" w:left="-6040"/>
        <w:jc w:val="right"/>
        <w:rPr>
          <w:rFonts w:ascii="ＭＳ ゴシック" w:eastAsia="ＭＳ ゴシック" w:hAnsi="ＭＳ ゴシック" w:cs="Courier New"/>
          <w:color w:val="000000"/>
          <w:sz w:val="22"/>
          <w:szCs w:val="22"/>
        </w:rPr>
      </w:pPr>
      <w:r w:rsidRPr="0028230A">
        <w:rPr>
          <w:rFonts w:ascii="ＭＳ ゴシック" w:eastAsia="ＭＳ ゴシック" w:hAnsi="ＭＳ ゴシック" w:cs="Courier New"/>
          <w:noProof/>
          <w:color w:val="000000"/>
          <w:sz w:val="22"/>
          <w:szCs w:val="22"/>
        </w:rPr>
        <mc:AlternateContent>
          <mc:Choice Requires="wps">
            <w:drawing>
              <wp:anchor distT="0" distB="0" distL="114300" distR="114300" simplePos="0" relativeHeight="251659264" behindDoc="0" locked="0" layoutInCell="1" allowOverlap="1" wp14:anchorId="5D783BDB" wp14:editId="35CE056C">
                <wp:simplePos x="0" y="0"/>
                <wp:positionH relativeFrom="column">
                  <wp:posOffset>3669665</wp:posOffset>
                </wp:positionH>
                <wp:positionV relativeFrom="paragraph">
                  <wp:posOffset>187325</wp:posOffset>
                </wp:positionV>
                <wp:extent cx="1138555" cy="247650"/>
                <wp:effectExtent l="0" t="0" r="23495" b="19050"/>
                <wp:wrapNone/>
                <wp:docPr id="12040346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247650"/>
                        </a:xfrm>
                        <a:prstGeom prst="rect">
                          <a:avLst/>
                        </a:prstGeom>
                        <a:solidFill>
                          <a:srgbClr val="FFFFFF"/>
                        </a:solidFill>
                        <a:ln w="9525">
                          <a:solidFill>
                            <a:srgbClr val="000000"/>
                          </a:solidFill>
                          <a:miter lim="800000"/>
                          <a:headEnd/>
                          <a:tailEnd/>
                        </a:ln>
                      </wps:spPr>
                      <wps:txbx>
                        <w:txbxContent>
                          <w:p w14:paraId="689D3A17" w14:textId="77777777" w:rsidR="00094888" w:rsidRPr="0028230A" w:rsidRDefault="00094888" w:rsidP="00094888">
                            <w:pPr>
                              <w:jc w:val="center"/>
                              <w:rPr>
                                <w:rFonts w:ascii="ＭＳ ゴシック" w:eastAsia="ＭＳ ゴシック" w:hAnsi="ＭＳ ゴシック"/>
                                <w:sz w:val="24"/>
                                <w:szCs w:val="28"/>
                              </w:rPr>
                            </w:pPr>
                            <w:r w:rsidRPr="0028230A">
                              <w:rPr>
                                <w:rFonts w:ascii="ＭＳ ゴシック" w:eastAsia="ＭＳ ゴシック" w:hAnsi="ＭＳ ゴシック" w:hint="eastAsia"/>
                                <w:sz w:val="24"/>
                                <w:szCs w:val="28"/>
                              </w:rPr>
                              <w:t>呼びかけ団体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783BDB" id="Rectangle 2" o:spid="_x0000_s1026" style="position:absolute;left:0;text-align:left;margin-left:288.95pt;margin-top:14.75pt;width:89.6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">
                <v:textbox inset="5.85pt,.7pt,5.85pt,.7pt">
                  <w:txbxContent>
                    <w:p w14:paraId="689D3A17" w14:textId="77777777" w:rsidR="00094888" w:rsidRPr="0028230A" w:rsidRDefault="00094888" w:rsidP="00094888">
                      <w:pPr>
                        <w:jc w:val="center"/>
                        <w:rPr>
                          <w:rFonts w:ascii="ＭＳ ゴシック" w:eastAsia="ＭＳ ゴシック" w:hAnsi="ＭＳ ゴシック"/>
                          <w:sz w:val="24"/>
                          <w:szCs w:val="28"/>
                        </w:rPr>
                      </w:pPr>
                      <w:r w:rsidRPr="0028230A">
                        <w:rPr>
                          <w:rFonts w:ascii="ＭＳ ゴシック" w:eastAsia="ＭＳ ゴシック" w:hAnsi="ＭＳ ゴシック" w:hint="eastAsia"/>
                          <w:sz w:val="24"/>
                          <w:szCs w:val="28"/>
                        </w:rPr>
                        <w:t>呼びかけ団体</w:t>
                      </w:r>
                    </w:p>
                  </w:txbxContent>
                </v:textbox>
              </v:rect>
            </w:pict>
          </mc:Fallback>
        </mc:AlternateContent>
      </w:r>
    </w:p>
    <w:p w14:paraId="5C1E8CB5" w14:textId="310C2A59" w:rsidR="00094888" w:rsidRPr="0028230A" w:rsidRDefault="00094888" w:rsidP="0028230A">
      <w:pPr>
        <w:pStyle w:val="Web"/>
        <w:spacing w:before="0" w:beforeAutospacing="0" w:after="0" w:afterAutospacing="0" w:line="260" w:lineRule="exact"/>
        <w:ind w:leftChars="-2876" w:left="-6040"/>
        <w:jc w:val="right"/>
        <w:rPr>
          <w:rFonts w:ascii="ＭＳ ゴシック" w:eastAsia="ＭＳ ゴシック" w:hAnsi="ＭＳ ゴシック" w:cs="Arial"/>
          <w:color w:val="000000"/>
          <w:sz w:val="22"/>
          <w:szCs w:val="22"/>
        </w:rPr>
      </w:pPr>
      <w:r w:rsidRPr="0028230A">
        <w:rPr>
          <w:rFonts w:ascii="ＭＳ ゴシック" w:eastAsia="ＭＳ ゴシック" w:hAnsi="ＭＳ ゴシック" w:cs="Courier New"/>
          <w:color w:val="000000"/>
          <w:sz w:val="22"/>
          <w:szCs w:val="22"/>
        </w:rPr>
        <w:t>福島</w:t>
      </w:r>
      <w:r w:rsidRPr="0028230A">
        <w:rPr>
          <w:rFonts w:ascii="ＭＳ ゴシック" w:eastAsia="ＭＳ ゴシック" w:hAnsi="ＭＳ ゴシック" w:cs="Arial"/>
          <w:color w:val="000000"/>
          <w:sz w:val="22"/>
          <w:szCs w:val="22"/>
        </w:rPr>
        <w:t>県平和フォーラム</w:t>
      </w:r>
    </w:p>
    <w:p w14:paraId="1B08F55D" w14:textId="77777777" w:rsidR="00094888" w:rsidRPr="0028230A" w:rsidRDefault="00094888" w:rsidP="0028230A">
      <w:pPr>
        <w:pStyle w:val="Web"/>
        <w:spacing w:before="0" w:beforeAutospacing="0" w:after="0" w:afterAutospacing="0" w:line="260" w:lineRule="exact"/>
        <w:ind w:leftChars="-2876" w:left="-6040"/>
        <w:jc w:val="right"/>
        <w:rPr>
          <w:rFonts w:ascii="ＭＳ ゴシック" w:eastAsia="ＭＳ ゴシック" w:hAnsi="ＭＳ ゴシック" w:cs="Arial"/>
          <w:color w:val="000000"/>
          <w:sz w:val="22"/>
          <w:szCs w:val="22"/>
        </w:rPr>
      </w:pPr>
      <w:r w:rsidRPr="0028230A">
        <w:rPr>
          <w:rFonts w:ascii="ＭＳ ゴシック" w:eastAsia="ＭＳ ゴシック" w:hAnsi="ＭＳ ゴシック" w:cs="Arial"/>
          <w:color w:val="000000"/>
          <w:sz w:val="22"/>
          <w:szCs w:val="22"/>
        </w:rPr>
        <w:t>原子力</w:t>
      </w:r>
      <w:r w:rsidRPr="0028230A">
        <w:rPr>
          <w:rFonts w:ascii="ＭＳ ゴシック" w:eastAsia="ＭＳ ゴシック" w:hAnsi="ＭＳ ゴシック" w:cs="Courier New"/>
          <w:color w:val="000000"/>
          <w:sz w:val="22"/>
          <w:szCs w:val="22"/>
        </w:rPr>
        <w:t>資料情報</w:t>
      </w:r>
      <w:r w:rsidRPr="0028230A">
        <w:rPr>
          <w:rFonts w:ascii="ＭＳ ゴシック" w:eastAsia="ＭＳ ゴシック" w:hAnsi="ＭＳ ゴシック" w:cs="Arial"/>
          <w:color w:val="000000"/>
          <w:sz w:val="22"/>
          <w:szCs w:val="22"/>
        </w:rPr>
        <w:t>室(CNIC)</w:t>
      </w:r>
    </w:p>
    <w:p w14:paraId="41B9C30F" w14:textId="77777777" w:rsidR="00094888" w:rsidRPr="0028230A" w:rsidRDefault="00094888" w:rsidP="0028230A">
      <w:pPr>
        <w:pStyle w:val="Web"/>
        <w:spacing w:before="0" w:beforeAutospacing="0" w:after="0" w:afterAutospacing="0" w:line="260" w:lineRule="exact"/>
        <w:ind w:leftChars="-2876" w:left="-6040"/>
        <w:jc w:val="right"/>
        <w:rPr>
          <w:rFonts w:ascii="ＭＳ ゴシック" w:eastAsia="ＭＳ ゴシック" w:hAnsi="ＭＳ ゴシック" w:cs="Arial"/>
          <w:color w:val="000000"/>
          <w:sz w:val="22"/>
          <w:szCs w:val="22"/>
        </w:rPr>
      </w:pPr>
      <w:r w:rsidRPr="0028230A">
        <w:rPr>
          <w:rFonts w:ascii="ＭＳ ゴシック" w:eastAsia="ＭＳ ゴシック" w:hAnsi="ＭＳ ゴシック" w:cs="Courier New"/>
          <w:color w:val="000000"/>
          <w:sz w:val="22"/>
          <w:szCs w:val="22"/>
        </w:rPr>
        <w:t>原水爆</w:t>
      </w:r>
      <w:r w:rsidRPr="0028230A">
        <w:rPr>
          <w:rFonts w:ascii="ＭＳ ゴシック" w:eastAsia="ＭＳ ゴシック" w:hAnsi="ＭＳ ゴシック" w:cs="Arial"/>
          <w:color w:val="000000"/>
          <w:sz w:val="22"/>
          <w:szCs w:val="22"/>
        </w:rPr>
        <w:t>禁止日本国民会議</w:t>
      </w:r>
      <w:r w:rsidRPr="0028230A">
        <w:rPr>
          <w:rFonts w:ascii="ＭＳ ゴシック" w:eastAsia="ＭＳ ゴシック" w:hAnsi="ＭＳ ゴシック" w:cs="Arial" w:hint="eastAsia"/>
          <w:color w:val="000000"/>
          <w:sz w:val="22"/>
          <w:szCs w:val="22"/>
        </w:rPr>
        <w:t>（</w:t>
      </w:r>
      <w:r w:rsidRPr="0028230A">
        <w:rPr>
          <w:rFonts w:ascii="ＭＳ ゴシック" w:eastAsia="ＭＳ ゴシック" w:hAnsi="ＭＳ ゴシック" w:cs="Arial"/>
          <w:color w:val="000000"/>
          <w:sz w:val="22"/>
          <w:szCs w:val="22"/>
        </w:rPr>
        <w:t>GENSUIKIN)</w:t>
      </w:r>
    </w:p>
    <w:p w14:paraId="6DA7D2E5" w14:textId="02FE3804" w:rsidR="00094888" w:rsidRPr="0028230A" w:rsidRDefault="00094888" w:rsidP="001471B9">
      <w:pPr>
        <w:spacing w:line="340" w:lineRule="exact"/>
        <w:rPr>
          <w:rFonts w:ascii="HG丸ｺﾞｼｯｸM-PRO" w:eastAsia="HG丸ｺﾞｼｯｸM-PRO" w:hAnsi="HG丸ｺﾞｼｯｸM-PRO"/>
          <w:sz w:val="22"/>
          <w:szCs w:val="24"/>
        </w:rPr>
      </w:pPr>
      <w:r w:rsidRPr="0028230A">
        <w:rPr>
          <w:rFonts w:ascii="HG丸ｺﾞｼｯｸM-PRO" w:eastAsia="HG丸ｺﾞｼｯｸM-PRO" w:hAnsi="HG丸ｺﾞｼｯｸM-PRO" w:hint="eastAsia"/>
          <w:sz w:val="22"/>
          <w:szCs w:val="24"/>
        </w:rPr>
        <w:t>趣旨</w:t>
      </w:r>
    </w:p>
    <w:p w14:paraId="0EC5B707" w14:textId="6B841C0C" w:rsidR="00094888" w:rsidRPr="0028230A" w:rsidRDefault="001471B9" w:rsidP="001471B9">
      <w:pPr>
        <w:spacing w:line="340" w:lineRule="exac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東日本大震災・福島</w:t>
      </w:r>
      <w:r w:rsidR="005B170E">
        <w:rPr>
          <w:rFonts w:ascii="HG丸ｺﾞｼｯｸM-PRO" w:eastAsia="HG丸ｺﾞｼｯｸM-PRO" w:hAnsi="HG丸ｺﾞｼｯｸM-PRO" w:hint="eastAsia"/>
          <w:sz w:val="22"/>
          <w:szCs w:val="24"/>
        </w:rPr>
        <w:t>第一</w:t>
      </w:r>
      <w:r>
        <w:rPr>
          <w:rFonts w:ascii="HG丸ｺﾞｼｯｸM-PRO" w:eastAsia="HG丸ｺﾞｼｯｸM-PRO" w:hAnsi="HG丸ｺﾞｼｯｸM-PRO" w:hint="eastAsia"/>
          <w:sz w:val="22"/>
          <w:szCs w:val="24"/>
        </w:rPr>
        <w:t>原発事故から13年</w:t>
      </w:r>
      <w:r w:rsidR="00094888" w:rsidRPr="0028230A">
        <w:rPr>
          <w:rFonts w:ascii="HG丸ｺﾞｼｯｸM-PRO" w:eastAsia="HG丸ｺﾞｼｯｸM-PRO" w:hAnsi="HG丸ｺﾞｼｯｸM-PRO" w:hint="eastAsia"/>
          <w:sz w:val="22"/>
          <w:szCs w:val="24"/>
        </w:rPr>
        <w:t>近くが経過しようとしています。いまだに避難生活を強いられている多くの人々がいるにもかかわらず、日本政府は「脱炭素」を理由に、再び原子力推進施策に舵を切りました。</w:t>
      </w:r>
    </w:p>
    <w:p w14:paraId="520B4894" w14:textId="314DED45" w:rsidR="00094888" w:rsidRPr="0028230A" w:rsidRDefault="00094888" w:rsidP="001471B9">
      <w:pPr>
        <w:spacing w:line="340" w:lineRule="exact"/>
        <w:ind w:firstLineChars="100" w:firstLine="220"/>
        <w:rPr>
          <w:rFonts w:ascii="HG丸ｺﾞｼｯｸM-PRO" w:eastAsia="HG丸ｺﾞｼｯｸM-PRO" w:hAnsi="HG丸ｺﾞｼｯｸM-PRO"/>
          <w:sz w:val="22"/>
          <w:szCs w:val="24"/>
        </w:rPr>
      </w:pPr>
      <w:r w:rsidRPr="0028230A">
        <w:rPr>
          <w:rFonts w:ascii="HG丸ｺﾞｼｯｸM-PRO" w:eastAsia="HG丸ｺﾞｼｯｸM-PRO" w:hAnsi="HG丸ｺﾞｼｯｸM-PRO" w:hint="eastAsia"/>
          <w:sz w:val="22"/>
          <w:szCs w:val="24"/>
        </w:rPr>
        <w:t>福島第一原発の燃料デブリに触れた水を処理した「</w:t>
      </w:r>
      <w:r w:rsidRPr="0028230A">
        <w:rPr>
          <w:rFonts w:ascii="HG丸ｺﾞｼｯｸM-PRO" w:eastAsia="HG丸ｺﾞｼｯｸM-PRO" w:hAnsi="HG丸ｺﾞｼｯｸM-PRO"/>
          <w:sz w:val="22"/>
          <w:szCs w:val="24"/>
        </w:rPr>
        <w:t>ALPS処理水」の海洋放出が強行されています。この「ALPS処理水」には、処理しきれない放射性物質が含まれています。「関係者の理解なしにはいかなる処分も行わない」と約束したことを反故にし、福島県漁連をはじめとする福島県民、そして全国、全世界の人々から反対や懸念があったにもかかわらず、「廃炉のためには海洋放出は仕方がない」と、さらなる放射能汚染を一方的に押しつけるやり方は、決して許されません。</w:t>
      </w:r>
    </w:p>
    <w:p w14:paraId="15EC4915" w14:textId="1526B588" w:rsidR="00094888" w:rsidRPr="0028230A" w:rsidRDefault="00094888" w:rsidP="001471B9">
      <w:pPr>
        <w:spacing w:line="340" w:lineRule="exact"/>
        <w:ind w:firstLineChars="100" w:firstLine="220"/>
        <w:rPr>
          <w:rFonts w:ascii="HG丸ｺﾞｼｯｸM-PRO" w:eastAsia="HG丸ｺﾞｼｯｸM-PRO" w:hAnsi="HG丸ｺﾞｼｯｸM-PRO"/>
          <w:sz w:val="22"/>
          <w:szCs w:val="24"/>
        </w:rPr>
      </w:pPr>
      <w:r w:rsidRPr="0028230A">
        <w:rPr>
          <w:rFonts w:ascii="HG丸ｺﾞｼｯｸM-PRO" w:eastAsia="HG丸ｺﾞｼｯｸM-PRO" w:hAnsi="HG丸ｺﾞｼｯｸM-PRO" w:hint="eastAsia"/>
          <w:sz w:val="22"/>
          <w:szCs w:val="24"/>
        </w:rPr>
        <w:t>拙速な海洋放出ではなく、放射性物質除去の技術開発を進めながら、</w:t>
      </w:r>
      <w:r w:rsidRPr="0028230A">
        <w:rPr>
          <w:rFonts w:ascii="HG丸ｺﾞｼｯｸM-PRO" w:eastAsia="HG丸ｺﾞｼｯｸM-PRO" w:hAnsi="HG丸ｺﾞｼｯｸM-PRO"/>
          <w:sz w:val="22"/>
          <w:szCs w:val="24"/>
        </w:rPr>
        <w:t>その間は放射性物質のモルタル固化や陸上保管等、放出ではない他の方法の十分な検討と検証が必要です。安易な「海洋放出ありき」ではありません。</w:t>
      </w:r>
    </w:p>
    <w:p w14:paraId="24BC7303" w14:textId="77777777" w:rsidR="00094888" w:rsidRPr="0028230A" w:rsidRDefault="00094888" w:rsidP="001471B9">
      <w:pPr>
        <w:spacing w:line="340" w:lineRule="exact"/>
        <w:ind w:firstLineChars="100" w:firstLine="220"/>
        <w:rPr>
          <w:rFonts w:ascii="HG丸ｺﾞｼｯｸM-PRO" w:eastAsia="HG丸ｺﾞｼｯｸM-PRO" w:hAnsi="HG丸ｺﾞｼｯｸM-PRO"/>
          <w:sz w:val="22"/>
          <w:szCs w:val="24"/>
        </w:rPr>
      </w:pPr>
      <w:r w:rsidRPr="0028230A">
        <w:rPr>
          <w:rFonts w:ascii="HG丸ｺﾞｼｯｸM-PRO" w:eastAsia="HG丸ｺﾞｼｯｸM-PRO" w:hAnsi="HG丸ｺﾞｼｯｸM-PRO" w:hint="eastAsia"/>
          <w:sz w:val="22"/>
          <w:szCs w:val="24"/>
        </w:rPr>
        <w:t>福島第一原発からは事故により既に大量の放射性物質が放出されました。そして今なお、「</w:t>
      </w:r>
      <w:r w:rsidRPr="0028230A">
        <w:rPr>
          <w:rFonts w:ascii="HG丸ｺﾞｼｯｸM-PRO" w:eastAsia="HG丸ｺﾞｼｯｸM-PRO" w:hAnsi="HG丸ｺﾞｼｯｸM-PRO"/>
          <w:sz w:val="22"/>
          <w:szCs w:val="24"/>
        </w:rPr>
        <w:t>ALPS処理水」の他にも様々な経路から多くの放射性物質を大気と海に放出しています。それにもかかわらず、タンク内で管理できている放射性物質まで放出するというのは言語道断です。</w:t>
      </w:r>
    </w:p>
    <w:p w14:paraId="31211D12" w14:textId="6C94FF65" w:rsidR="00756BE6" w:rsidRDefault="00094888" w:rsidP="001471B9">
      <w:pPr>
        <w:spacing w:line="340" w:lineRule="exact"/>
        <w:ind w:firstLineChars="100" w:firstLine="220"/>
        <w:rPr>
          <w:rFonts w:ascii="HG丸ｺﾞｼｯｸM-PRO" w:eastAsia="HG丸ｺﾞｼｯｸM-PRO" w:hAnsi="HG丸ｺﾞｼｯｸM-PRO"/>
          <w:sz w:val="22"/>
          <w:szCs w:val="24"/>
        </w:rPr>
      </w:pPr>
      <w:r w:rsidRPr="0028230A">
        <w:rPr>
          <w:rFonts w:ascii="HG丸ｺﾞｼｯｸM-PRO" w:eastAsia="HG丸ｺﾞｼｯｸM-PRO" w:hAnsi="HG丸ｺﾞｼｯｸM-PRO" w:hint="eastAsia"/>
          <w:sz w:val="22"/>
          <w:szCs w:val="24"/>
        </w:rPr>
        <w:t>私たちは、海でつながる世界すべての人々が、原発事故により放出された放射性物質に脅かされることのない、安全な生活の実現を望みます。海は人間だけのものではなく、海に棲む全ての生物の命の源です。自然環境をこれ以上壊さず、人と自然が共生できる持続可能な暮らし、漁師が安心して漁ができ、世界中の人々が海産物を食べたり、海で遊んだりすることに不安を感じない暮らし、だれもが笑顔で安心して、子どもを育てられる暮らし、を私たちは望みます。</w:t>
      </w:r>
    </w:p>
    <w:p w14:paraId="0C517FEC" w14:textId="5C3D2F7F" w:rsidR="0028230A" w:rsidRPr="0028230A" w:rsidRDefault="0028230A" w:rsidP="001471B9">
      <w:pPr>
        <w:spacing w:line="340" w:lineRule="exac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そのために、</w:t>
      </w:r>
      <w:r w:rsidR="005B170E">
        <w:rPr>
          <w:rFonts w:ascii="HG丸ｺﾞｼｯｸM-PRO" w:eastAsia="HG丸ｺﾞｼｯｸM-PRO" w:hAnsi="HG丸ｺﾞｼｯｸM-PRO" w:hint="eastAsia"/>
          <w:sz w:val="22"/>
          <w:szCs w:val="24"/>
        </w:rPr>
        <w:t>以下</w:t>
      </w:r>
      <w:r>
        <w:rPr>
          <w:rFonts w:ascii="HG丸ｺﾞｼｯｸM-PRO" w:eastAsia="HG丸ｺﾞｼｯｸM-PRO" w:hAnsi="HG丸ｺﾞｼｯｸM-PRO" w:hint="eastAsia"/>
          <w:sz w:val="22"/>
          <w:szCs w:val="24"/>
        </w:rPr>
        <w:t>のことを要請します。</w:t>
      </w:r>
    </w:p>
    <w:p w14:paraId="4312C73B" w14:textId="77777777" w:rsidR="00094888" w:rsidRPr="00094888" w:rsidRDefault="00094888" w:rsidP="00094888">
      <w:pPr>
        <w:rPr>
          <w:rFonts w:ascii="HG丸ｺﾞｼｯｸM-PRO" w:eastAsia="HG丸ｺﾞｼｯｸM-PRO" w:hAnsi="HG丸ｺﾞｼｯｸM-PRO"/>
        </w:rPr>
      </w:pPr>
    </w:p>
    <w:p w14:paraId="02716881" w14:textId="2B94D345" w:rsidR="00094888" w:rsidRPr="005B170E" w:rsidRDefault="00094888" w:rsidP="005B170E">
      <w:pPr>
        <w:spacing w:line="500" w:lineRule="exact"/>
        <w:ind w:leftChars="-202" w:left="9" w:rightChars="-203" w:right="-426" w:hangingChars="127" w:hanging="433"/>
        <w:jc w:val="center"/>
        <w:rPr>
          <w:rFonts w:ascii="HG丸ｺﾞｼｯｸM-PRO" w:eastAsia="HG丸ｺﾞｼｯｸM-PRO" w:hAnsi="HG丸ｺﾞｼｯｸM-PRO"/>
          <w:b/>
          <w:bCs/>
          <w:sz w:val="34"/>
          <w:szCs w:val="34"/>
        </w:rPr>
      </w:pPr>
      <w:r w:rsidRPr="005B170E">
        <w:rPr>
          <w:rFonts w:ascii="HG丸ｺﾞｼｯｸM-PRO" w:eastAsia="HG丸ｺﾞｼｯｸM-PRO" w:hAnsi="HG丸ｺﾞｼｯｸM-PRO" w:hint="eastAsia"/>
          <w:b/>
          <w:bCs/>
          <w:sz w:val="34"/>
          <w:szCs w:val="34"/>
        </w:rPr>
        <w:t xml:space="preserve">要請事項　</w:t>
      </w:r>
      <w:r w:rsidRPr="005B170E">
        <w:rPr>
          <w:rFonts w:ascii="HG丸ｺﾞｼｯｸM-PRO" w:eastAsia="HG丸ｺﾞｼｯｸM-PRO" w:hAnsi="HG丸ｺﾞｼｯｸM-PRO"/>
          <w:b/>
          <w:bCs/>
          <w:sz w:val="34"/>
          <w:szCs w:val="34"/>
        </w:rPr>
        <w:t>「ALPS処理水」の海洋放出を直ちに停止してください。</w:t>
      </w:r>
    </w:p>
    <w:p w14:paraId="71EDC03A" w14:textId="2A2054E0" w:rsidR="00094888" w:rsidRPr="00094888" w:rsidRDefault="00094888" w:rsidP="005B170E">
      <w:pPr>
        <w:ind w:leftChars="-67" w:left="-1" w:hangingChars="50" w:hanging="140"/>
        <w:rPr>
          <w:rFonts w:ascii="HG丸ｺﾞｼｯｸM-PRO" w:eastAsia="HG丸ｺﾞｼｯｸM-PRO" w:hAnsi="HG丸ｺﾞｼｯｸM-PRO"/>
          <w:sz w:val="28"/>
          <w:szCs w:val="32"/>
        </w:rPr>
      </w:pPr>
      <w:r w:rsidRPr="00094888">
        <w:rPr>
          <w:rFonts w:ascii="HG丸ｺﾞｼｯｸM-PRO" w:eastAsia="HG丸ｺﾞｼｯｸM-PRO" w:hAnsi="HG丸ｺﾞｼｯｸM-PRO" w:hint="eastAsia"/>
          <w:sz w:val="28"/>
          <w:szCs w:val="32"/>
        </w:rPr>
        <w:t>内閣総理大臣　様</w:t>
      </w:r>
    </w:p>
    <w:tbl>
      <w:tblPr>
        <w:tblStyle w:val="a3"/>
        <w:tblW w:w="5000" w:type="pct"/>
        <w:tblLook w:val="04A0" w:firstRow="1" w:lastRow="0" w:firstColumn="1" w:lastColumn="0" w:noHBand="0" w:noVBand="1"/>
      </w:tblPr>
      <w:tblGrid>
        <w:gridCol w:w="4127"/>
        <w:gridCol w:w="6067"/>
      </w:tblGrid>
      <w:tr w:rsidR="00094888" w:rsidRPr="00094888" w14:paraId="1ED0D07A" w14:textId="77777777" w:rsidTr="00094888">
        <w:trPr>
          <w:trHeight w:val="259"/>
        </w:trPr>
        <w:tc>
          <w:tcPr>
            <w:tcW w:w="2024" w:type="pct"/>
          </w:tcPr>
          <w:p w14:paraId="335CA1DD" w14:textId="11F29457" w:rsidR="00094888" w:rsidRPr="001471B9" w:rsidRDefault="00094888" w:rsidP="0028230A">
            <w:pPr>
              <w:jc w:val="center"/>
              <w:rPr>
                <w:rFonts w:ascii="HG丸ｺﾞｼｯｸM-PRO" w:eastAsia="HG丸ｺﾞｼｯｸM-PRO" w:hAnsi="HG丸ｺﾞｼｯｸM-PRO"/>
                <w:sz w:val="22"/>
                <w:szCs w:val="24"/>
              </w:rPr>
            </w:pPr>
            <w:r w:rsidRPr="001471B9">
              <w:rPr>
                <w:rFonts w:ascii="HG丸ｺﾞｼｯｸM-PRO" w:eastAsia="HG丸ｺﾞｼｯｸM-PRO" w:hAnsi="HG丸ｺﾞｼｯｸM-PRO" w:hint="eastAsia"/>
                <w:sz w:val="22"/>
                <w:szCs w:val="24"/>
              </w:rPr>
              <w:t>名　前</w:t>
            </w:r>
          </w:p>
        </w:tc>
        <w:tc>
          <w:tcPr>
            <w:tcW w:w="2976" w:type="pct"/>
          </w:tcPr>
          <w:p w14:paraId="03BA580E" w14:textId="46D4D4BB" w:rsidR="00094888" w:rsidRPr="001471B9" w:rsidRDefault="00094888" w:rsidP="0028230A">
            <w:pPr>
              <w:jc w:val="center"/>
              <w:rPr>
                <w:rFonts w:ascii="HG丸ｺﾞｼｯｸM-PRO" w:eastAsia="HG丸ｺﾞｼｯｸM-PRO" w:hAnsi="HG丸ｺﾞｼｯｸM-PRO"/>
                <w:sz w:val="22"/>
                <w:szCs w:val="24"/>
              </w:rPr>
            </w:pPr>
            <w:r w:rsidRPr="001471B9">
              <w:rPr>
                <w:rFonts w:ascii="HG丸ｺﾞｼｯｸM-PRO" w:eastAsia="HG丸ｺﾞｼｯｸM-PRO" w:hAnsi="HG丸ｺﾞｼｯｸM-PRO" w:hint="eastAsia"/>
                <w:sz w:val="22"/>
                <w:szCs w:val="24"/>
              </w:rPr>
              <w:t>住　所</w:t>
            </w:r>
          </w:p>
        </w:tc>
      </w:tr>
      <w:tr w:rsidR="00094888" w:rsidRPr="00094888" w14:paraId="58E762A7" w14:textId="77777777" w:rsidTr="00094888">
        <w:trPr>
          <w:trHeight w:val="624"/>
        </w:trPr>
        <w:tc>
          <w:tcPr>
            <w:tcW w:w="2024" w:type="pct"/>
          </w:tcPr>
          <w:p w14:paraId="4BDAA56C" w14:textId="77777777" w:rsidR="00094888" w:rsidRPr="00094888" w:rsidRDefault="00094888" w:rsidP="00094888">
            <w:pPr>
              <w:rPr>
                <w:rFonts w:ascii="HG丸ｺﾞｼｯｸM-PRO" w:eastAsia="HG丸ｺﾞｼｯｸM-PRO" w:hAnsi="HG丸ｺﾞｼｯｸM-PRO"/>
              </w:rPr>
            </w:pPr>
          </w:p>
        </w:tc>
        <w:tc>
          <w:tcPr>
            <w:tcW w:w="2976" w:type="pct"/>
          </w:tcPr>
          <w:p w14:paraId="1E08F68E" w14:textId="77777777" w:rsidR="00094888" w:rsidRPr="00094888" w:rsidRDefault="00094888" w:rsidP="00094888">
            <w:pPr>
              <w:rPr>
                <w:rFonts w:ascii="HG丸ｺﾞｼｯｸM-PRO" w:eastAsia="HG丸ｺﾞｼｯｸM-PRO" w:hAnsi="HG丸ｺﾞｼｯｸM-PRO"/>
              </w:rPr>
            </w:pPr>
          </w:p>
        </w:tc>
      </w:tr>
      <w:tr w:rsidR="00094888" w:rsidRPr="00094888" w14:paraId="1E9E92DE" w14:textId="77777777" w:rsidTr="00094888">
        <w:trPr>
          <w:trHeight w:val="624"/>
        </w:trPr>
        <w:tc>
          <w:tcPr>
            <w:tcW w:w="2024" w:type="pct"/>
          </w:tcPr>
          <w:p w14:paraId="3FC07BEE" w14:textId="77777777" w:rsidR="00094888" w:rsidRPr="00094888" w:rsidRDefault="00094888" w:rsidP="00094888">
            <w:pPr>
              <w:rPr>
                <w:rFonts w:ascii="HG丸ｺﾞｼｯｸM-PRO" w:eastAsia="HG丸ｺﾞｼｯｸM-PRO" w:hAnsi="HG丸ｺﾞｼｯｸM-PRO"/>
              </w:rPr>
            </w:pPr>
          </w:p>
        </w:tc>
        <w:tc>
          <w:tcPr>
            <w:tcW w:w="2976" w:type="pct"/>
          </w:tcPr>
          <w:p w14:paraId="565F3C71" w14:textId="77777777" w:rsidR="00094888" w:rsidRPr="00094888" w:rsidRDefault="00094888" w:rsidP="00094888">
            <w:pPr>
              <w:rPr>
                <w:rFonts w:ascii="HG丸ｺﾞｼｯｸM-PRO" w:eastAsia="HG丸ｺﾞｼｯｸM-PRO" w:hAnsi="HG丸ｺﾞｼｯｸM-PRO"/>
              </w:rPr>
            </w:pPr>
          </w:p>
        </w:tc>
      </w:tr>
      <w:tr w:rsidR="00094888" w:rsidRPr="00094888" w14:paraId="6277CE94" w14:textId="77777777" w:rsidTr="00094888">
        <w:trPr>
          <w:trHeight w:val="624"/>
        </w:trPr>
        <w:tc>
          <w:tcPr>
            <w:tcW w:w="2024" w:type="pct"/>
          </w:tcPr>
          <w:p w14:paraId="447523FE" w14:textId="77777777" w:rsidR="00094888" w:rsidRPr="00094888" w:rsidRDefault="00094888" w:rsidP="00094888">
            <w:pPr>
              <w:rPr>
                <w:rFonts w:ascii="HG丸ｺﾞｼｯｸM-PRO" w:eastAsia="HG丸ｺﾞｼｯｸM-PRO" w:hAnsi="HG丸ｺﾞｼｯｸM-PRO"/>
              </w:rPr>
            </w:pPr>
          </w:p>
        </w:tc>
        <w:tc>
          <w:tcPr>
            <w:tcW w:w="2976" w:type="pct"/>
          </w:tcPr>
          <w:p w14:paraId="5CF29CD7" w14:textId="77777777" w:rsidR="00094888" w:rsidRPr="00094888" w:rsidRDefault="00094888" w:rsidP="00094888">
            <w:pPr>
              <w:rPr>
                <w:rFonts w:ascii="HG丸ｺﾞｼｯｸM-PRO" w:eastAsia="HG丸ｺﾞｼｯｸM-PRO" w:hAnsi="HG丸ｺﾞｼｯｸM-PRO"/>
              </w:rPr>
            </w:pPr>
          </w:p>
        </w:tc>
      </w:tr>
      <w:tr w:rsidR="00094888" w:rsidRPr="00094888" w14:paraId="118C8E58" w14:textId="77777777" w:rsidTr="00094888">
        <w:trPr>
          <w:trHeight w:val="624"/>
        </w:trPr>
        <w:tc>
          <w:tcPr>
            <w:tcW w:w="2024" w:type="pct"/>
          </w:tcPr>
          <w:p w14:paraId="293CE1E1" w14:textId="77777777" w:rsidR="00094888" w:rsidRPr="00094888" w:rsidRDefault="00094888" w:rsidP="00094888">
            <w:pPr>
              <w:rPr>
                <w:rFonts w:ascii="HG丸ｺﾞｼｯｸM-PRO" w:eastAsia="HG丸ｺﾞｼｯｸM-PRO" w:hAnsi="HG丸ｺﾞｼｯｸM-PRO"/>
              </w:rPr>
            </w:pPr>
          </w:p>
        </w:tc>
        <w:tc>
          <w:tcPr>
            <w:tcW w:w="2976" w:type="pct"/>
          </w:tcPr>
          <w:p w14:paraId="1FB22D9C" w14:textId="77777777" w:rsidR="00094888" w:rsidRPr="00094888" w:rsidRDefault="00094888" w:rsidP="00094888">
            <w:pPr>
              <w:rPr>
                <w:rFonts w:ascii="HG丸ｺﾞｼｯｸM-PRO" w:eastAsia="HG丸ｺﾞｼｯｸM-PRO" w:hAnsi="HG丸ｺﾞｼｯｸM-PRO"/>
              </w:rPr>
            </w:pPr>
          </w:p>
        </w:tc>
      </w:tr>
      <w:tr w:rsidR="00094888" w:rsidRPr="00094888" w14:paraId="5691D72B" w14:textId="77777777" w:rsidTr="00094888">
        <w:trPr>
          <w:trHeight w:val="624"/>
        </w:trPr>
        <w:tc>
          <w:tcPr>
            <w:tcW w:w="2024" w:type="pct"/>
          </w:tcPr>
          <w:p w14:paraId="583D832F" w14:textId="77777777" w:rsidR="00094888" w:rsidRPr="00094888" w:rsidRDefault="00094888" w:rsidP="00094888">
            <w:pPr>
              <w:rPr>
                <w:rFonts w:ascii="HG丸ｺﾞｼｯｸM-PRO" w:eastAsia="HG丸ｺﾞｼｯｸM-PRO" w:hAnsi="HG丸ｺﾞｼｯｸM-PRO"/>
              </w:rPr>
            </w:pPr>
          </w:p>
        </w:tc>
        <w:tc>
          <w:tcPr>
            <w:tcW w:w="2976" w:type="pct"/>
          </w:tcPr>
          <w:p w14:paraId="4ADE8B46" w14:textId="77777777" w:rsidR="00094888" w:rsidRPr="00094888" w:rsidRDefault="00094888" w:rsidP="00094888">
            <w:pPr>
              <w:rPr>
                <w:rFonts w:ascii="HG丸ｺﾞｼｯｸM-PRO" w:eastAsia="HG丸ｺﾞｼｯｸM-PRO" w:hAnsi="HG丸ｺﾞｼｯｸM-PRO"/>
              </w:rPr>
            </w:pPr>
          </w:p>
        </w:tc>
      </w:tr>
    </w:tbl>
    <w:p w14:paraId="7A45FCDC" w14:textId="39084BC4" w:rsidR="00003765" w:rsidRPr="001471B9" w:rsidRDefault="00094888" w:rsidP="0028230A">
      <w:pPr>
        <w:spacing w:line="500" w:lineRule="exact"/>
        <w:rPr>
          <w:rFonts w:ascii="HG丸ｺﾞｼｯｸM-PRO" w:eastAsia="HG丸ｺﾞｼｯｸM-PRO" w:hAnsi="HG丸ｺﾞｼｯｸM-PRO"/>
          <w:sz w:val="18"/>
          <w:szCs w:val="20"/>
        </w:rPr>
      </w:pPr>
      <w:r w:rsidRPr="001471B9">
        <w:rPr>
          <w:rFonts w:ascii="HG丸ｺﾞｼｯｸM-PRO" w:eastAsia="HG丸ｺﾞｼｯｸM-PRO" w:hAnsi="HG丸ｺﾞｼｯｸM-PRO" w:hint="eastAsia"/>
          <w:sz w:val="18"/>
          <w:szCs w:val="20"/>
        </w:rPr>
        <w:t>＊</w:t>
      </w:r>
      <w:r w:rsidRPr="001471B9">
        <w:rPr>
          <w:rFonts w:ascii="HG丸ｺﾞｼｯｸM-PRO" w:eastAsia="HG丸ｺﾞｼｯｸM-PRO" w:hAnsi="HG丸ｺﾞｼｯｸM-PRO"/>
          <w:sz w:val="18"/>
          <w:szCs w:val="20"/>
        </w:rPr>
        <w:t>いただいた署名は、政府へ提出する以外の目的では</w:t>
      </w:r>
      <w:r w:rsidRPr="001471B9">
        <w:rPr>
          <w:rFonts w:ascii="HG丸ｺﾞｼｯｸM-PRO" w:eastAsia="HG丸ｺﾞｼｯｸM-PRO" w:hAnsi="HG丸ｺﾞｼｯｸM-PRO" w:hint="eastAsia"/>
          <w:sz w:val="18"/>
          <w:szCs w:val="20"/>
        </w:rPr>
        <w:t>、</w:t>
      </w:r>
      <w:r w:rsidRPr="001471B9">
        <w:rPr>
          <w:rFonts w:ascii="HG丸ｺﾞｼｯｸM-PRO" w:eastAsia="HG丸ｺﾞｼｯｸM-PRO" w:hAnsi="HG丸ｺﾞｼｯｸM-PRO"/>
          <w:sz w:val="18"/>
          <w:szCs w:val="20"/>
        </w:rPr>
        <w:t>使用いたしません。</w:t>
      </w:r>
    </w:p>
    <w:p w14:paraId="6080B0D4" w14:textId="77777777" w:rsidR="0028230A" w:rsidRPr="00003765" w:rsidRDefault="0028230A" w:rsidP="0028230A">
      <w:pPr>
        <w:spacing w:line="200" w:lineRule="exact"/>
        <w:rPr>
          <w:rFonts w:ascii="HG丸ｺﾞｼｯｸM-PRO" w:eastAsia="HG丸ｺﾞｼｯｸM-PRO" w:hAnsi="HG丸ｺﾞｼｯｸM-PRO"/>
          <w:sz w:val="20"/>
          <w:szCs w:val="21"/>
        </w:rPr>
      </w:pPr>
    </w:p>
    <w:tbl>
      <w:tblPr>
        <w:tblStyle w:val="a3"/>
        <w:tblW w:w="0" w:type="auto"/>
        <w:tblLook w:val="04A0" w:firstRow="1" w:lastRow="0" w:firstColumn="1" w:lastColumn="0" w:noHBand="0" w:noVBand="1"/>
      </w:tblPr>
      <w:tblGrid>
        <w:gridCol w:w="10194"/>
      </w:tblGrid>
      <w:tr w:rsidR="00094888" w:rsidRPr="00094888" w14:paraId="238D094A" w14:textId="77777777" w:rsidTr="00094888">
        <w:trPr>
          <w:trHeight w:val="1037"/>
        </w:trPr>
        <w:tc>
          <w:tcPr>
            <w:tcW w:w="10402" w:type="dxa"/>
          </w:tcPr>
          <w:p w14:paraId="2047CFB5" w14:textId="77777777" w:rsidR="00094888" w:rsidRPr="00094888" w:rsidRDefault="00094888" w:rsidP="001471B9">
            <w:pPr>
              <w:ind w:left="210" w:hangingChars="100" w:hanging="210"/>
              <w:jc w:val="left"/>
              <w:rPr>
                <w:rFonts w:ascii="HG丸ｺﾞｼｯｸM-PRO" w:eastAsia="HG丸ｺﾞｼｯｸM-PRO" w:hAnsi="HG丸ｺﾞｼｯｸM-PRO"/>
              </w:rPr>
            </w:pPr>
            <w:r w:rsidRPr="00094888">
              <w:rPr>
                <w:rFonts w:ascii="HG丸ｺﾞｼｯｸM-PRO" w:eastAsia="HG丸ｺﾞｼｯｸM-PRO" w:hAnsi="HG丸ｺﾞｼｯｸM-PRO" w:hint="eastAsia"/>
              </w:rPr>
              <w:t>取り扱い団体</w:t>
            </w:r>
          </w:p>
          <w:p w14:paraId="52A87493" w14:textId="2D088934" w:rsidR="00094888" w:rsidRPr="00094888" w:rsidRDefault="005C49D9" w:rsidP="00094888">
            <w:pPr>
              <w:rPr>
                <w:rFonts w:ascii="HG丸ｺﾞｼｯｸM-PRO" w:eastAsia="HG丸ｺﾞｼｯｸM-PRO" w:hAnsi="HG丸ｺﾞｼｯｸM-PRO" w:hint="eastAsia"/>
              </w:rPr>
            </w:pPr>
            <w:bookmarkStart w:id="0" w:name="_GoBack"/>
            <w:r w:rsidRPr="005C49D9">
              <w:rPr>
                <w:rFonts w:ascii="HG丸ｺﾞｼｯｸM-PRO" w:eastAsia="HG丸ｺﾞｼｯｸM-PRO" w:hAnsi="HG丸ｺﾞｼｯｸM-PRO" w:hint="eastAsia"/>
                <w:sz w:val="36"/>
              </w:rPr>
              <w:t xml:space="preserve">　　　　　　全日本自治団体労働組合（自治労）</w:t>
            </w:r>
            <w:bookmarkEnd w:id="0"/>
          </w:p>
        </w:tc>
      </w:tr>
    </w:tbl>
    <w:p w14:paraId="0EEB2809" w14:textId="77777777" w:rsidR="00094888" w:rsidRPr="00094888" w:rsidRDefault="00094888" w:rsidP="00094888">
      <w:pPr>
        <w:spacing w:line="20" w:lineRule="exact"/>
      </w:pPr>
    </w:p>
    <w:sectPr w:rsidR="00094888" w:rsidRPr="00094888" w:rsidSect="0028230A">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D370D" w14:textId="77777777" w:rsidR="000653E6" w:rsidRDefault="000653E6" w:rsidP="0028230A">
      <w:r>
        <w:separator/>
      </w:r>
    </w:p>
  </w:endnote>
  <w:endnote w:type="continuationSeparator" w:id="0">
    <w:p w14:paraId="296D51B0" w14:textId="77777777" w:rsidR="000653E6" w:rsidRDefault="000653E6" w:rsidP="0028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7C81B" w14:textId="77777777" w:rsidR="000653E6" w:rsidRDefault="000653E6" w:rsidP="0028230A">
      <w:r>
        <w:separator/>
      </w:r>
    </w:p>
  </w:footnote>
  <w:footnote w:type="continuationSeparator" w:id="0">
    <w:p w14:paraId="648E4BA0" w14:textId="77777777" w:rsidR="000653E6" w:rsidRDefault="000653E6" w:rsidP="00282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88"/>
    <w:rsid w:val="00003765"/>
    <w:rsid w:val="000653E6"/>
    <w:rsid w:val="00094888"/>
    <w:rsid w:val="001471B9"/>
    <w:rsid w:val="0028230A"/>
    <w:rsid w:val="005B170E"/>
    <w:rsid w:val="005C49D9"/>
    <w:rsid w:val="00756BE6"/>
    <w:rsid w:val="00E3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5621A6"/>
  <w15:chartTrackingRefBased/>
  <w15:docId w15:val="{CFBDB657-0F10-4D7E-8A36-A6C4962E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48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9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30A"/>
    <w:pPr>
      <w:tabs>
        <w:tab w:val="center" w:pos="4252"/>
        <w:tab w:val="right" w:pos="8504"/>
      </w:tabs>
      <w:snapToGrid w:val="0"/>
    </w:pPr>
  </w:style>
  <w:style w:type="character" w:customStyle="1" w:styleId="a5">
    <w:name w:val="ヘッダー (文字)"/>
    <w:basedOn w:val="a0"/>
    <w:link w:val="a4"/>
    <w:uiPriority w:val="99"/>
    <w:rsid w:val="0028230A"/>
  </w:style>
  <w:style w:type="paragraph" w:styleId="a6">
    <w:name w:val="footer"/>
    <w:basedOn w:val="a"/>
    <w:link w:val="a7"/>
    <w:uiPriority w:val="99"/>
    <w:unhideWhenUsed/>
    <w:rsid w:val="0028230A"/>
    <w:pPr>
      <w:tabs>
        <w:tab w:val="center" w:pos="4252"/>
        <w:tab w:val="right" w:pos="8504"/>
      </w:tabs>
      <w:snapToGrid w:val="0"/>
    </w:pPr>
  </w:style>
  <w:style w:type="character" w:customStyle="1" w:styleId="a7">
    <w:name w:val="フッター (文字)"/>
    <w:basedOn w:val="a0"/>
    <w:link w:val="a6"/>
    <w:uiPriority w:val="99"/>
    <w:rsid w:val="0028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yanagisawa.gensuikin@gmail.com</dc:creator>
  <cp:keywords/>
  <dc:description/>
  <cp:lastModifiedBy>橋本 勇介</cp:lastModifiedBy>
  <cp:revision>5</cp:revision>
  <cp:lastPrinted>2024-01-10T03:51:00Z</cp:lastPrinted>
  <dcterms:created xsi:type="dcterms:W3CDTF">2024-01-09T08:52:00Z</dcterms:created>
  <dcterms:modified xsi:type="dcterms:W3CDTF">2024-01-15T09:12:00Z</dcterms:modified>
</cp:coreProperties>
</file>